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744BB" w14:textId="38B90B08" w:rsidR="007F7234" w:rsidRPr="00114739" w:rsidRDefault="16354C2A" w:rsidP="16354C2A">
      <w:pPr>
        <w:jc w:val="center"/>
        <w:rPr>
          <w:rFonts w:ascii="Arial" w:hAnsi="Arial" w:cs="Arial"/>
          <w:b/>
          <w:bCs/>
          <w:sz w:val="24"/>
          <w:szCs w:val="24"/>
        </w:rPr>
      </w:pPr>
      <w:r w:rsidRPr="16354C2A">
        <w:rPr>
          <w:rFonts w:ascii="Arial" w:hAnsi="Arial" w:cs="Arial"/>
          <w:b/>
          <w:bCs/>
          <w:sz w:val="24"/>
          <w:szCs w:val="24"/>
        </w:rPr>
        <w:t>Methodisch handelen bedrijf</w:t>
      </w:r>
    </w:p>
    <w:p w14:paraId="7FE1219F" w14:textId="12B1B6B1" w:rsidR="004D34F8" w:rsidRDefault="002C7748" w:rsidP="00392F5B">
      <w:pPr>
        <w:jc w:val="both"/>
        <w:rPr>
          <w:rFonts w:ascii="Arial" w:hAnsi="Arial" w:cs="Arial"/>
        </w:rPr>
      </w:pPr>
      <w:r w:rsidRPr="001B40A3">
        <w:rPr>
          <w:rFonts w:ascii="Arial" w:hAnsi="Arial" w:cs="Arial"/>
        </w:rPr>
        <w:t xml:space="preserve">Dit bewijsstuk </w:t>
      </w:r>
      <w:r w:rsidR="00291657" w:rsidRPr="001B40A3">
        <w:rPr>
          <w:rFonts w:ascii="Arial" w:hAnsi="Arial" w:cs="Arial"/>
        </w:rPr>
        <w:t xml:space="preserve">bevat in de </w:t>
      </w:r>
      <w:r w:rsidR="002D172D" w:rsidRPr="001B40A3">
        <w:rPr>
          <w:rFonts w:ascii="Arial" w:hAnsi="Arial" w:cs="Arial"/>
        </w:rPr>
        <w:t>bovenste</w:t>
      </w:r>
      <w:r w:rsidR="00291657" w:rsidRPr="001B40A3">
        <w:rPr>
          <w:rFonts w:ascii="Arial" w:hAnsi="Arial" w:cs="Arial"/>
        </w:rPr>
        <w:t xml:space="preserve"> bijlages </w:t>
      </w:r>
      <w:r w:rsidR="00F32D6E" w:rsidRPr="001B40A3">
        <w:rPr>
          <w:rFonts w:ascii="Arial" w:hAnsi="Arial" w:cs="Arial"/>
        </w:rPr>
        <w:t xml:space="preserve">al </w:t>
      </w:r>
      <w:r w:rsidR="006069D4" w:rsidRPr="001B40A3">
        <w:rPr>
          <w:rFonts w:ascii="Arial" w:hAnsi="Arial" w:cs="Arial"/>
        </w:rPr>
        <w:t>de expertfeedback</w:t>
      </w:r>
      <w:r w:rsidR="00F32D6E" w:rsidRPr="001B40A3">
        <w:rPr>
          <w:rFonts w:ascii="Arial" w:hAnsi="Arial" w:cs="Arial"/>
        </w:rPr>
        <w:t>, de bijbehorende verslagen</w:t>
      </w:r>
      <w:r w:rsidR="00B56525" w:rsidRPr="001B40A3">
        <w:rPr>
          <w:rFonts w:ascii="Arial" w:hAnsi="Arial" w:cs="Arial"/>
        </w:rPr>
        <w:t xml:space="preserve"> </w:t>
      </w:r>
      <w:r w:rsidR="002D172D" w:rsidRPr="001B40A3">
        <w:rPr>
          <w:rFonts w:ascii="Arial" w:hAnsi="Arial" w:cs="Arial"/>
        </w:rPr>
        <w:t xml:space="preserve">zijn onderaan geplaatst. Dit is bewust gedaan zodat </w:t>
      </w:r>
      <w:r w:rsidR="00686F42" w:rsidRPr="001B40A3">
        <w:rPr>
          <w:rFonts w:ascii="Arial" w:hAnsi="Arial" w:cs="Arial"/>
        </w:rPr>
        <w:t>u makkelijker kunt navigeren</w:t>
      </w:r>
      <w:r w:rsidR="005D0D69" w:rsidRPr="001B40A3">
        <w:rPr>
          <w:rFonts w:ascii="Arial" w:hAnsi="Arial" w:cs="Arial"/>
        </w:rPr>
        <w:t xml:space="preserve"> door het document (in plaats van door elk verslag scrollen om </w:t>
      </w:r>
      <w:r w:rsidR="00D86B45" w:rsidRPr="001B40A3">
        <w:rPr>
          <w:rFonts w:ascii="Arial" w:hAnsi="Arial" w:cs="Arial"/>
        </w:rPr>
        <w:t>elk stuk feedback te vinden).</w:t>
      </w:r>
    </w:p>
    <w:p w14:paraId="1100B8F4" w14:textId="51F3DE73" w:rsidR="008E3816" w:rsidRDefault="008E3816" w:rsidP="004F2518">
      <w:pPr>
        <w:jc w:val="both"/>
        <w:rPr>
          <w:rFonts w:ascii="Arial" w:hAnsi="Arial" w:cs="Arial"/>
        </w:rPr>
      </w:pPr>
      <w:r>
        <w:rPr>
          <w:rFonts w:ascii="Arial" w:hAnsi="Arial" w:cs="Arial"/>
        </w:rPr>
        <w:t xml:space="preserve">U vindt hier eveneens </w:t>
      </w:r>
      <w:r w:rsidR="003C7BCE">
        <w:rPr>
          <w:rFonts w:ascii="Arial" w:hAnsi="Arial" w:cs="Arial"/>
        </w:rPr>
        <w:t>de volgorde van de bijlages</w:t>
      </w:r>
      <w:r>
        <w:rPr>
          <w:rFonts w:ascii="Arial" w:hAnsi="Arial" w:cs="Arial"/>
        </w:rPr>
        <w:t xml:space="preserve">: </w:t>
      </w:r>
    </w:p>
    <w:p w14:paraId="009E5AB4" w14:textId="54F3ABDC" w:rsidR="000007AA" w:rsidRDefault="007F6B46" w:rsidP="00855515">
      <w:pPr>
        <w:pStyle w:val="Lijstalinea"/>
        <w:numPr>
          <w:ilvl w:val="0"/>
          <w:numId w:val="5"/>
        </w:numPr>
        <w:jc w:val="both"/>
        <w:rPr>
          <w:rFonts w:ascii="Arial" w:hAnsi="Arial" w:cs="Arial"/>
        </w:rPr>
      </w:pPr>
      <w:r w:rsidRPr="003C7BCE">
        <w:rPr>
          <w:rFonts w:ascii="Arial" w:hAnsi="Arial" w:cs="Arial"/>
        </w:rPr>
        <w:t xml:space="preserve">Expertfeedback op </w:t>
      </w:r>
      <w:r w:rsidR="00195416" w:rsidRPr="003C7BCE">
        <w:rPr>
          <w:rFonts w:ascii="Arial" w:hAnsi="Arial" w:cs="Arial"/>
        </w:rPr>
        <w:t xml:space="preserve">de </w:t>
      </w:r>
      <w:r w:rsidRPr="003C7BCE">
        <w:rPr>
          <w:rFonts w:ascii="Arial" w:hAnsi="Arial" w:cs="Arial"/>
        </w:rPr>
        <w:t>analyse</w:t>
      </w:r>
      <w:r w:rsidR="00195416" w:rsidRPr="003C7BCE">
        <w:rPr>
          <w:rFonts w:ascii="Arial" w:hAnsi="Arial" w:cs="Arial"/>
        </w:rPr>
        <w:t>fase</w:t>
      </w:r>
    </w:p>
    <w:p w14:paraId="0D84C05B" w14:textId="2C4C334C" w:rsidR="007F6B46" w:rsidRDefault="007F6B46" w:rsidP="00855515">
      <w:pPr>
        <w:pStyle w:val="Lijstalinea"/>
        <w:numPr>
          <w:ilvl w:val="0"/>
          <w:numId w:val="5"/>
        </w:numPr>
        <w:jc w:val="both"/>
        <w:rPr>
          <w:rFonts w:ascii="Arial" w:hAnsi="Arial" w:cs="Arial"/>
        </w:rPr>
      </w:pPr>
      <w:r w:rsidRPr="003C7BCE">
        <w:rPr>
          <w:rFonts w:ascii="Arial" w:hAnsi="Arial" w:cs="Arial"/>
        </w:rPr>
        <w:t xml:space="preserve">Expertfeedback op </w:t>
      </w:r>
      <w:r w:rsidR="00195416" w:rsidRPr="003C7BCE">
        <w:rPr>
          <w:rFonts w:ascii="Arial" w:hAnsi="Arial" w:cs="Arial"/>
        </w:rPr>
        <w:t xml:space="preserve">de </w:t>
      </w:r>
      <w:r w:rsidRPr="003C7BCE">
        <w:rPr>
          <w:rFonts w:ascii="Arial" w:hAnsi="Arial" w:cs="Arial"/>
        </w:rPr>
        <w:t>ontwerp</w:t>
      </w:r>
      <w:r w:rsidR="00195416" w:rsidRPr="003C7BCE">
        <w:rPr>
          <w:rFonts w:ascii="Arial" w:hAnsi="Arial" w:cs="Arial"/>
        </w:rPr>
        <w:t>fase</w:t>
      </w:r>
    </w:p>
    <w:p w14:paraId="2D1C0614" w14:textId="1F89FA14" w:rsidR="007F6B46" w:rsidRPr="003C7BCE" w:rsidRDefault="007F6B46" w:rsidP="00855515">
      <w:pPr>
        <w:pStyle w:val="Lijstalinea"/>
        <w:numPr>
          <w:ilvl w:val="0"/>
          <w:numId w:val="5"/>
        </w:numPr>
        <w:jc w:val="both"/>
        <w:rPr>
          <w:rFonts w:ascii="Arial" w:hAnsi="Arial" w:cs="Arial"/>
        </w:rPr>
      </w:pPr>
      <w:r w:rsidRPr="003C7BCE">
        <w:rPr>
          <w:rFonts w:ascii="Arial" w:hAnsi="Arial" w:cs="Arial"/>
        </w:rPr>
        <w:t xml:space="preserve">Expertfeedback op </w:t>
      </w:r>
      <w:r w:rsidR="00195416" w:rsidRPr="003C7BCE">
        <w:rPr>
          <w:rFonts w:ascii="Arial" w:hAnsi="Arial" w:cs="Arial"/>
        </w:rPr>
        <w:t xml:space="preserve">het </w:t>
      </w:r>
      <w:r w:rsidRPr="003C7BCE">
        <w:rPr>
          <w:rFonts w:ascii="Arial" w:hAnsi="Arial" w:cs="Arial"/>
        </w:rPr>
        <w:t>definiti</w:t>
      </w:r>
      <w:r w:rsidR="00195416" w:rsidRPr="003C7BCE">
        <w:rPr>
          <w:rFonts w:ascii="Arial" w:hAnsi="Arial" w:cs="Arial"/>
        </w:rPr>
        <w:t>eve</w:t>
      </w:r>
      <w:r w:rsidRPr="003C7BCE">
        <w:rPr>
          <w:rFonts w:ascii="Arial" w:hAnsi="Arial" w:cs="Arial"/>
        </w:rPr>
        <w:t xml:space="preserve"> eindproduct</w:t>
      </w:r>
    </w:p>
    <w:p w14:paraId="67AFDD6F" w14:textId="28FD657C" w:rsidR="007F6B46" w:rsidRPr="003C7BCE" w:rsidRDefault="007F6B46" w:rsidP="00855515">
      <w:pPr>
        <w:pStyle w:val="Lijstalinea"/>
        <w:numPr>
          <w:ilvl w:val="0"/>
          <w:numId w:val="5"/>
        </w:numPr>
        <w:jc w:val="both"/>
        <w:rPr>
          <w:rFonts w:ascii="Arial" w:hAnsi="Arial" w:cs="Arial"/>
        </w:rPr>
      </w:pPr>
      <w:r w:rsidRPr="003C7BCE">
        <w:rPr>
          <w:rFonts w:ascii="Arial" w:hAnsi="Arial" w:cs="Arial"/>
        </w:rPr>
        <w:t>Analyse</w:t>
      </w:r>
      <w:r w:rsidR="008267E5" w:rsidRPr="003C7BCE">
        <w:rPr>
          <w:rFonts w:ascii="Arial" w:hAnsi="Arial" w:cs="Arial"/>
        </w:rPr>
        <w:t>fase</w:t>
      </w:r>
    </w:p>
    <w:p w14:paraId="6A95040F" w14:textId="31E75BA9" w:rsidR="007F6B46" w:rsidRDefault="00195416" w:rsidP="00855515">
      <w:pPr>
        <w:pStyle w:val="Lijstalinea"/>
        <w:numPr>
          <w:ilvl w:val="0"/>
          <w:numId w:val="5"/>
        </w:numPr>
        <w:jc w:val="both"/>
        <w:rPr>
          <w:rFonts w:ascii="Arial" w:hAnsi="Arial" w:cs="Arial"/>
        </w:rPr>
      </w:pPr>
      <w:r w:rsidRPr="003C7BCE">
        <w:rPr>
          <w:rFonts w:ascii="Arial" w:hAnsi="Arial" w:cs="Arial"/>
        </w:rPr>
        <w:t>Ontwerp</w:t>
      </w:r>
      <w:r w:rsidR="008267E5" w:rsidRPr="003C7BCE">
        <w:rPr>
          <w:rFonts w:ascii="Arial" w:hAnsi="Arial" w:cs="Arial"/>
        </w:rPr>
        <w:t>fase</w:t>
      </w:r>
    </w:p>
    <w:p w14:paraId="621553CE" w14:textId="01753E22" w:rsidR="009129A7" w:rsidRDefault="00195416" w:rsidP="00855515">
      <w:pPr>
        <w:pStyle w:val="Lijstalinea"/>
        <w:numPr>
          <w:ilvl w:val="0"/>
          <w:numId w:val="5"/>
        </w:numPr>
        <w:pBdr>
          <w:bottom w:val="single" w:sz="6" w:space="1" w:color="auto"/>
        </w:pBdr>
        <w:jc w:val="both"/>
        <w:rPr>
          <w:rFonts w:ascii="Arial" w:hAnsi="Arial" w:cs="Arial"/>
        </w:rPr>
      </w:pPr>
      <w:r w:rsidRPr="003C7BCE">
        <w:rPr>
          <w:rFonts w:ascii="Arial" w:hAnsi="Arial" w:cs="Arial"/>
        </w:rPr>
        <w:t>Eindproduct</w:t>
      </w:r>
    </w:p>
    <w:p w14:paraId="17C44F1D" w14:textId="77777777" w:rsidR="004C6086" w:rsidRDefault="004C6086" w:rsidP="00BD58DA">
      <w:pPr>
        <w:pStyle w:val="Titel"/>
        <w:jc w:val="both"/>
        <w:rPr>
          <w:rFonts w:ascii="Arial" w:hAnsi="Arial" w:cs="Arial"/>
          <w:sz w:val="22"/>
          <w:szCs w:val="22"/>
        </w:rPr>
      </w:pPr>
    </w:p>
    <w:p w14:paraId="48DEACCC" w14:textId="1EDFDF32" w:rsidR="004358D8" w:rsidRPr="00042A3E" w:rsidRDefault="004C6086" w:rsidP="450F9F09">
      <w:pPr>
        <w:jc w:val="both"/>
        <w:rPr>
          <w:rFonts w:ascii="Arial" w:hAnsi="Arial" w:cs="Arial"/>
          <w:b/>
          <w:bCs/>
        </w:rPr>
      </w:pPr>
      <w:r w:rsidRPr="00042A3E">
        <w:rPr>
          <w:rFonts w:ascii="Arial" w:hAnsi="Arial" w:cs="Arial"/>
          <w:b/>
          <w:bCs/>
        </w:rPr>
        <w:t>Waarom lever ik dit bewijsstuk aan</w:t>
      </w:r>
      <w:r w:rsidR="004358D8" w:rsidRPr="00042A3E">
        <w:rPr>
          <w:rFonts w:ascii="Arial" w:hAnsi="Arial" w:cs="Arial"/>
          <w:b/>
          <w:bCs/>
        </w:rPr>
        <w:t xml:space="preserve">, en wat is de </w:t>
      </w:r>
      <w:r w:rsidR="007A4C9F" w:rsidRPr="00042A3E">
        <w:rPr>
          <w:rFonts w:ascii="Arial" w:hAnsi="Arial" w:cs="Arial"/>
          <w:b/>
          <w:bCs/>
        </w:rPr>
        <w:t>(</w:t>
      </w:r>
      <w:r w:rsidR="004358D8" w:rsidRPr="00042A3E">
        <w:rPr>
          <w:rFonts w:ascii="Arial" w:hAnsi="Arial" w:cs="Arial"/>
          <w:b/>
          <w:bCs/>
        </w:rPr>
        <w:t>meer</w:t>
      </w:r>
      <w:r w:rsidR="007A4C9F" w:rsidRPr="00042A3E">
        <w:rPr>
          <w:rFonts w:ascii="Arial" w:hAnsi="Arial" w:cs="Arial"/>
          <w:b/>
          <w:bCs/>
        </w:rPr>
        <w:t>)</w:t>
      </w:r>
      <w:r w:rsidR="004358D8" w:rsidRPr="00042A3E">
        <w:rPr>
          <w:rFonts w:ascii="Arial" w:hAnsi="Arial" w:cs="Arial"/>
          <w:b/>
          <w:bCs/>
        </w:rPr>
        <w:t>waarde ervan?</w:t>
      </w:r>
    </w:p>
    <w:p w14:paraId="2BBF3CFF" w14:textId="2197D8D1" w:rsidR="004D34F8" w:rsidRDefault="004D34F8" w:rsidP="450F9F09">
      <w:pPr>
        <w:pStyle w:val="Titel"/>
        <w:jc w:val="both"/>
        <w:rPr>
          <w:rFonts w:ascii="Arial" w:hAnsi="Arial" w:cs="Arial"/>
          <w:sz w:val="22"/>
          <w:szCs w:val="22"/>
        </w:rPr>
      </w:pPr>
    </w:p>
    <w:p w14:paraId="722D20C8" w14:textId="2F9CADC6" w:rsidR="00B7551B" w:rsidRPr="00DE0362" w:rsidRDefault="00106DB4" w:rsidP="450F9F09">
      <w:pPr>
        <w:jc w:val="both"/>
        <w:rPr>
          <w:rFonts w:ascii="Arial" w:hAnsi="Arial" w:cs="Arial"/>
        </w:rPr>
      </w:pPr>
      <w:r w:rsidRPr="00DE0362">
        <w:rPr>
          <w:rFonts w:ascii="Arial" w:hAnsi="Arial" w:cs="Arial"/>
        </w:rPr>
        <w:t xml:space="preserve">Mijn </w:t>
      </w:r>
      <w:r w:rsidR="00DC4FCC" w:rsidRPr="00DE0362">
        <w:rPr>
          <w:rFonts w:ascii="Arial" w:hAnsi="Arial" w:cs="Arial"/>
        </w:rPr>
        <w:t>1</w:t>
      </w:r>
      <w:r w:rsidR="00DC4FCC" w:rsidRPr="00DE0362">
        <w:rPr>
          <w:rFonts w:ascii="Arial" w:hAnsi="Arial" w:cs="Arial"/>
          <w:vertAlign w:val="superscript"/>
        </w:rPr>
        <w:t>e</w:t>
      </w:r>
      <w:r w:rsidR="00DC4FCC" w:rsidRPr="00DE0362">
        <w:rPr>
          <w:rFonts w:ascii="Arial" w:hAnsi="Arial" w:cs="Arial"/>
        </w:rPr>
        <w:t xml:space="preserve"> </w:t>
      </w:r>
      <w:r w:rsidRPr="00DE0362">
        <w:rPr>
          <w:rFonts w:ascii="Arial" w:hAnsi="Arial" w:cs="Arial"/>
        </w:rPr>
        <w:t>leerdoel</w:t>
      </w:r>
      <w:r w:rsidR="00DC4FCC" w:rsidRPr="00DE0362">
        <w:rPr>
          <w:rFonts w:ascii="Arial" w:hAnsi="Arial" w:cs="Arial"/>
        </w:rPr>
        <w:t xml:space="preserve"> </w:t>
      </w:r>
      <w:r w:rsidR="002D2584" w:rsidRPr="00DE0362">
        <w:rPr>
          <w:rFonts w:ascii="Arial" w:hAnsi="Arial" w:cs="Arial"/>
        </w:rPr>
        <w:t xml:space="preserve">dit blok </w:t>
      </w:r>
      <w:r w:rsidR="00DC4FCC" w:rsidRPr="00DE0362">
        <w:rPr>
          <w:rFonts w:ascii="Arial" w:hAnsi="Arial" w:cs="Arial"/>
        </w:rPr>
        <w:t xml:space="preserve">luidt dat ik </w:t>
      </w:r>
      <w:r w:rsidR="00DA2989" w:rsidRPr="00DE0362">
        <w:rPr>
          <w:rFonts w:ascii="Arial" w:hAnsi="Arial" w:cs="Arial"/>
        </w:rPr>
        <w:t>de opdracht</w:t>
      </w:r>
      <w:r w:rsidR="006F58FC" w:rsidRPr="00DE0362">
        <w:rPr>
          <w:rFonts w:ascii="Arial" w:hAnsi="Arial" w:cs="Arial"/>
        </w:rPr>
        <w:t xml:space="preserve"> </w:t>
      </w:r>
      <w:r w:rsidR="00DA2989" w:rsidRPr="00DE0362">
        <w:rPr>
          <w:rFonts w:ascii="Arial" w:hAnsi="Arial" w:cs="Arial"/>
        </w:rPr>
        <w:t xml:space="preserve">uit het werkveld </w:t>
      </w:r>
      <w:r w:rsidR="00D45066" w:rsidRPr="00DE0362">
        <w:rPr>
          <w:rFonts w:ascii="Arial" w:hAnsi="Arial" w:cs="Arial"/>
        </w:rPr>
        <w:t>stapsgewijs ga aanpakken</w:t>
      </w:r>
      <w:r w:rsidR="004C614B" w:rsidRPr="00DE0362">
        <w:rPr>
          <w:rFonts w:ascii="Arial" w:hAnsi="Arial" w:cs="Arial"/>
        </w:rPr>
        <w:t xml:space="preserve"> en voltooien</w:t>
      </w:r>
      <w:r w:rsidR="00D45066" w:rsidRPr="00DE0362">
        <w:rPr>
          <w:rFonts w:ascii="Arial" w:hAnsi="Arial" w:cs="Arial"/>
        </w:rPr>
        <w:t xml:space="preserve">. </w:t>
      </w:r>
      <w:r w:rsidR="00E635BD" w:rsidRPr="00DE0362">
        <w:rPr>
          <w:rFonts w:ascii="Arial" w:hAnsi="Arial" w:cs="Arial"/>
        </w:rPr>
        <w:t>Het vraagstuk rondom</w:t>
      </w:r>
      <w:r w:rsidR="00DA2989" w:rsidRPr="00DE0362">
        <w:rPr>
          <w:rFonts w:ascii="Arial" w:hAnsi="Arial" w:cs="Arial"/>
        </w:rPr>
        <w:t xml:space="preserve"> productontwikkeling </w:t>
      </w:r>
      <w:r w:rsidR="004C614B" w:rsidRPr="00DE0362">
        <w:rPr>
          <w:rFonts w:ascii="Arial" w:hAnsi="Arial" w:cs="Arial"/>
        </w:rPr>
        <w:t xml:space="preserve">in de bedrijfssector </w:t>
      </w:r>
      <w:r w:rsidR="00DA2989" w:rsidRPr="00DE0362">
        <w:rPr>
          <w:rFonts w:ascii="Arial" w:hAnsi="Arial" w:cs="Arial"/>
        </w:rPr>
        <w:t xml:space="preserve">was een perfecte kans om </w:t>
      </w:r>
      <w:r w:rsidR="007F77C7" w:rsidRPr="00DE0362">
        <w:rPr>
          <w:rFonts w:ascii="Arial" w:hAnsi="Arial" w:cs="Arial"/>
        </w:rPr>
        <w:t>het methodisch handelen te verkennen én eigen te maken</w:t>
      </w:r>
      <w:r w:rsidR="009701D6" w:rsidRPr="00DE0362">
        <w:rPr>
          <w:rFonts w:ascii="Arial" w:hAnsi="Arial" w:cs="Arial"/>
        </w:rPr>
        <w:t xml:space="preserve">. </w:t>
      </w:r>
      <w:r w:rsidR="00B7551B" w:rsidRPr="00DE0362">
        <w:rPr>
          <w:rFonts w:ascii="Arial" w:hAnsi="Arial" w:cs="Arial"/>
        </w:rPr>
        <w:t>Ik laat met dit bewijsstuk de aangesneden fases zien wat leidde tot het eindproduct.</w:t>
      </w:r>
    </w:p>
    <w:p w14:paraId="4CFC2709" w14:textId="484F91E4" w:rsidR="00B7551B" w:rsidRPr="00DE0362" w:rsidRDefault="00B7551B" w:rsidP="450F9F09">
      <w:pPr>
        <w:jc w:val="both"/>
        <w:rPr>
          <w:rFonts w:ascii="Arial" w:hAnsi="Arial" w:cs="Arial"/>
        </w:rPr>
      </w:pPr>
    </w:p>
    <w:p w14:paraId="3D1E5A87" w14:textId="53330388" w:rsidR="00B7551B" w:rsidRPr="00DE0362" w:rsidRDefault="00042A3E" w:rsidP="2567B5AD">
      <w:pPr>
        <w:jc w:val="both"/>
        <w:rPr>
          <w:rFonts w:ascii="Arial" w:hAnsi="Arial" w:cs="Arial"/>
        </w:rPr>
      </w:pPr>
      <w:r w:rsidRPr="00DE0362">
        <w:rPr>
          <w:rFonts w:ascii="Arial" w:hAnsi="Arial" w:cs="Arial"/>
        </w:rPr>
        <w:t xml:space="preserve">Beoordeel ik het methodisch handelen? Dan </w:t>
      </w:r>
      <w:r w:rsidR="00206942" w:rsidRPr="00DE0362">
        <w:rPr>
          <w:rFonts w:ascii="Arial" w:hAnsi="Arial" w:cs="Arial"/>
        </w:rPr>
        <w:t>Ik ga voor een 7</w:t>
      </w:r>
      <w:r w:rsidRPr="00DE0362">
        <w:rPr>
          <w:rFonts w:ascii="Arial" w:hAnsi="Arial" w:cs="Arial"/>
        </w:rPr>
        <w:t>,</w:t>
      </w:r>
      <w:r w:rsidR="00206942" w:rsidRPr="00DE0362">
        <w:rPr>
          <w:rFonts w:ascii="Arial" w:hAnsi="Arial" w:cs="Arial"/>
        </w:rPr>
        <w:t>5</w:t>
      </w:r>
      <w:r w:rsidR="00C36927" w:rsidRPr="00DE0362">
        <w:rPr>
          <w:rFonts w:ascii="Arial" w:hAnsi="Arial" w:cs="Arial"/>
        </w:rPr>
        <w:t xml:space="preserve">. </w:t>
      </w:r>
    </w:p>
    <w:p w14:paraId="67471817" w14:textId="6BB31C17" w:rsidR="00A1581C" w:rsidRPr="00BA4B1D" w:rsidRDefault="000802B9" w:rsidP="03EF768A">
      <w:pPr>
        <w:jc w:val="both"/>
        <w:rPr>
          <w:rFonts w:ascii="Arial" w:hAnsi="Arial" w:cs="Arial"/>
          <w:b/>
          <w:bCs/>
        </w:rPr>
      </w:pPr>
      <w:r w:rsidRPr="00DE0362">
        <w:rPr>
          <w:rFonts w:ascii="Arial" w:hAnsi="Arial" w:cs="Arial"/>
          <w:b/>
          <w:bCs/>
        </w:rPr>
        <w:t>De k</w:t>
      </w:r>
      <w:r w:rsidR="00EB04C8" w:rsidRPr="00DE0362">
        <w:rPr>
          <w:rFonts w:ascii="Arial" w:hAnsi="Arial" w:cs="Arial"/>
          <w:b/>
          <w:bCs/>
        </w:rPr>
        <w:t>racht</w:t>
      </w:r>
      <w:r w:rsidR="0064263E">
        <w:rPr>
          <w:rFonts w:ascii="Arial" w:hAnsi="Arial" w:cs="Arial"/>
          <w:b/>
          <w:bCs/>
        </w:rPr>
        <w:t>(en)</w:t>
      </w:r>
      <w:r w:rsidR="00EB04C8" w:rsidRPr="00DE0362">
        <w:rPr>
          <w:rFonts w:ascii="Arial" w:hAnsi="Arial" w:cs="Arial"/>
          <w:b/>
          <w:bCs/>
        </w:rPr>
        <w:t xml:space="preserve"> </w:t>
      </w:r>
      <w:r w:rsidRPr="00DE0362">
        <w:rPr>
          <w:rFonts w:ascii="Arial" w:hAnsi="Arial" w:cs="Arial"/>
          <w:b/>
          <w:bCs/>
        </w:rPr>
        <w:t>in ons</w:t>
      </w:r>
      <w:r w:rsidR="00EB04C8" w:rsidRPr="00DE0362">
        <w:rPr>
          <w:rFonts w:ascii="Arial" w:hAnsi="Arial" w:cs="Arial"/>
          <w:b/>
          <w:bCs/>
        </w:rPr>
        <w:t xml:space="preserve"> </w:t>
      </w:r>
      <w:r w:rsidRPr="00DE0362">
        <w:rPr>
          <w:rFonts w:ascii="Arial" w:hAnsi="Arial" w:cs="Arial"/>
          <w:b/>
          <w:bCs/>
        </w:rPr>
        <w:t xml:space="preserve">handelen en het </w:t>
      </w:r>
      <w:r w:rsidR="00EB04C8" w:rsidRPr="00DE0362">
        <w:rPr>
          <w:rFonts w:ascii="Arial" w:hAnsi="Arial" w:cs="Arial"/>
          <w:b/>
          <w:bCs/>
        </w:rPr>
        <w:t>ontwikkeld product</w:t>
      </w:r>
      <w:r w:rsidR="00B1207E" w:rsidRPr="00DE0362">
        <w:rPr>
          <w:rFonts w:ascii="Arial" w:hAnsi="Arial" w:cs="Arial"/>
          <w:b/>
          <w:bCs/>
        </w:rPr>
        <w:t>:</w:t>
      </w:r>
    </w:p>
    <w:p w14:paraId="1200B91F" w14:textId="51773002" w:rsidR="00A1581C" w:rsidRDefault="00D241A6" w:rsidP="03EF768A">
      <w:pPr>
        <w:pStyle w:val="Lijstalinea"/>
        <w:numPr>
          <w:ilvl w:val="0"/>
          <w:numId w:val="15"/>
        </w:numPr>
        <w:jc w:val="both"/>
        <w:rPr>
          <w:rFonts w:ascii="Arial" w:hAnsi="Arial" w:cs="Arial"/>
        </w:rPr>
      </w:pPr>
      <w:r w:rsidRPr="00BA4B1D">
        <w:rPr>
          <w:rFonts w:ascii="Arial" w:hAnsi="Arial" w:cs="Arial"/>
        </w:rPr>
        <w:t xml:space="preserve">De </w:t>
      </w:r>
      <w:r w:rsidR="00BE0CFF">
        <w:rPr>
          <w:rFonts w:ascii="Arial" w:hAnsi="Arial" w:cs="Arial"/>
        </w:rPr>
        <w:t>relevantie van het werk uitlichten</w:t>
      </w:r>
    </w:p>
    <w:p w14:paraId="2EA58BF3" w14:textId="77777777" w:rsidR="00BE0CFF" w:rsidRDefault="008E5A76" w:rsidP="03EF768A">
      <w:pPr>
        <w:pStyle w:val="Lijstalinea"/>
        <w:numPr>
          <w:ilvl w:val="1"/>
          <w:numId w:val="15"/>
        </w:numPr>
        <w:jc w:val="both"/>
        <w:rPr>
          <w:rFonts w:ascii="Arial" w:hAnsi="Arial" w:cs="Arial"/>
        </w:rPr>
      </w:pPr>
      <w:r w:rsidRPr="00BE0CFF">
        <w:rPr>
          <w:rFonts w:ascii="Arial" w:hAnsi="Arial" w:cs="Arial"/>
        </w:rPr>
        <w:t>Vanuit aanleiding -&gt; probleemanalyse -&gt; vraagstelling -&gt; doel</w:t>
      </w:r>
    </w:p>
    <w:p w14:paraId="28EBC5EE" w14:textId="47DE2BA2" w:rsidR="00BE0CFF" w:rsidRDefault="00840C67" w:rsidP="03EF768A">
      <w:pPr>
        <w:pStyle w:val="Lijstalinea"/>
        <w:numPr>
          <w:ilvl w:val="0"/>
          <w:numId w:val="15"/>
        </w:numPr>
        <w:jc w:val="both"/>
        <w:rPr>
          <w:rFonts w:ascii="Arial" w:hAnsi="Arial" w:cs="Arial"/>
        </w:rPr>
      </w:pPr>
      <w:r>
        <w:rPr>
          <w:rFonts w:ascii="Arial" w:hAnsi="Arial" w:cs="Arial"/>
        </w:rPr>
        <w:t>De (bijna) a</w:t>
      </w:r>
      <w:r w:rsidR="00A1042F" w:rsidRPr="00BE0CFF">
        <w:rPr>
          <w:rFonts w:ascii="Arial" w:hAnsi="Arial" w:cs="Arial"/>
        </w:rPr>
        <w:t>llesomvattende brainstorm</w:t>
      </w:r>
      <w:r w:rsidR="001A2622">
        <w:rPr>
          <w:rFonts w:ascii="Arial" w:hAnsi="Arial" w:cs="Arial"/>
        </w:rPr>
        <w:t xml:space="preserve"> (zie ontwerpfase, bijlage </w:t>
      </w:r>
      <w:r w:rsidR="00ED3081">
        <w:rPr>
          <w:rFonts w:ascii="Arial" w:hAnsi="Arial" w:cs="Arial"/>
        </w:rPr>
        <w:t>brainstorm)</w:t>
      </w:r>
    </w:p>
    <w:p w14:paraId="7EE4ACF9" w14:textId="216FD432" w:rsidR="00BE0CFF" w:rsidRDefault="002631CB" w:rsidP="03EF768A">
      <w:pPr>
        <w:pStyle w:val="Lijstalinea"/>
        <w:numPr>
          <w:ilvl w:val="1"/>
          <w:numId w:val="15"/>
        </w:numPr>
        <w:jc w:val="both"/>
        <w:rPr>
          <w:rFonts w:ascii="Arial" w:hAnsi="Arial" w:cs="Arial"/>
        </w:rPr>
      </w:pPr>
      <w:r>
        <w:rPr>
          <w:rFonts w:ascii="Arial" w:hAnsi="Arial" w:cs="Arial"/>
        </w:rPr>
        <w:t>Creativiteit en verschillend perspectief van elk (</w:t>
      </w:r>
      <w:r w:rsidR="00A1042F" w:rsidRPr="00BE0CFF">
        <w:rPr>
          <w:rFonts w:ascii="Arial" w:hAnsi="Arial" w:cs="Arial"/>
        </w:rPr>
        <w:t>50+</w:t>
      </w:r>
      <w:r w:rsidR="004452AD" w:rsidRPr="00BE0CFF">
        <w:rPr>
          <w:rFonts w:ascii="Arial" w:hAnsi="Arial" w:cs="Arial"/>
        </w:rPr>
        <w:t>+</w:t>
      </w:r>
      <w:r w:rsidR="00A1042F" w:rsidRPr="00BE0CFF">
        <w:rPr>
          <w:rFonts w:ascii="Arial" w:hAnsi="Arial" w:cs="Arial"/>
        </w:rPr>
        <w:t xml:space="preserve"> ideeën</w:t>
      </w:r>
      <w:r>
        <w:rPr>
          <w:rFonts w:ascii="Arial" w:hAnsi="Arial" w:cs="Arial"/>
        </w:rPr>
        <w:t>)</w:t>
      </w:r>
    </w:p>
    <w:p w14:paraId="472E9213" w14:textId="689472C3" w:rsidR="00CC3B95" w:rsidRDefault="00BE0CFF" w:rsidP="03EF768A">
      <w:pPr>
        <w:pStyle w:val="Lijstalinea"/>
        <w:numPr>
          <w:ilvl w:val="1"/>
          <w:numId w:val="15"/>
        </w:numPr>
        <w:jc w:val="both"/>
        <w:rPr>
          <w:rFonts w:ascii="Arial" w:hAnsi="Arial" w:cs="Arial"/>
        </w:rPr>
      </w:pPr>
      <w:r>
        <w:rPr>
          <w:rFonts w:ascii="Arial" w:hAnsi="Arial" w:cs="Arial"/>
        </w:rPr>
        <w:t>Ge</w:t>
      </w:r>
      <w:r w:rsidR="00A616E1">
        <w:rPr>
          <w:rFonts w:ascii="Arial" w:hAnsi="Arial" w:cs="Arial"/>
        </w:rPr>
        <w:t xml:space="preserve">categoriseerd in selectiecriteria </w:t>
      </w:r>
      <w:r w:rsidR="0033362D">
        <w:rPr>
          <w:rFonts w:ascii="Arial" w:hAnsi="Arial" w:cs="Arial"/>
        </w:rPr>
        <w:t>om</w:t>
      </w:r>
      <w:r w:rsidR="00A616E1">
        <w:rPr>
          <w:rFonts w:ascii="Arial" w:hAnsi="Arial" w:cs="Arial"/>
        </w:rPr>
        <w:t xml:space="preserve"> daarna focus </w:t>
      </w:r>
      <w:r w:rsidR="0033362D">
        <w:rPr>
          <w:rFonts w:ascii="Arial" w:hAnsi="Arial" w:cs="Arial"/>
        </w:rPr>
        <w:t xml:space="preserve">te leggen </w:t>
      </w:r>
      <w:r w:rsidR="00A616E1">
        <w:rPr>
          <w:rFonts w:ascii="Arial" w:hAnsi="Arial" w:cs="Arial"/>
        </w:rPr>
        <w:t xml:space="preserve">op </w:t>
      </w:r>
      <w:r w:rsidR="002631CB">
        <w:rPr>
          <w:rFonts w:ascii="Arial" w:hAnsi="Arial" w:cs="Arial"/>
        </w:rPr>
        <w:t>1</w:t>
      </w:r>
      <w:r w:rsidR="0083226E" w:rsidRPr="00A616E1">
        <w:rPr>
          <w:rFonts w:ascii="Arial" w:hAnsi="Arial" w:cs="Arial"/>
        </w:rPr>
        <w:t xml:space="preserve"> </w:t>
      </w:r>
      <w:r w:rsidR="001A2622">
        <w:rPr>
          <w:rFonts w:ascii="Arial" w:hAnsi="Arial" w:cs="Arial"/>
        </w:rPr>
        <w:t>product(ontwikkeling)</w:t>
      </w:r>
    </w:p>
    <w:p w14:paraId="62555553" w14:textId="43992528" w:rsidR="00274CF1" w:rsidRDefault="00274CF1" w:rsidP="03EF768A">
      <w:pPr>
        <w:pStyle w:val="Lijstalinea"/>
        <w:numPr>
          <w:ilvl w:val="0"/>
          <w:numId w:val="15"/>
        </w:numPr>
        <w:jc w:val="both"/>
        <w:rPr>
          <w:rFonts w:ascii="Arial" w:hAnsi="Arial" w:cs="Arial"/>
        </w:rPr>
      </w:pPr>
      <w:r>
        <w:rPr>
          <w:rFonts w:ascii="Arial" w:hAnsi="Arial" w:cs="Arial"/>
        </w:rPr>
        <w:t>De maandag</w:t>
      </w:r>
      <w:r w:rsidR="00715EA0">
        <w:rPr>
          <w:rFonts w:ascii="Arial" w:hAnsi="Arial" w:cs="Arial"/>
        </w:rPr>
        <w:t>se sprintplanning</w:t>
      </w:r>
    </w:p>
    <w:p w14:paraId="7ABAFCE1" w14:textId="1E03F84C" w:rsidR="00715EA0" w:rsidRDefault="00715EA0" w:rsidP="03EF768A">
      <w:pPr>
        <w:pStyle w:val="Lijstalinea"/>
        <w:numPr>
          <w:ilvl w:val="1"/>
          <w:numId w:val="15"/>
        </w:numPr>
        <w:jc w:val="both"/>
        <w:rPr>
          <w:rFonts w:ascii="Arial" w:hAnsi="Arial" w:cs="Arial"/>
        </w:rPr>
      </w:pPr>
      <w:r>
        <w:rPr>
          <w:rFonts w:ascii="Arial" w:hAnsi="Arial" w:cs="Arial"/>
        </w:rPr>
        <w:t>Ta</w:t>
      </w:r>
      <w:r w:rsidR="00CF56C2">
        <w:rPr>
          <w:rFonts w:ascii="Arial" w:hAnsi="Arial" w:cs="Arial"/>
        </w:rPr>
        <w:t xml:space="preserve">akverdeling </w:t>
      </w:r>
      <w:r>
        <w:rPr>
          <w:rFonts w:ascii="Arial" w:hAnsi="Arial" w:cs="Arial"/>
        </w:rPr>
        <w:t>volgens de</w:t>
      </w:r>
      <w:r w:rsidR="001325BF">
        <w:rPr>
          <w:rFonts w:ascii="Arial" w:hAnsi="Arial" w:cs="Arial"/>
        </w:rPr>
        <w:t xml:space="preserve"> krachten van </w:t>
      </w:r>
      <w:r w:rsidR="00CF56C2">
        <w:rPr>
          <w:rFonts w:ascii="Arial" w:hAnsi="Arial" w:cs="Arial"/>
        </w:rPr>
        <w:t>ieder</w:t>
      </w:r>
    </w:p>
    <w:p w14:paraId="63E144CE" w14:textId="15409735" w:rsidR="00EE604A" w:rsidRDefault="00814DEB" w:rsidP="03EF768A">
      <w:pPr>
        <w:pStyle w:val="Lijstalinea"/>
        <w:numPr>
          <w:ilvl w:val="0"/>
          <w:numId w:val="15"/>
        </w:numPr>
        <w:jc w:val="both"/>
        <w:rPr>
          <w:rFonts w:ascii="Arial" w:hAnsi="Arial" w:cs="Arial"/>
        </w:rPr>
      </w:pPr>
      <w:r>
        <w:rPr>
          <w:rFonts w:ascii="Arial" w:hAnsi="Arial" w:cs="Arial"/>
        </w:rPr>
        <w:t xml:space="preserve">Initiatief tonen en </w:t>
      </w:r>
      <w:r w:rsidR="00AA7894">
        <w:rPr>
          <w:rFonts w:ascii="Arial" w:hAnsi="Arial" w:cs="Arial"/>
        </w:rPr>
        <w:t xml:space="preserve">het </w:t>
      </w:r>
      <w:r>
        <w:rPr>
          <w:rFonts w:ascii="Arial" w:hAnsi="Arial" w:cs="Arial"/>
        </w:rPr>
        <w:t>durven acties ondernemen</w:t>
      </w:r>
    </w:p>
    <w:p w14:paraId="19F1BB31" w14:textId="77777777" w:rsidR="00721F37" w:rsidRDefault="0076342A" w:rsidP="03EF768A">
      <w:pPr>
        <w:pStyle w:val="Lijstalinea"/>
        <w:numPr>
          <w:ilvl w:val="1"/>
          <w:numId w:val="15"/>
        </w:numPr>
        <w:jc w:val="both"/>
        <w:rPr>
          <w:rFonts w:ascii="Arial" w:hAnsi="Arial" w:cs="Arial"/>
        </w:rPr>
      </w:pPr>
      <w:r>
        <w:rPr>
          <w:rFonts w:ascii="Arial" w:hAnsi="Arial" w:cs="Arial"/>
        </w:rPr>
        <w:t>Geïnspireerd worden</w:t>
      </w:r>
      <w:r w:rsidR="004C73F6">
        <w:rPr>
          <w:rFonts w:ascii="Arial" w:hAnsi="Arial" w:cs="Arial"/>
        </w:rPr>
        <w:t xml:space="preserve"> bij bezoek </w:t>
      </w:r>
      <w:r w:rsidR="007F0DD3">
        <w:rPr>
          <w:rFonts w:ascii="Arial" w:hAnsi="Arial" w:cs="Arial"/>
        </w:rPr>
        <w:t>aan Eikema</w:t>
      </w:r>
      <w:r w:rsidR="00F05CD4">
        <w:rPr>
          <w:rFonts w:ascii="Arial" w:hAnsi="Arial" w:cs="Arial"/>
        </w:rPr>
        <w:t>heert in Loppersum</w:t>
      </w:r>
    </w:p>
    <w:p w14:paraId="55051871" w14:textId="77777777" w:rsidR="0041588C" w:rsidRDefault="009D3D57" w:rsidP="03EF768A">
      <w:pPr>
        <w:pStyle w:val="Lijstalinea"/>
        <w:numPr>
          <w:ilvl w:val="2"/>
          <w:numId w:val="15"/>
        </w:numPr>
        <w:jc w:val="both"/>
        <w:rPr>
          <w:rFonts w:ascii="Arial" w:hAnsi="Arial" w:cs="Arial"/>
        </w:rPr>
      </w:pPr>
      <w:proofErr w:type="spellStart"/>
      <w:r w:rsidRPr="00F05CD4">
        <w:rPr>
          <w:rFonts w:ascii="Arial" w:hAnsi="Arial" w:cs="Arial"/>
        </w:rPr>
        <w:t>Energiewinnen</w:t>
      </w:r>
      <w:r w:rsidR="00140479" w:rsidRPr="00F05CD4">
        <w:rPr>
          <w:rFonts w:ascii="Arial" w:hAnsi="Arial" w:cs="Arial"/>
        </w:rPr>
        <w:t>de</w:t>
      </w:r>
      <w:proofErr w:type="spellEnd"/>
      <w:r w:rsidRPr="00F05CD4">
        <w:rPr>
          <w:rFonts w:ascii="Arial" w:hAnsi="Arial" w:cs="Arial"/>
        </w:rPr>
        <w:t xml:space="preserve"> </w:t>
      </w:r>
      <w:r w:rsidR="00140479" w:rsidRPr="00F05CD4">
        <w:rPr>
          <w:rFonts w:ascii="Arial" w:hAnsi="Arial" w:cs="Arial"/>
        </w:rPr>
        <w:t xml:space="preserve">actie </w:t>
      </w:r>
      <w:r w:rsidR="004C73F6" w:rsidRPr="00F05CD4">
        <w:rPr>
          <w:rFonts w:ascii="Arial" w:hAnsi="Arial" w:cs="Arial"/>
        </w:rPr>
        <w:t xml:space="preserve">die leidt tot een promotiefilmpje </w:t>
      </w:r>
    </w:p>
    <w:p w14:paraId="57A725DF" w14:textId="2315909C" w:rsidR="00E44CBF" w:rsidRDefault="009336D5" w:rsidP="03EF768A">
      <w:pPr>
        <w:pStyle w:val="Lijstalinea"/>
        <w:numPr>
          <w:ilvl w:val="0"/>
          <w:numId w:val="15"/>
        </w:numPr>
        <w:jc w:val="both"/>
        <w:rPr>
          <w:rFonts w:ascii="Arial" w:hAnsi="Arial" w:cs="Arial"/>
        </w:rPr>
      </w:pPr>
      <w:r w:rsidRPr="0041588C">
        <w:rPr>
          <w:rFonts w:ascii="Arial" w:hAnsi="Arial" w:cs="Arial"/>
        </w:rPr>
        <w:t>Met inzet de optionele onderdelen behandelen</w:t>
      </w:r>
      <w:r w:rsidR="00D11937" w:rsidRPr="0041588C">
        <w:rPr>
          <w:rFonts w:ascii="Arial" w:hAnsi="Arial" w:cs="Arial"/>
        </w:rPr>
        <w:t xml:space="preserve"> </w:t>
      </w:r>
    </w:p>
    <w:p w14:paraId="3A696BB5" w14:textId="77777777" w:rsidR="00C6028D" w:rsidRPr="00C6028D" w:rsidRDefault="00C6028D" w:rsidP="00C6028D">
      <w:pPr>
        <w:rPr>
          <w:rFonts w:ascii="Arial" w:hAnsi="Arial" w:cs="Arial"/>
        </w:rPr>
      </w:pPr>
    </w:p>
    <w:p w14:paraId="0AD8B6FC" w14:textId="08E86CEB" w:rsidR="00A273DA" w:rsidRPr="00DE0362" w:rsidRDefault="00C36927" w:rsidP="603AAEAA">
      <w:pPr>
        <w:jc w:val="both"/>
        <w:rPr>
          <w:rFonts w:ascii="Arial" w:hAnsi="Arial" w:cs="Arial"/>
        </w:rPr>
      </w:pPr>
      <w:r w:rsidRPr="00DE0362">
        <w:rPr>
          <w:rFonts w:ascii="Arial" w:hAnsi="Arial" w:cs="Arial"/>
        </w:rPr>
        <w:t>Waarom geen 8 (of hoger)</w:t>
      </w:r>
      <w:r w:rsidR="00614E37">
        <w:rPr>
          <w:rFonts w:ascii="Arial" w:hAnsi="Arial" w:cs="Arial"/>
        </w:rPr>
        <w:t>?</w:t>
      </w:r>
      <w:r w:rsidRPr="00DE0362">
        <w:rPr>
          <w:rFonts w:ascii="Arial" w:hAnsi="Arial" w:cs="Arial"/>
        </w:rPr>
        <w:t xml:space="preserve"> </w:t>
      </w:r>
      <w:r w:rsidR="00614E37">
        <w:rPr>
          <w:rFonts w:ascii="Arial" w:hAnsi="Arial" w:cs="Arial"/>
        </w:rPr>
        <w:t>Dat zou b</w:t>
      </w:r>
      <w:r w:rsidRPr="00DE0362">
        <w:rPr>
          <w:rFonts w:ascii="Arial" w:hAnsi="Arial" w:cs="Arial"/>
        </w:rPr>
        <w:t>eteken</w:t>
      </w:r>
      <w:r w:rsidR="00614E37">
        <w:rPr>
          <w:rFonts w:ascii="Arial" w:hAnsi="Arial" w:cs="Arial"/>
        </w:rPr>
        <w:t>en</w:t>
      </w:r>
      <w:r w:rsidRPr="00DE0362">
        <w:rPr>
          <w:rFonts w:ascii="Arial" w:hAnsi="Arial" w:cs="Arial"/>
        </w:rPr>
        <w:t xml:space="preserve"> dat</w:t>
      </w:r>
      <w:r w:rsidR="003526BA" w:rsidRPr="00DE0362">
        <w:rPr>
          <w:rFonts w:ascii="Arial" w:hAnsi="Arial" w:cs="Arial"/>
        </w:rPr>
        <w:t xml:space="preserve"> MH met </w:t>
      </w:r>
      <w:r w:rsidR="00DE761B" w:rsidRPr="00DE0362">
        <w:rPr>
          <w:rFonts w:ascii="Arial" w:hAnsi="Arial" w:cs="Arial"/>
        </w:rPr>
        <w:t xml:space="preserve">lof geslaagd is. Hier ben ik niet van overtuigd. Wat beter had gekund om </w:t>
      </w:r>
      <w:r w:rsidR="0061120C" w:rsidRPr="00DE0362">
        <w:rPr>
          <w:rFonts w:ascii="Arial" w:hAnsi="Arial" w:cs="Arial"/>
        </w:rPr>
        <w:t xml:space="preserve">dit wel te halen </w:t>
      </w:r>
      <w:r w:rsidR="00E358A9" w:rsidRPr="00DE0362">
        <w:rPr>
          <w:rFonts w:ascii="Arial" w:hAnsi="Arial" w:cs="Arial"/>
        </w:rPr>
        <w:t>zijn</w:t>
      </w:r>
      <w:r w:rsidR="0061120C" w:rsidRPr="00DE0362">
        <w:rPr>
          <w:rFonts w:ascii="Arial" w:hAnsi="Arial" w:cs="Arial"/>
        </w:rPr>
        <w:t>:</w:t>
      </w:r>
    </w:p>
    <w:p w14:paraId="47E10142" w14:textId="1A40434E" w:rsidR="00B1207E" w:rsidRDefault="00087497" w:rsidP="00BD58DA">
      <w:pPr>
        <w:pStyle w:val="Lijstalinea"/>
        <w:numPr>
          <w:ilvl w:val="0"/>
          <w:numId w:val="16"/>
        </w:numPr>
        <w:jc w:val="both"/>
        <w:rPr>
          <w:rFonts w:ascii="Arial" w:hAnsi="Arial" w:cs="Arial"/>
        </w:rPr>
      </w:pPr>
      <w:r>
        <w:rPr>
          <w:rFonts w:ascii="Arial" w:hAnsi="Arial" w:cs="Arial"/>
        </w:rPr>
        <w:t>Sterkere</w:t>
      </w:r>
      <w:r w:rsidR="008E26EE">
        <w:rPr>
          <w:rFonts w:ascii="Arial" w:hAnsi="Arial" w:cs="Arial"/>
        </w:rPr>
        <w:t xml:space="preserve"> aansluiting tussen het </w:t>
      </w:r>
      <w:r w:rsidR="00853F00">
        <w:rPr>
          <w:rFonts w:ascii="Arial" w:hAnsi="Arial" w:cs="Arial"/>
        </w:rPr>
        <w:t>praktijk</w:t>
      </w:r>
      <w:r w:rsidR="008E26EE">
        <w:rPr>
          <w:rFonts w:ascii="Arial" w:hAnsi="Arial" w:cs="Arial"/>
        </w:rPr>
        <w:t xml:space="preserve">onderzoek en het </w:t>
      </w:r>
      <w:r w:rsidR="00C6028D">
        <w:rPr>
          <w:rFonts w:ascii="Arial" w:hAnsi="Arial" w:cs="Arial"/>
        </w:rPr>
        <w:t>ei</w:t>
      </w:r>
      <w:r w:rsidR="00B51F5C">
        <w:rPr>
          <w:rFonts w:ascii="Arial" w:hAnsi="Arial" w:cs="Arial"/>
        </w:rPr>
        <w:t>ndproduct</w:t>
      </w:r>
    </w:p>
    <w:p w14:paraId="6CD218D8" w14:textId="1055E3D8" w:rsidR="00030293" w:rsidRDefault="00BC505C" w:rsidP="4CC05143">
      <w:pPr>
        <w:pStyle w:val="Lijstalinea"/>
        <w:numPr>
          <w:ilvl w:val="1"/>
          <w:numId w:val="16"/>
        </w:numPr>
        <w:jc w:val="both"/>
        <w:rPr>
          <w:rFonts w:ascii="Arial" w:hAnsi="Arial" w:cs="Arial"/>
        </w:rPr>
      </w:pPr>
      <w:r>
        <w:rPr>
          <w:rFonts w:ascii="Arial" w:hAnsi="Arial" w:cs="Arial"/>
        </w:rPr>
        <w:t>Plantaardig product</w:t>
      </w:r>
      <w:r w:rsidR="00030293">
        <w:rPr>
          <w:rFonts w:ascii="Arial" w:hAnsi="Arial" w:cs="Arial"/>
        </w:rPr>
        <w:t xml:space="preserve"> gemaakt met </w:t>
      </w:r>
      <w:r w:rsidR="00087497">
        <w:rPr>
          <w:rFonts w:ascii="Arial" w:hAnsi="Arial" w:cs="Arial"/>
        </w:rPr>
        <w:t xml:space="preserve">relatief </w:t>
      </w:r>
      <w:r w:rsidR="00030293">
        <w:rPr>
          <w:rFonts w:ascii="Arial" w:hAnsi="Arial" w:cs="Arial"/>
        </w:rPr>
        <w:t>zwaar gewicht</w:t>
      </w:r>
      <w:r w:rsidR="00A10A97">
        <w:rPr>
          <w:rFonts w:ascii="Arial" w:hAnsi="Arial" w:cs="Arial"/>
        </w:rPr>
        <w:t>. Hoe denkt de doelgroep hierover</w:t>
      </w:r>
      <w:r w:rsidR="005F340C">
        <w:rPr>
          <w:rFonts w:ascii="Arial" w:hAnsi="Arial" w:cs="Arial"/>
        </w:rPr>
        <w:t>?</w:t>
      </w:r>
      <w:r w:rsidR="00A10A97">
        <w:rPr>
          <w:rFonts w:ascii="Arial" w:hAnsi="Arial" w:cs="Arial"/>
        </w:rPr>
        <w:t xml:space="preserve"> (gemiste kans in de enquête)</w:t>
      </w:r>
    </w:p>
    <w:p w14:paraId="74955076" w14:textId="3495001A" w:rsidR="005B0808" w:rsidRDefault="002B5342" w:rsidP="4CC05143">
      <w:pPr>
        <w:pStyle w:val="Lijstalinea"/>
        <w:numPr>
          <w:ilvl w:val="1"/>
          <w:numId w:val="16"/>
        </w:numPr>
        <w:jc w:val="both"/>
        <w:rPr>
          <w:rFonts w:ascii="Arial" w:hAnsi="Arial" w:cs="Arial"/>
        </w:rPr>
      </w:pPr>
      <w:r>
        <w:rPr>
          <w:rFonts w:ascii="Arial" w:hAnsi="Arial" w:cs="Arial"/>
        </w:rPr>
        <w:t xml:space="preserve">Eisen van de doelgroep </w:t>
      </w:r>
      <w:r w:rsidR="00736FFC">
        <w:rPr>
          <w:rFonts w:ascii="Arial" w:hAnsi="Arial" w:cs="Arial"/>
        </w:rPr>
        <w:t>ten aanzien van de smaak- en textuurbeleving</w:t>
      </w:r>
    </w:p>
    <w:p w14:paraId="27BB43A5" w14:textId="08655748" w:rsidR="0093488E" w:rsidRPr="00C64594" w:rsidRDefault="004046B0" w:rsidP="4CC05143">
      <w:pPr>
        <w:pStyle w:val="Lijstalinea"/>
        <w:numPr>
          <w:ilvl w:val="3"/>
          <w:numId w:val="16"/>
        </w:numPr>
        <w:jc w:val="both"/>
        <w:rPr>
          <w:rFonts w:ascii="Arial" w:hAnsi="Arial" w:cs="Arial"/>
        </w:rPr>
      </w:pPr>
      <w:r w:rsidRPr="00C64594">
        <w:rPr>
          <w:rFonts w:ascii="Arial" w:hAnsi="Arial" w:cs="Arial"/>
        </w:rPr>
        <w:t>Doelgroepo</w:t>
      </w:r>
      <w:r w:rsidR="00A51996" w:rsidRPr="00C64594">
        <w:rPr>
          <w:rFonts w:ascii="Arial" w:hAnsi="Arial" w:cs="Arial"/>
        </w:rPr>
        <w:t xml:space="preserve">nderzoek wees ons op wensen </w:t>
      </w:r>
      <w:r w:rsidRPr="00C64594">
        <w:rPr>
          <w:rFonts w:ascii="Arial" w:hAnsi="Arial" w:cs="Arial"/>
        </w:rPr>
        <w:t xml:space="preserve">van imitatievlees. </w:t>
      </w:r>
      <w:r w:rsidR="0093488E" w:rsidRPr="00C64594">
        <w:rPr>
          <w:rFonts w:ascii="Arial" w:hAnsi="Arial" w:cs="Arial"/>
        </w:rPr>
        <w:t>Sensorisch onderzoek geeft aan dat het product niet aan d</w:t>
      </w:r>
      <w:r w:rsidR="00087497" w:rsidRPr="00C64594">
        <w:rPr>
          <w:rFonts w:ascii="Arial" w:hAnsi="Arial" w:cs="Arial"/>
        </w:rPr>
        <w:t>ie</w:t>
      </w:r>
      <w:r w:rsidR="0093488E" w:rsidRPr="00C64594">
        <w:rPr>
          <w:rFonts w:ascii="Arial" w:hAnsi="Arial" w:cs="Arial"/>
        </w:rPr>
        <w:t xml:space="preserve"> </w:t>
      </w:r>
      <w:r w:rsidR="0093488E" w:rsidRPr="00C64594">
        <w:rPr>
          <w:rFonts w:ascii="Arial" w:hAnsi="Arial" w:cs="Arial"/>
        </w:rPr>
        <w:lastRenderedPageBreak/>
        <w:t>verwachting voldoet</w:t>
      </w:r>
      <w:r w:rsidR="00087497" w:rsidRPr="00C64594">
        <w:rPr>
          <w:rFonts w:ascii="Arial" w:hAnsi="Arial" w:cs="Arial"/>
        </w:rPr>
        <w:t>.</w:t>
      </w:r>
      <w:r w:rsidR="00C64594">
        <w:rPr>
          <w:rFonts w:ascii="Arial" w:hAnsi="Arial" w:cs="Arial"/>
        </w:rPr>
        <w:t xml:space="preserve"> </w:t>
      </w:r>
      <w:r w:rsidR="00676E3A">
        <w:rPr>
          <w:rFonts w:ascii="Arial" w:hAnsi="Arial" w:cs="Arial"/>
        </w:rPr>
        <w:t xml:space="preserve">Het schrijven van een </w:t>
      </w:r>
      <w:r w:rsidR="0093488E" w:rsidRPr="00C64594">
        <w:rPr>
          <w:rFonts w:ascii="Arial" w:hAnsi="Arial" w:cs="Arial"/>
        </w:rPr>
        <w:t>verbetervoorstel</w:t>
      </w:r>
      <w:r w:rsidR="005F340C" w:rsidRPr="00C64594">
        <w:rPr>
          <w:rFonts w:ascii="Arial" w:hAnsi="Arial" w:cs="Arial"/>
        </w:rPr>
        <w:t xml:space="preserve"> na het sensorisch onderzoek</w:t>
      </w:r>
      <w:r w:rsidR="00676E3A">
        <w:rPr>
          <w:rFonts w:ascii="Arial" w:hAnsi="Arial" w:cs="Arial"/>
        </w:rPr>
        <w:t xml:space="preserve"> was van grote waarde geweest.</w:t>
      </w:r>
    </w:p>
    <w:p w14:paraId="34386EA0" w14:textId="60007A81" w:rsidR="00B1207E" w:rsidRDefault="006B7E54" w:rsidP="4CC05143">
      <w:pPr>
        <w:pStyle w:val="Lijstalinea"/>
        <w:numPr>
          <w:ilvl w:val="0"/>
          <w:numId w:val="16"/>
        </w:numPr>
        <w:jc w:val="both"/>
        <w:rPr>
          <w:rFonts w:ascii="Arial" w:hAnsi="Arial" w:cs="Arial"/>
        </w:rPr>
      </w:pPr>
      <w:r>
        <w:rPr>
          <w:rFonts w:ascii="Arial" w:hAnsi="Arial" w:cs="Arial"/>
        </w:rPr>
        <w:t>A</w:t>
      </w:r>
      <w:r w:rsidR="008040BF">
        <w:rPr>
          <w:rFonts w:ascii="Arial" w:hAnsi="Arial" w:cs="Arial"/>
        </w:rPr>
        <w:t xml:space="preserve">lle eisen van de opdrachtgever </w:t>
      </w:r>
      <w:r>
        <w:rPr>
          <w:rFonts w:ascii="Arial" w:hAnsi="Arial" w:cs="Arial"/>
        </w:rPr>
        <w:t>opvolgen</w:t>
      </w:r>
    </w:p>
    <w:p w14:paraId="012BA558" w14:textId="68B74016" w:rsidR="008040BF" w:rsidRPr="00DE0362" w:rsidRDefault="00933FF8" w:rsidP="4CC05143">
      <w:pPr>
        <w:pStyle w:val="Lijstalinea"/>
        <w:numPr>
          <w:ilvl w:val="1"/>
          <w:numId w:val="16"/>
        </w:numPr>
        <w:jc w:val="both"/>
        <w:rPr>
          <w:rFonts w:ascii="Arial" w:hAnsi="Arial" w:cs="Arial"/>
        </w:rPr>
      </w:pPr>
      <w:r>
        <w:rPr>
          <w:rFonts w:ascii="Arial" w:hAnsi="Arial" w:cs="Arial"/>
        </w:rPr>
        <w:t>Enkele toegevoegde specerijen zijn niet lokaal verkrijgbaar.</w:t>
      </w:r>
      <w:r w:rsidR="009C7137">
        <w:rPr>
          <w:rFonts w:ascii="Arial" w:hAnsi="Arial" w:cs="Arial"/>
        </w:rPr>
        <w:t xml:space="preserve"> Extra vooronderzoek naar in Nederland teelbare kruiden </w:t>
      </w:r>
      <w:r w:rsidR="00AE023C">
        <w:rPr>
          <w:rFonts w:ascii="Arial" w:hAnsi="Arial" w:cs="Arial"/>
        </w:rPr>
        <w:t>zou passend geweest zijn.</w:t>
      </w:r>
    </w:p>
    <w:p w14:paraId="1BEEB9CB" w14:textId="24E51661" w:rsidR="00EB04C8" w:rsidRDefault="00AE023C" w:rsidP="7A2AA689">
      <w:pPr>
        <w:pStyle w:val="Lijstalinea"/>
        <w:numPr>
          <w:ilvl w:val="0"/>
          <w:numId w:val="16"/>
        </w:numPr>
        <w:jc w:val="both"/>
        <w:rPr>
          <w:rFonts w:ascii="Arial" w:eastAsia="Arial" w:hAnsi="Arial" w:cs="Arial"/>
        </w:rPr>
      </w:pPr>
      <w:r w:rsidRPr="249277EC">
        <w:rPr>
          <w:rFonts w:ascii="Arial" w:eastAsia="Arial" w:hAnsi="Arial" w:cs="Arial"/>
        </w:rPr>
        <w:t xml:space="preserve">Die éne extra </w:t>
      </w:r>
      <w:r w:rsidR="00E0700F" w:rsidRPr="249277EC">
        <w:rPr>
          <w:rFonts w:ascii="Arial" w:eastAsia="Arial" w:hAnsi="Arial" w:cs="Arial"/>
        </w:rPr>
        <w:t xml:space="preserve">check-up voor </w:t>
      </w:r>
      <w:r w:rsidR="0061120C" w:rsidRPr="249277EC">
        <w:rPr>
          <w:rFonts w:ascii="Arial" w:eastAsia="Arial" w:hAnsi="Arial" w:cs="Arial"/>
        </w:rPr>
        <w:t>schoonheidsfoutjes</w:t>
      </w:r>
    </w:p>
    <w:p w14:paraId="05F6C348" w14:textId="16DAC497" w:rsidR="00AE7C46" w:rsidRPr="00DE0362" w:rsidRDefault="003519DB" w:rsidP="7A2AA689">
      <w:pPr>
        <w:pStyle w:val="Lijstalinea"/>
        <w:numPr>
          <w:ilvl w:val="1"/>
          <w:numId w:val="16"/>
        </w:numPr>
        <w:jc w:val="both"/>
        <w:rPr>
          <w:rFonts w:ascii="Arial" w:eastAsia="Arial" w:hAnsi="Arial" w:cs="Arial"/>
        </w:rPr>
      </w:pPr>
      <w:r>
        <w:rPr>
          <w:rFonts w:ascii="Arial" w:hAnsi="Arial" w:cs="Arial"/>
        </w:rPr>
        <w:t xml:space="preserve">In </w:t>
      </w:r>
      <w:r w:rsidR="009E7A8C">
        <w:rPr>
          <w:rFonts w:ascii="Arial" w:hAnsi="Arial" w:cs="Arial"/>
        </w:rPr>
        <w:t>de verslagen refereren wij vaker naar een burgervervanger. Echter mag een product pas deze naam krijgen als het voldoet aan de</w:t>
      </w:r>
      <w:r w:rsidR="008105F3">
        <w:rPr>
          <w:rFonts w:ascii="Arial" w:hAnsi="Arial" w:cs="Arial"/>
        </w:rPr>
        <w:t xml:space="preserve"> schijfcriteria</w:t>
      </w:r>
      <w:r w:rsidR="00C46AB1">
        <w:rPr>
          <w:rFonts w:ascii="Arial" w:hAnsi="Arial" w:cs="Arial"/>
        </w:rPr>
        <w:t xml:space="preserve"> voor kant-en-klare vleesvervangers</w:t>
      </w:r>
      <w:sdt>
        <w:sdtPr>
          <w:rPr>
            <w:rFonts w:ascii="Arial" w:hAnsi="Arial" w:cs="Arial"/>
          </w:rPr>
          <w:id w:val="229814215"/>
          <w:citation/>
        </w:sdtPr>
        <w:sdtEndPr/>
        <w:sdtContent>
          <w:r w:rsidR="00E749E1">
            <w:rPr>
              <w:rFonts w:ascii="Arial" w:hAnsi="Arial" w:cs="Arial"/>
            </w:rPr>
            <w:fldChar w:fldCharType="begin"/>
          </w:r>
          <w:r w:rsidR="00E749E1">
            <w:rPr>
              <w:rFonts w:ascii="Arial" w:hAnsi="Arial" w:cs="Arial"/>
            </w:rPr>
            <w:instrText xml:space="preserve"> CITATION Voe201 \l 1043 </w:instrText>
          </w:r>
          <w:r w:rsidR="00E749E1">
            <w:rPr>
              <w:rFonts w:ascii="Arial" w:hAnsi="Arial" w:cs="Arial"/>
            </w:rPr>
            <w:fldChar w:fldCharType="separate"/>
          </w:r>
          <w:r w:rsidR="00E749E1">
            <w:rPr>
              <w:rFonts w:ascii="Arial" w:hAnsi="Arial" w:cs="Arial"/>
              <w:noProof/>
            </w:rPr>
            <w:t xml:space="preserve"> </w:t>
          </w:r>
          <w:r w:rsidR="00E749E1" w:rsidRPr="00E749E1">
            <w:rPr>
              <w:rFonts w:ascii="Arial" w:hAnsi="Arial" w:cs="Arial"/>
              <w:noProof/>
            </w:rPr>
            <w:t>(Voedingscentrum, 2020)</w:t>
          </w:r>
          <w:r w:rsidR="00E749E1">
            <w:rPr>
              <w:rFonts w:ascii="Arial" w:hAnsi="Arial" w:cs="Arial"/>
            </w:rPr>
            <w:fldChar w:fldCharType="end"/>
          </w:r>
        </w:sdtContent>
      </w:sdt>
      <w:r w:rsidR="003E6FD0">
        <w:rPr>
          <w:rFonts w:ascii="Arial" w:hAnsi="Arial" w:cs="Arial"/>
        </w:rPr>
        <w:t xml:space="preserve">. Ons product voldoet niet aan de eisen rondom </w:t>
      </w:r>
      <w:r w:rsidR="00A065BB">
        <w:rPr>
          <w:rFonts w:ascii="Arial" w:hAnsi="Arial" w:cs="Arial"/>
        </w:rPr>
        <w:t xml:space="preserve">het ijzer-, </w:t>
      </w:r>
      <w:r w:rsidR="00277B24">
        <w:rPr>
          <w:rFonts w:ascii="Arial" w:hAnsi="Arial" w:cs="Arial"/>
        </w:rPr>
        <w:t xml:space="preserve">vitamine </w:t>
      </w:r>
      <w:r w:rsidR="00C04F3B">
        <w:rPr>
          <w:rFonts w:ascii="Arial" w:hAnsi="Arial" w:cs="Arial"/>
        </w:rPr>
        <w:t>B12 en/of B1-gehalte</w:t>
      </w:r>
      <w:r w:rsidR="00277B24">
        <w:rPr>
          <w:rFonts w:ascii="Arial" w:hAnsi="Arial" w:cs="Arial"/>
        </w:rPr>
        <w:t>.</w:t>
      </w:r>
      <w:r w:rsidR="00D3670B">
        <w:rPr>
          <w:rFonts w:ascii="Arial" w:hAnsi="Arial" w:cs="Arial"/>
        </w:rPr>
        <w:t xml:space="preserve"> Hierdoor </w:t>
      </w:r>
      <w:r w:rsidR="00F40CB4">
        <w:rPr>
          <w:rFonts w:ascii="Arial" w:hAnsi="Arial" w:cs="Arial"/>
        </w:rPr>
        <w:t>is het een plantaardig product geworden.</w:t>
      </w:r>
    </w:p>
    <w:p w14:paraId="4678B280" w14:textId="3B4C05A1" w:rsidR="00373EF5" w:rsidRDefault="00B14237" w:rsidP="7A2AA689">
      <w:pPr>
        <w:pStyle w:val="Lijstalinea"/>
        <w:numPr>
          <w:ilvl w:val="1"/>
          <w:numId w:val="16"/>
        </w:numPr>
        <w:jc w:val="both"/>
        <w:rPr>
          <w:rFonts w:ascii="Arial" w:eastAsia="Arial" w:hAnsi="Arial" w:cs="Arial"/>
        </w:rPr>
      </w:pPr>
      <w:r w:rsidRPr="249277EC">
        <w:rPr>
          <w:rFonts w:ascii="Arial" w:eastAsia="Arial" w:hAnsi="Arial" w:cs="Arial"/>
        </w:rPr>
        <w:t xml:space="preserve">De titel van </w:t>
      </w:r>
      <w:r w:rsidR="00BE7780" w:rsidRPr="249277EC">
        <w:rPr>
          <w:rFonts w:ascii="Arial" w:eastAsia="Arial" w:hAnsi="Arial" w:cs="Arial"/>
        </w:rPr>
        <w:t xml:space="preserve">bijlage 6 (het ontwerpfaseverslag) is </w:t>
      </w:r>
      <w:r w:rsidRPr="249277EC">
        <w:rPr>
          <w:rFonts w:ascii="Arial" w:eastAsia="Arial" w:hAnsi="Arial" w:cs="Arial"/>
        </w:rPr>
        <w:t xml:space="preserve">niet juist. </w:t>
      </w:r>
      <w:r w:rsidR="00BE7780" w:rsidRPr="249277EC">
        <w:rPr>
          <w:rFonts w:ascii="Arial" w:eastAsia="Arial" w:hAnsi="Arial" w:cs="Arial"/>
        </w:rPr>
        <w:t>Er staat o</w:t>
      </w:r>
      <w:r w:rsidRPr="249277EC">
        <w:rPr>
          <w:rFonts w:ascii="Arial" w:eastAsia="Arial" w:hAnsi="Arial" w:cs="Arial"/>
        </w:rPr>
        <w:t>ntwikkelfase</w:t>
      </w:r>
      <w:r w:rsidR="002A5D6C" w:rsidRPr="249277EC">
        <w:rPr>
          <w:rFonts w:ascii="Arial" w:eastAsia="Arial" w:hAnsi="Arial" w:cs="Arial"/>
        </w:rPr>
        <w:t>. De ontwikkelfase</w:t>
      </w:r>
      <w:r w:rsidRPr="249277EC">
        <w:rPr>
          <w:rFonts w:ascii="Arial" w:eastAsia="Arial" w:hAnsi="Arial" w:cs="Arial"/>
        </w:rPr>
        <w:t xml:space="preserve"> is </w:t>
      </w:r>
      <w:r w:rsidR="002A5D6C" w:rsidRPr="249277EC">
        <w:rPr>
          <w:rFonts w:ascii="Arial" w:eastAsia="Arial" w:hAnsi="Arial" w:cs="Arial"/>
        </w:rPr>
        <w:t xml:space="preserve">maar </w:t>
      </w:r>
      <w:r w:rsidRPr="249277EC">
        <w:rPr>
          <w:rFonts w:ascii="Arial" w:eastAsia="Arial" w:hAnsi="Arial" w:cs="Arial"/>
        </w:rPr>
        <w:t xml:space="preserve">1 </w:t>
      </w:r>
      <w:r w:rsidR="002A5D6C" w:rsidRPr="249277EC">
        <w:rPr>
          <w:rFonts w:ascii="Arial" w:eastAsia="Arial" w:hAnsi="Arial" w:cs="Arial"/>
        </w:rPr>
        <w:t xml:space="preserve">van de 3 </w:t>
      </w:r>
      <w:r w:rsidRPr="249277EC">
        <w:rPr>
          <w:rFonts w:ascii="Arial" w:eastAsia="Arial" w:hAnsi="Arial" w:cs="Arial"/>
        </w:rPr>
        <w:t>onderdel</w:t>
      </w:r>
      <w:r w:rsidR="002A5D6C" w:rsidRPr="249277EC">
        <w:rPr>
          <w:rFonts w:ascii="Arial" w:eastAsia="Arial" w:hAnsi="Arial" w:cs="Arial"/>
        </w:rPr>
        <w:t>en</w:t>
      </w:r>
      <w:r w:rsidRPr="249277EC">
        <w:rPr>
          <w:rFonts w:ascii="Arial" w:eastAsia="Arial" w:hAnsi="Arial" w:cs="Arial"/>
        </w:rPr>
        <w:t xml:space="preserve"> van de</w:t>
      </w:r>
      <w:r w:rsidR="002A5D6C" w:rsidRPr="249277EC">
        <w:rPr>
          <w:rFonts w:ascii="Arial" w:eastAsia="Arial" w:hAnsi="Arial" w:cs="Arial"/>
        </w:rPr>
        <w:t xml:space="preserve"> </w:t>
      </w:r>
      <w:r w:rsidRPr="249277EC">
        <w:rPr>
          <w:rFonts w:ascii="Arial" w:eastAsia="Arial" w:hAnsi="Arial" w:cs="Arial"/>
        </w:rPr>
        <w:t>ontwerpfase.</w:t>
      </w:r>
      <w:r w:rsidR="00105B7E" w:rsidRPr="249277EC">
        <w:rPr>
          <w:rFonts w:ascii="Arial" w:eastAsia="Arial" w:hAnsi="Arial" w:cs="Arial"/>
        </w:rPr>
        <w:t xml:space="preserve"> Een juiste titel zou in het vervolg </w:t>
      </w:r>
      <w:r w:rsidR="0081409C" w:rsidRPr="249277EC">
        <w:rPr>
          <w:rFonts w:ascii="Arial" w:eastAsia="Arial" w:hAnsi="Arial" w:cs="Arial"/>
        </w:rPr>
        <w:t>verwarring kunnen voorkomen.</w:t>
      </w:r>
    </w:p>
    <w:p w14:paraId="27C8D6AC" w14:textId="541A7A83" w:rsidR="004C6086" w:rsidRPr="00186640" w:rsidRDefault="00373EF5" w:rsidP="7A2AA689">
      <w:pPr>
        <w:pStyle w:val="Lijstalinea"/>
        <w:numPr>
          <w:ilvl w:val="1"/>
          <w:numId w:val="16"/>
        </w:numPr>
        <w:jc w:val="both"/>
        <w:rPr>
          <w:rFonts w:ascii="Arial" w:eastAsia="Arial" w:hAnsi="Arial" w:cs="Arial"/>
        </w:rPr>
      </w:pPr>
      <w:r w:rsidRPr="249277EC">
        <w:rPr>
          <w:rFonts w:ascii="Arial" w:eastAsia="Arial" w:hAnsi="Arial" w:cs="Arial"/>
        </w:rPr>
        <w:t>B</w:t>
      </w:r>
      <w:r w:rsidR="00B73A00" w:rsidRPr="249277EC">
        <w:rPr>
          <w:rFonts w:ascii="Arial" w:eastAsia="Arial" w:hAnsi="Arial" w:cs="Arial"/>
        </w:rPr>
        <w:t xml:space="preserve">ij feedback </w:t>
      </w:r>
      <w:r w:rsidRPr="249277EC">
        <w:rPr>
          <w:rFonts w:ascii="Arial" w:eastAsia="Arial" w:hAnsi="Arial" w:cs="Arial"/>
        </w:rPr>
        <w:t>op de analysefase werd</w:t>
      </w:r>
      <w:r w:rsidR="00B73A00" w:rsidRPr="249277EC">
        <w:rPr>
          <w:rFonts w:ascii="Arial" w:eastAsia="Arial" w:hAnsi="Arial" w:cs="Arial"/>
        </w:rPr>
        <w:t xml:space="preserve"> </w:t>
      </w:r>
      <w:r w:rsidR="00866894" w:rsidRPr="249277EC">
        <w:rPr>
          <w:rFonts w:ascii="Arial" w:eastAsia="Arial" w:hAnsi="Arial" w:cs="Arial"/>
        </w:rPr>
        <w:t>aangekaart dat niet alle bijlage te zien waren</w:t>
      </w:r>
      <w:r w:rsidR="00AE6423" w:rsidRPr="249277EC">
        <w:rPr>
          <w:rFonts w:ascii="Arial" w:eastAsia="Arial" w:hAnsi="Arial" w:cs="Arial"/>
        </w:rPr>
        <w:t>,</w:t>
      </w:r>
      <w:r w:rsidRPr="249277EC">
        <w:rPr>
          <w:rFonts w:ascii="Arial" w:eastAsia="Arial" w:hAnsi="Arial" w:cs="Arial"/>
        </w:rPr>
        <w:t xml:space="preserve"> met </w:t>
      </w:r>
      <w:r w:rsidR="00AE6423" w:rsidRPr="249277EC">
        <w:rPr>
          <w:rFonts w:ascii="Arial" w:eastAsia="Arial" w:hAnsi="Arial" w:cs="Arial"/>
        </w:rPr>
        <w:t xml:space="preserve">als </w:t>
      </w:r>
      <w:r w:rsidRPr="249277EC">
        <w:rPr>
          <w:rFonts w:ascii="Arial" w:eastAsia="Arial" w:hAnsi="Arial" w:cs="Arial"/>
        </w:rPr>
        <w:t>tip om</w:t>
      </w:r>
      <w:r w:rsidR="00866894" w:rsidRPr="249277EC">
        <w:rPr>
          <w:rFonts w:ascii="Arial" w:eastAsia="Arial" w:hAnsi="Arial" w:cs="Arial"/>
        </w:rPr>
        <w:t xml:space="preserve"> hierop </w:t>
      </w:r>
      <w:r w:rsidRPr="249277EC">
        <w:rPr>
          <w:rFonts w:ascii="Arial" w:eastAsia="Arial" w:hAnsi="Arial" w:cs="Arial"/>
        </w:rPr>
        <w:t xml:space="preserve">te </w:t>
      </w:r>
      <w:r w:rsidR="00866894" w:rsidRPr="249277EC">
        <w:rPr>
          <w:rFonts w:ascii="Arial" w:eastAsia="Arial" w:hAnsi="Arial" w:cs="Arial"/>
        </w:rPr>
        <w:t xml:space="preserve">letten in het vervolg. </w:t>
      </w:r>
      <w:r w:rsidR="006C30F9" w:rsidRPr="249277EC">
        <w:rPr>
          <w:rFonts w:ascii="Arial" w:eastAsia="Arial" w:hAnsi="Arial" w:cs="Arial"/>
        </w:rPr>
        <w:t xml:space="preserve">Echter blijkt uit </w:t>
      </w:r>
      <w:r w:rsidR="00866894" w:rsidRPr="249277EC">
        <w:rPr>
          <w:rFonts w:ascii="Arial" w:eastAsia="Arial" w:hAnsi="Arial" w:cs="Arial"/>
        </w:rPr>
        <w:t xml:space="preserve">feedback </w:t>
      </w:r>
      <w:r w:rsidR="006C30F9" w:rsidRPr="249277EC">
        <w:rPr>
          <w:rFonts w:ascii="Arial" w:eastAsia="Arial" w:hAnsi="Arial" w:cs="Arial"/>
        </w:rPr>
        <w:t>van de ontwerpfase</w:t>
      </w:r>
      <w:r w:rsidR="00866894" w:rsidRPr="249277EC">
        <w:rPr>
          <w:rFonts w:ascii="Arial" w:eastAsia="Arial" w:hAnsi="Arial" w:cs="Arial"/>
        </w:rPr>
        <w:t xml:space="preserve"> dat </w:t>
      </w:r>
      <w:r w:rsidR="00F45CA1" w:rsidRPr="249277EC">
        <w:rPr>
          <w:rFonts w:ascii="Arial" w:eastAsia="Arial" w:hAnsi="Arial" w:cs="Arial"/>
        </w:rPr>
        <w:t>opnieuw iets niet zichtbaar was (</w:t>
      </w:r>
      <w:r w:rsidR="00866894" w:rsidRPr="249277EC">
        <w:rPr>
          <w:rFonts w:ascii="Arial" w:eastAsia="Arial" w:hAnsi="Arial" w:cs="Arial"/>
        </w:rPr>
        <w:t>de verpakking</w:t>
      </w:r>
      <w:r w:rsidR="00F45CA1" w:rsidRPr="249277EC">
        <w:rPr>
          <w:rFonts w:ascii="Arial" w:eastAsia="Arial" w:hAnsi="Arial" w:cs="Arial"/>
        </w:rPr>
        <w:t>).</w:t>
      </w:r>
      <w:r w:rsidR="0081409C" w:rsidRPr="249277EC">
        <w:rPr>
          <w:rFonts w:ascii="Arial" w:eastAsia="Arial" w:hAnsi="Arial" w:cs="Arial"/>
        </w:rPr>
        <w:t xml:space="preserve"> Bij een volgend verslag zou er </w:t>
      </w:r>
      <w:r w:rsidR="00740D3E" w:rsidRPr="249277EC">
        <w:rPr>
          <w:rFonts w:ascii="Arial" w:eastAsia="Arial" w:hAnsi="Arial" w:cs="Arial"/>
        </w:rPr>
        <w:t xml:space="preserve">vooraf aan het inlevermoment </w:t>
      </w:r>
      <w:r w:rsidR="005717C0" w:rsidRPr="249277EC">
        <w:rPr>
          <w:rFonts w:ascii="Arial" w:eastAsia="Arial" w:hAnsi="Arial" w:cs="Arial"/>
        </w:rPr>
        <w:t>bij een externe</w:t>
      </w:r>
      <w:r w:rsidR="0081409C" w:rsidRPr="249277EC">
        <w:rPr>
          <w:rFonts w:ascii="Arial" w:eastAsia="Arial" w:hAnsi="Arial" w:cs="Arial"/>
        </w:rPr>
        <w:t xml:space="preserve"> </w:t>
      </w:r>
      <w:r w:rsidR="00740D3E" w:rsidRPr="249277EC">
        <w:rPr>
          <w:rFonts w:ascii="Arial" w:eastAsia="Arial" w:hAnsi="Arial" w:cs="Arial"/>
        </w:rPr>
        <w:t>computer gecontroleerd kunnen worden of alles zichtbaar is.</w:t>
      </w:r>
    </w:p>
    <w:p w14:paraId="5B68032F" w14:textId="77777777" w:rsidR="004C6086" w:rsidRPr="004C6086" w:rsidRDefault="004C6086" w:rsidP="7A2AA689">
      <w:pPr>
        <w:jc w:val="both"/>
        <w:rPr>
          <w:rFonts w:ascii="Arial" w:eastAsia="Arial" w:hAnsi="Arial" w:cs="Arial"/>
        </w:rPr>
      </w:pPr>
    </w:p>
    <w:p w14:paraId="5D898579" w14:textId="77777777" w:rsidR="004D34F8" w:rsidRDefault="004D34F8" w:rsidP="00AA0CE9">
      <w:pPr>
        <w:pStyle w:val="Titel"/>
        <w:jc w:val="center"/>
      </w:pPr>
    </w:p>
    <w:p w14:paraId="27DE1BF7" w14:textId="77777777" w:rsidR="009129A7" w:rsidRPr="009129A7" w:rsidRDefault="009129A7" w:rsidP="009129A7"/>
    <w:p w14:paraId="450F1ACB" w14:textId="77777777" w:rsidR="004D34F8" w:rsidRDefault="004D34F8" w:rsidP="00AA0CE9">
      <w:pPr>
        <w:pStyle w:val="Titel"/>
        <w:jc w:val="center"/>
      </w:pPr>
    </w:p>
    <w:p w14:paraId="2CADB594" w14:textId="77777777" w:rsidR="004D34F8" w:rsidRDefault="004D34F8" w:rsidP="00AA0CE9">
      <w:pPr>
        <w:pStyle w:val="Titel"/>
        <w:jc w:val="center"/>
      </w:pPr>
    </w:p>
    <w:p w14:paraId="045F5CDA" w14:textId="77777777" w:rsidR="004D34F8" w:rsidRDefault="004D34F8" w:rsidP="00AA0CE9">
      <w:pPr>
        <w:pStyle w:val="Titel"/>
        <w:jc w:val="center"/>
      </w:pPr>
    </w:p>
    <w:p w14:paraId="2FFF3E8E" w14:textId="77777777" w:rsidR="004D34F8" w:rsidRDefault="004D34F8" w:rsidP="00AA0CE9">
      <w:pPr>
        <w:pStyle w:val="Titel"/>
        <w:jc w:val="center"/>
      </w:pPr>
    </w:p>
    <w:p w14:paraId="6785EA10" w14:textId="77777777" w:rsidR="004D34F8" w:rsidRDefault="004D34F8" w:rsidP="00AA0CE9">
      <w:pPr>
        <w:pStyle w:val="Titel"/>
        <w:jc w:val="center"/>
      </w:pPr>
    </w:p>
    <w:p w14:paraId="734BC329" w14:textId="77777777" w:rsidR="004D34F8" w:rsidRDefault="004D34F8" w:rsidP="00AA0CE9">
      <w:pPr>
        <w:pStyle w:val="Titel"/>
        <w:jc w:val="center"/>
      </w:pPr>
    </w:p>
    <w:p w14:paraId="36FC8A9C" w14:textId="77777777" w:rsidR="004D34F8" w:rsidRDefault="004D34F8" w:rsidP="00AA0CE9">
      <w:pPr>
        <w:pStyle w:val="Titel"/>
        <w:jc w:val="center"/>
      </w:pPr>
    </w:p>
    <w:p w14:paraId="6D323233" w14:textId="77777777" w:rsidR="004D34F8" w:rsidRDefault="004D34F8" w:rsidP="00AA0CE9">
      <w:pPr>
        <w:pStyle w:val="Titel"/>
        <w:jc w:val="center"/>
      </w:pPr>
    </w:p>
    <w:p w14:paraId="166006CA" w14:textId="77777777" w:rsidR="004D34F8" w:rsidRDefault="004D34F8" w:rsidP="00AA0CE9">
      <w:pPr>
        <w:pStyle w:val="Titel"/>
        <w:jc w:val="center"/>
      </w:pPr>
    </w:p>
    <w:p w14:paraId="4E97079D" w14:textId="77777777" w:rsidR="004D34F8" w:rsidRDefault="004D34F8" w:rsidP="00AA0CE9">
      <w:pPr>
        <w:pStyle w:val="Titel"/>
        <w:jc w:val="center"/>
      </w:pPr>
    </w:p>
    <w:p w14:paraId="6CF7BCB6" w14:textId="77777777" w:rsidR="00195416" w:rsidRDefault="005F7CB3" w:rsidP="00195416">
      <w:pPr>
        <w:pStyle w:val="Kop1"/>
        <w:rPr>
          <w:rStyle w:val="Kop1Char"/>
        </w:rPr>
      </w:pPr>
      <w:bookmarkStart w:id="0" w:name="_Bijlage_1:_Expertfeedback"/>
      <w:bookmarkEnd w:id="0"/>
      <w:r w:rsidRPr="00195416">
        <w:rPr>
          <w:rStyle w:val="Kop1Char"/>
        </w:rPr>
        <w:lastRenderedPageBreak/>
        <w:t>Bijlage 1: Expertfeedback op de analysefase</w:t>
      </w:r>
    </w:p>
    <w:p w14:paraId="65488A2A" w14:textId="0C77DA20" w:rsidR="00941C30" w:rsidRDefault="00DD3AF1" w:rsidP="004D34F8">
      <w:r>
        <w:rPr>
          <w:noProof/>
        </w:rPr>
        <w:drawing>
          <wp:inline distT="0" distB="0" distL="0" distR="0" wp14:anchorId="783DC1CF" wp14:editId="6D8B9AC2">
            <wp:extent cx="5488344" cy="2712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12" t="7529" r="4238" b="11294"/>
                    <a:stretch/>
                  </pic:blipFill>
                  <pic:spPr bwMode="auto">
                    <a:xfrm>
                      <a:off x="0" y="0"/>
                      <a:ext cx="5490254" cy="2713664"/>
                    </a:xfrm>
                    <a:prstGeom prst="rect">
                      <a:avLst/>
                    </a:prstGeom>
                    <a:noFill/>
                    <a:ln>
                      <a:noFill/>
                    </a:ln>
                    <a:extLst>
                      <a:ext uri="{53640926-AAD7-44D8-BBD7-CCE9431645EC}">
                        <a14:shadowObscured xmlns:a14="http://schemas.microsoft.com/office/drawing/2010/main"/>
                      </a:ext>
                    </a:extLst>
                  </pic:spPr>
                </pic:pic>
              </a:graphicData>
            </a:graphic>
          </wp:inline>
        </w:drawing>
      </w:r>
      <w:r w:rsidR="003B4D51">
        <w:rPr>
          <w:noProof/>
        </w:rPr>
        <w:drawing>
          <wp:inline distT="0" distB="0" distL="0" distR="0" wp14:anchorId="075AB307" wp14:editId="26BF2031">
            <wp:extent cx="5488305" cy="228940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81" t="8000" r="4504" b="25412"/>
                    <a:stretch/>
                  </pic:blipFill>
                  <pic:spPr bwMode="auto">
                    <a:xfrm>
                      <a:off x="0" y="0"/>
                      <a:ext cx="5491474" cy="2290729"/>
                    </a:xfrm>
                    <a:prstGeom prst="rect">
                      <a:avLst/>
                    </a:prstGeom>
                    <a:noFill/>
                    <a:ln>
                      <a:noFill/>
                    </a:ln>
                    <a:extLst>
                      <a:ext uri="{53640926-AAD7-44D8-BBD7-CCE9431645EC}">
                        <a14:shadowObscured xmlns:a14="http://schemas.microsoft.com/office/drawing/2010/main"/>
                      </a:ext>
                    </a:extLst>
                  </pic:spPr>
                </pic:pic>
              </a:graphicData>
            </a:graphic>
          </wp:inline>
        </w:drawing>
      </w:r>
    </w:p>
    <w:p w14:paraId="56784C4A" w14:textId="6AF33593" w:rsidR="00941C30" w:rsidRDefault="003B4D51" w:rsidP="004D34F8">
      <w:r>
        <w:rPr>
          <w:noProof/>
        </w:rPr>
        <w:drawing>
          <wp:inline distT="0" distB="0" distL="0" distR="0" wp14:anchorId="3589512F" wp14:editId="66054611">
            <wp:extent cx="5514924" cy="26746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79" t="16942" r="4238" b="6588"/>
                    <a:stretch/>
                  </pic:blipFill>
                  <pic:spPr bwMode="auto">
                    <a:xfrm>
                      <a:off x="0" y="0"/>
                      <a:ext cx="5519485" cy="2676832"/>
                    </a:xfrm>
                    <a:prstGeom prst="rect">
                      <a:avLst/>
                    </a:prstGeom>
                    <a:noFill/>
                    <a:ln>
                      <a:noFill/>
                    </a:ln>
                    <a:extLst>
                      <a:ext uri="{53640926-AAD7-44D8-BBD7-CCE9431645EC}">
                        <a14:shadowObscured xmlns:a14="http://schemas.microsoft.com/office/drawing/2010/main"/>
                      </a:ext>
                    </a:extLst>
                  </pic:spPr>
                </pic:pic>
              </a:graphicData>
            </a:graphic>
          </wp:inline>
        </w:drawing>
      </w:r>
    </w:p>
    <w:p w14:paraId="32310583" w14:textId="3BF954BB" w:rsidR="00941C30" w:rsidRDefault="000007AA" w:rsidP="000007AA">
      <w:pPr>
        <w:pStyle w:val="Kop1"/>
      </w:pPr>
      <w:bookmarkStart w:id="1" w:name="_Bijlage_2:_Expertfeedback"/>
      <w:bookmarkEnd w:id="1"/>
      <w:r>
        <w:lastRenderedPageBreak/>
        <w:t>Bijlage 2: Expertfeedback op de ontwerpfase</w:t>
      </w:r>
    </w:p>
    <w:p w14:paraId="437341E3" w14:textId="12B5AFB7" w:rsidR="00074AC1" w:rsidRDefault="007D026F" w:rsidP="00074AC1">
      <w:r>
        <w:rPr>
          <w:noProof/>
        </w:rPr>
        <w:drawing>
          <wp:inline distT="0" distB="0" distL="0" distR="0" wp14:anchorId="66B34BDD" wp14:editId="1FB73F84">
            <wp:extent cx="5553808" cy="2887980"/>
            <wp:effectExtent l="0" t="0" r="889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10" t="7535" r="4036" b="6750"/>
                    <a:stretch/>
                  </pic:blipFill>
                  <pic:spPr bwMode="auto">
                    <a:xfrm>
                      <a:off x="0" y="0"/>
                      <a:ext cx="5558570" cy="2890456"/>
                    </a:xfrm>
                    <a:prstGeom prst="rect">
                      <a:avLst/>
                    </a:prstGeom>
                    <a:noFill/>
                    <a:ln>
                      <a:noFill/>
                    </a:ln>
                    <a:extLst>
                      <a:ext uri="{53640926-AAD7-44D8-BBD7-CCE9431645EC}">
                        <a14:shadowObscured xmlns:a14="http://schemas.microsoft.com/office/drawing/2010/main"/>
                      </a:ext>
                    </a:extLst>
                  </pic:spPr>
                </pic:pic>
              </a:graphicData>
            </a:graphic>
          </wp:inline>
        </w:drawing>
      </w:r>
    </w:p>
    <w:p w14:paraId="50D0B755" w14:textId="2C29FB7E" w:rsidR="007D026F" w:rsidRPr="00074AC1" w:rsidRDefault="00313120" w:rsidP="00074AC1">
      <w:r>
        <w:rPr>
          <w:noProof/>
        </w:rPr>
        <w:drawing>
          <wp:inline distT="0" distB="0" distL="0" distR="0" wp14:anchorId="667B7ACF" wp14:editId="22A35C8E">
            <wp:extent cx="5553710" cy="2923842"/>
            <wp:effectExtent l="0" t="0" r="889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42" t="6830" r="4036" b="6514"/>
                    <a:stretch/>
                  </pic:blipFill>
                  <pic:spPr bwMode="auto">
                    <a:xfrm>
                      <a:off x="0" y="0"/>
                      <a:ext cx="5564591" cy="2929571"/>
                    </a:xfrm>
                    <a:prstGeom prst="rect">
                      <a:avLst/>
                    </a:prstGeom>
                    <a:noFill/>
                    <a:ln>
                      <a:noFill/>
                    </a:ln>
                    <a:extLst>
                      <a:ext uri="{53640926-AAD7-44D8-BBD7-CCE9431645EC}">
                        <a14:shadowObscured xmlns:a14="http://schemas.microsoft.com/office/drawing/2010/main"/>
                      </a:ext>
                    </a:extLst>
                  </pic:spPr>
                </pic:pic>
              </a:graphicData>
            </a:graphic>
          </wp:inline>
        </w:drawing>
      </w:r>
    </w:p>
    <w:p w14:paraId="1CEF62E9" w14:textId="520B7256" w:rsidR="00941C30" w:rsidRDefault="00313120" w:rsidP="004D34F8">
      <w:r>
        <w:rPr>
          <w:noProof/>
        </w:rPr>
        <w:drawing>
          <wp:inline distT="0" distB="0" distL="0" distR="0" wp14:anchorId="0097C250" wp14:editId="3F8626E5">
            <wp:extent cx="5532120" cy="2188968"/>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09" t="11068" r="4698" b="24176"/>
                    <a:stretch/>
                  </pic:blipFill>
                  <pic:spPr bwMode="auto">
                    <a:xfrm>
                      <a:off x="0" y="0"/>
                      <a:ext cx="5550135" cy="2196096"/>
                    </a:xfrm>
                    <a:prstGeom prst="rect">
                      <a:avLst/>
                    </a:prstGeom>
                    <a:noFill/>
                    <a:ln>
                      <a:noFill/>
                    </a:ln>
                    <a:extLst>
                      <a:ext uri="{53640926-AAD7-44D8-BBD7-CCE9431645EC}">
                        <a14:shadowObscured xmlns:a14="http://schemas.microsoft.com/office/drawing/2010/main"/>
                      </a:ext>
                    </a:extLst>
                  </pic:spPr>
                </pic:pic>
              </a:graphicData>
            </a:graphic>
          </wp:inline>
        </w:drawing>
      </w:r>
    </w:p>
    <w:p w14:paraId="340266C1" w14:textId="7F31E4F4" w:rsidR="00313120" w:rsidRDefault="00313120" w:rsidP="004D34F8">
      <w:r>
        <w:rPr>
          <w:noProof/>
        </w:rPr>
        <w:lastRenderedPageBreak/>
        <w:drawing>
          <wp:inline distT="0" distB="0" distL="0" distR="0" wp14:anchorId="7B253A84" wp14:editId="3DDFB833">
            <wp:extent cx="5524500" cy="236990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76" t="23548" r="4568" b="6043"/>
                    <a:stretch/>
                  </pic:blipFill>
                  <pic:spPr bwMode="auto">
                    <a:xfrm>
                      <a:off x="0" y="0"/>
                      <a:ext cx="5542466" cy="2377614"/>
                    </a:xfrm>
                    <a:prstGeom prst="rect">
                      <a:avLst/>
                    </a:prstGeom>
                    <a:noFill/>
                    <a:ln>
                      <a:noFill/>
                    </a:ln>
                    <a:extLst>
                      <a:ext uri="{53640926-AAD7-44D8-BBD7-CCE9431645EC}">
                        <a14:shadowObscured xmlns:a14="http://schemas.microsoft.com/office/drawing/2010/main"/>
                      </a:ext>
                    </a:extLst>
                  </pic:spPr>
                </pic:pic>
              </a:graphicData>
            </a:graphic>
          </wp:inline>
        </w:drawing>
      </w:r>
    </w:p>
    <w:p w14:paraId="258795CE" w14:textId="4B5EEF34" w:rsidR="00313120" w:rsidRDefault="00313120" w:rsidP="004D34F8">
      <w:r>
        <w:rPr>
          <w:noProof/>
        </w:rPr>
        <w:drawing>
          <wp:inline distT="0" distB="0" distL="0" distR="0" wp14:anchorId="3DF708B0" wp14:editId="52F19728">
            <wp:extent cx="5532120" cy="2837802"/>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42" t="9890" r="4699" b="6279"/>
                    <a:stretch/>
                  </pic:blipFill>
                  <pic:spPr bwMode="auto">
                    <a:xfrm>
                      <a:off x="0" y="0"/>
                      <a:ext cx="5546951" cy="2845410"/>
                    </a:xfrm>
                    <a:prstGeom prst="rect">
                      <a:avLst/>
                    </a:prstGeom>
                    <a:noFill/>
                    <a:ln>
                      <a:noFill/>
                    </a:ln>
                    <a:extLst>
                      <a:ext uri="{53640926-AAD7-44D8-BBD7-CCE9431645EC}">
                        <a14:shadowObscured xmlns:a14="http://schemas.microsoft.com/office/drawing/2010/main"/>
                      </a:ext>
                    </a:extLst>
                  </pic:spPr>
                </pic:pic>
              </a:graphicData>
            </a:graphic>
          </wp:inline>
        </w:drawing>
      </w:r>
    </w:p>
    <w:p w14:paraId="19C5F289" w14:textId="462A1A03" w:rsidR="00313120" w:rsidRDefault="009B1C7A" w:rsidP="004D34F8">
      <w:r>
        <w:rPr>
          <w:noProof/>
        </w:rPr>
        <w:drawing>
          <wp:inline distT="0" distB="0" distL="0" distR="0" wp14:anchorId="54E82F5F" wp14:editId="2DACE84F">
            <wp:extent cx="5544185" cy="1714471"/>
            <wp:effectExtent l="0" t="0" r="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44" t="27042" r="4434" b="22057"/>
                    <a:stretch/>
                  </pic:blipFill>
                  <pic:spPr bwMode="auto">
                    <a:xfrm>
                      <a:off x="0" y="0"/>
                      <a:ext cx="5545093" cy="1714752"/>
                    </a:xfrm>
                    <a:prstGeom prst="rect">
                      <a:avLst/>
                    </a:prstGeom>
                    <a:noFill/>
                    <a:ln>
                      <a:noFill/>
                    </a:ln>
                    <a:extLst>
                      <a:ext uri="{53640926-AAD7-44D8-BBD7-CCE9431645EC}">
                        <a14:shadowObscured xmlns:a14="http://schemas.microsoft.com/office/drawing/2010/main"/>
                      </a:ext>
                    </a:extLst>
                  </pic:spPr>
                </pic:pic>
              </a:graphicData>
            </a:graphic>
          </wp:inline>
        </w:drawing>
      </w:r>
    </w:p>
    <w:p w14:paraId="206FF44B" w14:textId="77777777" w:rsidR="00941C30" w:rsidRDefault="00941C30" w:rsidP="004D34F8"/>
    <w:p w14:paraId="307615FA" w14:textId="77777777" w:rsidR="00941C30" w:rsidRDefault="00941C30" w:rsidP="004D34F8"/>
    <w:p w14:paraId="57EC9B6F" w14:textId="77777777" w:rsidR="00941C30" w:rsidRDefault="00941C30" w:rsidP="004D34F8"/>
    <w:p w14:paraId="4AC892E5" w14:textId="77777777" w:rsidR="00865AAD" w:rsidRDefault="00865AAD" w:rsidP="004D34F8"/>
    <w:p w14:paraId="09C766EA" w14:textId="22B101C4" w:rsidR="00831022" w:rsidRDefault="00FA57DD" w:rsidP="00FA57DD">
      <w:pPr>
        <w:pStyle w:val="Kop1"/>
      </w:pPr>
      <w:bookmarkStart w:id="2" w:name="_Bijlage_3:_Expertfeedback"/>
      <w:bookmarkEnd w:id="2"/>
      <w:r>
        <w:lastRenderedPageBreak/>
        <w:t xml:space="preserve">Bijlage 3: Expertfeedback op definitief </w:t>
      </w:r>
      <w:r w:rsidR="003B563C">
        <w:t>eindproduct</w:t>
      </w:r>
      <w:bookmarkStart w:id="3" w:name="_Bijlage_4:_Analyseverslag"/>
      <w:bookmarkEnd w:id="3"/>
    </w:p>
    <w:p w14:paraId="0E9D05AC" w14:textId="1E821721" w:rsidR="00831022" w:rsidRPr="00831022" w:rsidRDefault="00F32BE2" w:rsidP="00831022">
      <w:r>
        <w:t>*vooralsnog niet ontvangen*</w:t>
      </w:r>
    </w:p>
    <w:p w14:paraId="6CC3DD31" w14:textId="77777777" w:rsidR="00831022" w:rsidRDefault="00831022" w:rsidP="00DE5DEF"/>
    <w:p w14:paraId="3F1B6AA9" w14:textId="77777777" w:rsidR="00831022" w:rsidRDefault="00831022" w:rsidP="00FA57DD">
      <w:pPr>
        <w:pStyle w:val="Kop1"/>
      </w:pPr>
    </w:p>
    <w:p w14:paraId="034D7842" w14:textId="77777777" w:rsidR="00831022" w:rsidRDefault="00831022" w:rsidP="00FA57DD">
      <w:pPr>
        <w:pStyle w:val="Kop1"/>
      </w:pPr>
    </w:p>
    <w:p w14:paraId="5B0CA559" w14:textId="19D7B528" w:rsidR="004D34F8" w:rsidRPr="004D34F8" w:rsidRDefault="004D34F8" w:rsidP="00FA57DD">
      <w:pPr>
        <w:pStyle w:val="Kop1"/>
      </w:pPr>
      <w:r>
        <w:t xml:space="preserve">Bijlage </w:t>
      </w:r>
      <w:r w:rsidR="00FA57DD">
        <w:t>4</w:t>
      </w:r>
      <w:r>
        <w:t xml:space="preserve">: </w:t>
      </w:r>
      <w:r w:rsidR="002665B4">
        <w:t>Analyseverslag (einde blokweek 4)</w:t>
      </w:r>
    </w:p>
    <w:p w14:paraId="08397FA9" w14:textId="6BD99688" w:rsidR="00AA0CE9" w:rsidRDefault="00AA0CE9" w:rsidP="00AA0CE9">
      <w:pPr>
        <w:pStyle w:val="Titel"/>
        <w:jc w:val="center"/>
      </w:pPr>
      <w:r>
        <w:t xml:space="preserve">Analysefase </w:t>
      </w:r>
    </w:p>
    <w:p w14:paraId="33892836" w14:textId="77777777" w:rsidR="00F0331C" w:rsidRPr="00F0331C" w:rsidRDefault="00F0331C" w:rsidP="00F0331C"/>
    <w:p w14:paraId="63DF4B3F" w14:textId="5E66DD16" w:rsidR="00A6557B" w:rsidRDefault="00F0331C" w:rsidP="00A6557B">
      <w:r>
        <w:rPr>
          <w:noProof/>
        </w:rPr>
        <w:drawing>
          <wp:inline distT="0" distB="0" distL="0" distR="0" wp14:anchorId="2B3C8C81" wp14:editId="3B2FA3B7">
            <wp:extent cx="5760720" cy="3840480"/>
            <wp:effectExtent l="0" t="0" r="0" b="7620"/>
            <wp:docPr id="6" name="Afbeelding 6" descr="De kracht van plantaardige eiwitten - WhatsBehindThe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kracht van plantaardige eiwitten - WhatsBehindTheD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AE016E3" w14:textId="0E69D796" w:rsidR="00A6557B" w:rsidRPr="00A6557B" w:rsidRDefault="00A6557B" w:rsidP="00800F0A">
      <w:pPr>
        <w:ind w:firstLine="708"/>
      </w:pPr>
    </w:p>
    <w:p w14:paraId="05407831" w14:textId="77777777" w:rsidR="002D18C2" w:rsidRDefault="00F0331C" w:rsidP="00AA0CE9">
      <w:r>
        <w:br/>
      </w:r>
      <w:r w:rsidR="00711012">
        <w:t>Djaro Bijlmakers</w:t>
      </w:r>
      <w:r w:rsidR="00711012">
        <w:br/>
        <w:t>Eke de Boer</w:t>
      </w:r>
      <w:r w:rsidR="00711012">
        <w:br/>
      </w:r>
      <w:r w:rsidR="004E771F">
        <w:t xml:space="preserve">Robin </w:t>
      </w:r>
      <w:proofErr w:type="spellStart"/>
      <w:r w:rsidR="004E771F">
        <w:t>Petzinger</w:t>
      </w:r>
      <w:proofErr w:type="spellEnd"/>
      <w:r w:rsidR="004E771F">
        <w:br/>
        <w:t>Tessa Vlieger</w:t>
      </w:r>
      <w:r w:rsidR="004E771F">
        <w:br/>
        <w:t xml:space="preserve">Tom </w:t>
      </w:r>
      <w:proofErr w:type="spellStart"/>
      <w:r w:rsidR="004E771F">
        <w:t>Rusticus</w:t>
      </w:r>
      <w:proofErr w:type="spellEnd"/>
    </w:p>
    <w:p w14:paraId="734E959F" w14:textId="34569045" w:rsidR="00AA0CE9" w:rsidRDefault="004E771F" w:rsidP="00AA0CE9">
      <w:r>
        <w:t>Voeding &amp; Bedrijf</w:t>
      </w:r>
      <w:r w:rsidR="00087F36">
        <w:t xml:space="preserve"> (VB1)</w:t>
      </w:r>
      <w:r w:rsidR="00087F36">
        <w:br/>
        <w:t>19-12-2021</w:t>
      </w:r>
    </w:p>
    <w:p w14:paraId="563B82AE" w14:textId="22D9F7EB" w:rsidR="00AA0CE9" w:rsidRPr="00521EEA" w:rsidRDefault="5FAD110D" w:rsidP="00AA0CE9">
      <w:pPr>
        <w:pStyle w:val="Kop1"/>
        <w:rPr>
          <w:rFonts w:ascii="Arial" w:hAnsi="Arial" w:cs="Arial"/>
        </w:rPr>
      </w:pPr>
      <w:bookmarkStart w:id="4" w:name="_Toc832174792"/>
      <w:bookmarkStart w:id="5" w:name="_Toc90805317"/>
      <w:bookmarkStart w:id="6" w:name="_Toc90810816"/>
      <w:r w:rsidRPr="00521EEA">
        <w:rPr>
          <w:rFonts w:ascii="Arial" w:hAnsi="Arial" w:cs="Arial"/>
        </w:rPr>
        <w:lastRenderedPageBreak/>
        <w:t>Inhoudsopgave</w:t>
      </w:r>
      <w:bookmarkEnd w:id="4"/>
      <w:bookmarkEnd w:id="5"/>
      <w:bookmarkEnd w:id="6"/>
    </w:p>
    <w:sdt>
      <w:sdtPr>
        <w:id w:val="1560453049"/>
        <w:docPartObj>
          <w:docPartGallery w:val="Table of Contents"/>
          <w:docPartUnique/>
        </w:docPartObj>
      </w:sdtPr>
      <w:sdtEndPr/>
      <w:sdtContent>
        <w:p w14:paraId="5543965C" w14:textId="29291356" w:rsidR="00543AE0" w:rsidRDefault="13C19628">
          <w:pPr>
            <w:pStyle w:val="Inhopg1"/>
            <w:tabs>
              <w:tab w:val="right" w:leader="dot" w:pos="9060"/>
            </w:tabs>
            <w:rPr>
              <w:rFonts w:eastAsiaTheme="minorEastAsia"/>
              <w:noProof/>
              <w:lang w:eastAsia="nl-NL"/>
            </w:rPr>
          </w:pPr>
          <w:r>
            <w:fldChar w:fldCharType="begin"/>
          </w:r>
          <w:r>
            <w:instrText>TOC \o \z \u \h</w:instrText>
          </w:r>
          <w:r>
            <w:fldChar w:fldCharType="separate"/>
          </w:r>
          <w:hyperlink w:anchor="_Toc90810816" w:history="1">
            <w:r w:rsidR="00FA2759" w:rsidRPr="00073C80">
              <w:rPr>
                <w:rStyle w:val="Hyperlink"/>
                <w:rFonts w:ascii="Arial" w:hAnsi="Arial" w:cs="Arial"/>
                <w:noProof/>
              </w:rPr>
              <w:t>Inhoudsopgave</w:t>
            </w:r>
            <w:r w:rsidR="00FA2759">
              <w:rPr>
                <w:noProof/>
                <w:webHidden/>
              </w:rPr>
              <w:tab/>
            </w:r>
            <w:r w:rsidR="00FA2759">
              <w:rPr>
                <w:noProof/>
                <w:webHidden/>
              </w:rPr>
              <w:fldChar w:fldCharType="begin"/>
            </w:r>
            <w:r w:rsidR="00FA2759">
              <w:rPr>
                <w:noProof/>
                <w:webHidden/>
              </w:rPr>
              <w:instrText xml:space="preserve"> PAGEREF _Toc90810816 \h </w:instrText>
            </w:r>
            <w:r w:rsidR="00FA2759">
              <w:rPr>
                <w:noProof/>
                <w:webHidden/>
              </w:rPr>
            </w:r>
            <w:r w:rsidR="00FA2759">
              <w:rPr>
                <w:noProof/>
                <w:webHidden/>
              </w:rPr>
              <w:fldChar w:fldCharType="separate"/>
            </w:r>
            <w:r w:rsidR="000A5E47">
              <w:rPr>
                <w:noProof/>
                <w:webHidden/>
              </w:rPr>
              <w:t>2</w:t>
            </w:r>
            <w:r w:rsidR="00FA2759">
              <w:rPr>
                <w:noProof/>
                <w:webHidden/>
              </w:rPr>
              <w:fldChar w:fldCharType="end"/>
            </w:r>
          </w:hyperlink>
        </w:p>
        <w:p w14:paraId="1CEC2AB4" w14:textId="2B1E01D0" w:rsidR="00FA2759" w:rsidRDefault="00CF5D12">
          <w:pPr>
            <w:pStyle w:val="Inhopg1"/>
            <w:tabs>
              <w:tab w:val="left" w:pos="440"/>
              <w:tab w:val="right" w:leader="dot" w:pos="9060"/>
            </w:tabs>
            <w:rPr>
              <w:rFonts w:eastAsiaTheme="minorEastAsia"/>
              <w:noProof/>
              <w:lang w:eastAsia="nl-NL"/>
            </w:rPr>
          </w:pPr>
          <w:hyperlink w:anchor="_Toc90810817" w:history="1">
            <w:r w:rsidR="00FA2759" w:rsidRPr="00073C80">
              <w:rPr>
                <w:rStyle w:val="Hyperlink"/>
                <w:rFonts w:ascii="Arial" w:eastAsia="Arial" w:hAnsi="Arial" w:cs="Arial"/>
                <w:noProof/>
              </w:rPr>
              <w:t>1.</w:t>
            </w:r>
            <w:r w:rsidR="00FA2759">
              <w:rPr>
                <w:rFonts w:eastAsiaTheme="minorEastAsia"/>
                <w:noProof/>
                <w:lang w:eastAsia="nl-NL"/>
              </w:rPr>
              <w:tab/>
            </w:r>
            <w:r w:rsidR="00FA2759" w:rsidRPr="00073C80">
              <w:rPr>
                <w:rStyle w:val="Hyperlink"/>
                <w:rFonts w:ascii="Arial" w:eastAsia="Arial" w:hAnsi="Arial" w:cs="Arial"/>
                <w:noProof/>
              </w:rPr>
              <w:t>Analyse van het probleem</w:t>
            </w:r>
            <w:r w:rsidR="00FA2759">
              <w:rPr>
                <w:noProof/>
                <w:webHidden/>
              </w:rPr>
              <w:tab/>
            </w:r>
            <w:r w:rsidR="00FA2759">
              <w:rPr>
                <w:noProof/>
                <w:webHidden/>
              </w:rPr>
              <w:fldChar w:fldCharType="begin"/>
            </w:r>
            <w:r w:rsidR="00FA2759">
              <w:rPr>
                <w:noProof/>
                <w:webHidden/>
              </w:rPr>
              <w:instrText xml:space="preserve"> PAGEREF _Toc90810817 \h </w:instrText>
            </w:r>
            <w:r w:rsidR="00FA2759">
              <w:rPr>
                <w:noProof/>
                <w:webHidden/>
              </w:rPr>
            </w:r>
            <w:r w:rsidR="00FA2759">
              <w:rPr>
                <w:noProof/>
                <w:webHidden/>
              </w:rPr>
              <w:fldChar w:fldCharType="separate"/>
            </w:r>
            <w:r w:rsidR="000A5E47">
              <w:rPr>
                <w:noProof/>
                <w:webHidden/>
              </w:rPr>
              <w:t>3</w:t>
            </w:r>
            <w:r w:rsidR="00FA2759">
              <w:rPr>
                <w:noProof/>
                <w:webHidden/>
              </w:rPr>
              <w:fldChar w:fldCharType="end"/>
            </w:r>
          </w:hyperlink>
        </w:p>
        <w:p w14:paraId="2B2F08B8" w14:textId="2EA222F5" w:rsidR="00FA2759" w:rsidRDefault="00CF5D12">
          <w:pPr>
            <w:pStyle w:val="Inhopg2"/>
            <w:tabs>
              <w:tab w:val="right" w:leader="dot" w:pos="9060"/>
            </w:tabs>
            <w:rPr>
              <w:rFonts w:eastAsiaTheme="minorEastAsia"/>
              <w:noProof/>
              <w:lang w:eastAsia="nl-NL"/>
            </w:rPr>
          </w:pPr>
          <w:hyperlink w:anchor="_Toc90810818" w:history="1">
            <w:r w:rsidR="00FA2759" w:rsidRPr="00073C80">
              <w:rPr>
                <w:rStyle w:val="Hyperlink"/>
                <w:rFonts w:ascii="Arial" w:hAnsi="Arial" w:cs="Arial"/>
                <w:noProof/>
              </w:rPr>
              <w:t>1.1 Probleemdefinitie en analyse</w:t>
            </w:r>
            <w:r w:rsidR="00FA2759">
              <w:rPr>
                <w:noProof/>
                <w:webHidden/>
              </w:rPr>
              <w:tab/>
            </w:r>
            <w:r w:rsidR="00FA2759">
              <w:rPr>
                <w:noProof/>
                <w:webHidden/>
              </w:rPr>
              <w:fldChar w:fldCharType="begin"/>
            </w:r>
            <w:r w:rsidR="00FA2759">
              <w:rPr>
                <w:noProof/>
                <w:webHidden/>
              </w:rPr>
              <w:instrText xml:space="preserve"> PAGEREF _Toc90810818 \h </w:instrText>
            </w:r>
            <w:r w:rsidR="00FA2759">
              <w:rPr>
                <w:noProof/>
                <w:webHidden/>
              </w:rPr>
            </w:r>
            <w:r w:rsidR="00FA2759">
              <w:rPr>
                <w:noProof/>
                <w:webHidden/>
              </w:rPr>
              <w:fldChar w:fldCharType="separate"/>
            </w:r>
            <w:r w:rsidR="000A5E47">
              <w:rPr>
                <w:noProof/>
                <w:webHidden/>
              </w:rPr>
              <w:t>3</w:t>
            </w:r>
            <w:r w:rsidR="00FA2759">
              <w:rPr>
                <w:noProof/>
                <w:webHidden/>
              </w:rPr>
              <w:fldChar w:fldCharType="end"/>
            </w:r>
          </w:hyperlink>
        </w:p>
        <w:p w14:paraId="466E3FB4" w14:textId="50C5447F" w:rsidR="00FA2759" w:rsidRDefault="00CF5D12">
          <w:pPr>
            <w:pStyle w:val="Inhopg2"/>
            <w:tabs>
              <w:tab w:val="right" w:leader="dot" w:pos="9060"/>
            </w:tabs>
            <w:rPr>
              <w:rFonts w:eastAsiaTheme="minorEastAsia"/>
              <w:noProof/>
              <w:lang w:eastAsia="nl-NL"/>
            </w:rPr>
          </w:pPr>
          <w:hyperlink w:anchor="_Toc90810819" w:history="1">
            <w:r w:rsidR="00FA2759" w:rsidRPr="00073C80">
              <w:rPr>
                <w:rStyle w:val="Hyperlink"/>
                <w:rFonts w:ascii="Arial" w:hAnsi="Arial" w:cs="Arial"/>
                <w:noProof/>
              </w:rPr>
              <w:t>1.2 Eisen opdrachtgever</w:t>
            </w:r>
            <w:r w:rsidR="00FA2759">
              <w:rPr>
                <w:noProof/>
                <w:webHidden/>
              </w:rPr>
              <w:tab/>
            </w:r>
            <w:r w:rsidR="00FA2759">
              <w:rPr>
                <w:noProof/>
                <w:webHidden/>
              </w:rPr>
              <w:fldChar w:fldCharType="begin"/>
            </w:r>
            <w:r w:rsidR="00FA2759">
              <w:rPr>
                <w:noProof/>
                <w:webHidden/>
              </w:rPr>
              <w:instrText xml:space="preserve"> PAGEREF _Toc90810819 \h </w:instrText>
            </w:r>
            <w:r w:rsidR="00FA2759">
              <w:rPr>
                <w:noProof/>
                <w:webHidden/>
              </w:rPr>
            </w:r>
            <w:r w:rsidR="00FA2759">
              <w:rPr>
                <w:noProof/>
                <w:webHidden/>
              </w:rPr>
              <w:fldChar w:fldCharType="separate"/>
            </w:r>
            <w:r w:rsidR="000A5E47">
              <w:rPr>
                <w:noProof/>
                <w:webHidden/>
              </w:rPr>
              <w:t>4</w:t>
            </w:r>
            <w:r w:rsidR="00FA2759">
              <w:rPr>
                <w:noProof/>
                <w:webHidden/>
              </w:rPr>
              <w:fldChar w:fldCharType="end"/>
            </w:r>
          </w:hyperlink>
        </w:p>
        <w:p w14:paraId="0E8EB376" w14:textId="206EC394" w:rsidR="00FA2759" w:rsidRDefault="00CF5D12">
          <w:pPr>
            <w:pStyle w:val="Inhopg1"/>
            <w:tabs>
              <w:tab w:val="right" w:leader="dot" w:pos="9060"/>
            </w:tabs>
            <w:rPr>
              <w:rFonts w:eastAsiaTheme="minorEastAsia"/>
              <w:noProof/>
              <w:lang w:eastAsia="nl-NL"/>
            </w:rPr>
          </w:pPr>
          <w:hyperlink w:anchor="_Toc90810820" w:history="1">
            <w:r w:rsidR="00FA2759" w:rsidRPr="00073C80">
              <w:rPr>
                <w:rStyle w:val="Hyperlink"/>
                <w:rFonts w:ascii="Arial" w:eastAsia="Arial" w:hAnsi="Arial" w:cs="Arial"/>
                <w:noProof/>
              </w:rPr>
              <w:t>2. Voedingskundige analyse</w:t>
            </w:r>
            <w:r w:rsidR="00FA2759">
              <w:rPr>
                <w:noProof/>
                <w:webHidden/>
              </w:rPr>
              <w:tab/>
            </w:r>
            <w:r w:rsidR="00FA2759">
              <w:rPr>
                <w:noProof/>
                <w:webHidden/>
              </w:rPr>
              <w:fldChar w:fldCharType="begin"/>
            </w:r>
            <w:r w:rsidR="00FA2759">
              <w:rPr>
                <w:noProof/>
                <w:webHidden/>
              </w:rPr>
              <w:instrText xml:space="preserve"> PAGEREF _Toc90810820 \h </w:instrText>
            </w:r>
            <w:r w:rsidR="00FA2759">
              <w:rPr>
                <w:noProof/>
                <w:webHidden/>
              </w:rPr>
            </w:r>
            <w:r w:rsidR="00FA2759">
              <w:rPr>
                <w:noProof/>
                <w:webHidden/>
              </w:rPr>
              <w:fldChar w:fldCharType="separate"/>
            </w:r>
            <w:r w:rsidR="000A5E47">
              <w:rPr>
                <w:noProof/>
                <w:webHidden/>
              </w:rPr>
              <w:t>5</w:t>
            </w:r>
            <w:r w:rsidR="00FA2759">
              <w:rPr>
                <w:noProof/>
                <w:webHidden/>
              </w:rPr>
              <w:fldChar w:fldCharType="end"/>
            </w:r>
          </w:hyperlink>
        </w:p>
        <w:p w14:paraId="13876BE5" w14:textId="1EC7589F" w:rsidR="00FA2759" w:rsidRDefault="00CF5D12">
          <w:pPr>
            <w:pStyle w:val="Inhopg1"/>
            <w:tabs>
              <w:tab w:val="right" w:leader="dot" w:pos="9060"/>
            </w:tabs>
            <w:rPr>
              <w:rFonts w:eastAsiaTheme="minorEastAsia"/>
              <w:noProof/>
              <w:lang w:eastAsia="nl-NL"/>
            </w:rPr>
          </w:pPr>
          <w:hyperlink w:anchor="_Toc90810821" w:history="1">
            <w:r w:rsidR="00FA2759" w:rsidRPr="00073C80">
              <w:rPr>
                <w:rStyle w:val="Hyperlink"/>
                <w:rFonts w:ascii="Arial" w:eastAsia="Arial" w:hAnsi="Arial" w:cs="Arial"/>
                <w:noProof/>
              </w:rPr>
              <w:t>3. Marktanalyse</w:t>
            </w:r>
            <w:r w:rsidR="00FA2759">
              <w:rPr>
                <w:noProof/>
                <w:webHidden/>
              </w:rPr>
              <w:tab/>
            </w:r>
            <w:r w:rsidR="00FA2759">
              <w:rPr>
                <w:noProof/>
                <w:webHidden/>
              </w:rPr>
              <w:fldChar w:fldCharType="begin"/>
            </w:r>
            <w:r w:rsidR="00FA2759">
              <w:rPr>
                <w:noProof/>
                <w:webHidden/>
              </w:rPr>
              <w:instrText xml:space="preserve"> PAGEREF _Toc90810821 \h </w:instrText>
            </w:r>
            <w:r w:rsidR="00FA2759">
              <w:rPr>
                <w:noProof/>
                <w:webHidden/>
              </w:rPr>
            </w:r>
            <w:r w:rsidR="00FA2759">
              <w:rPr>
                <w:noProof/>
                <w:webHidden/>
              </w:rPr>
              <w:fldChar w:fldCharType="separate"/>
            </w:r>
            <w:r w:rsidR="000A5E47">
              <w:rPr>
                <w:noProof/>
                <w:webHidden/>
              </w:rPr>
              <w:t>5</w:t>
            </w:r>
            <w:r w:rsidR="00FA2759">
              <w:rPr>
                <w:noProof/>
                <w:webHidden/>
              </w:rPr>
              <w:fldChar w:fldCharType="end"/>
            </w:r>
          </w:hyperlink>
        </w:p>
        <w:p w14:paraId="4D42E23E" w14:textId="3067310C" w:rsidR="00FA2759" w:rsidRDefault="00CF5D12">
          <w:pPr>
            <w:pStyle w:val="Inhopg2"/>
            <w:tabs>
              <w:tab w:val="right" w:leader="dot" w:pos="9060"/>
            </w:tabs>
            <w:rPr>
              <w:rFonts w:eastAsiaTheme="minorEastAsia"/>
              <w:noProof/>
              <w:lang w:eastAsia="nl-NL"/>
            </w:rPr>
          </w:pPr>
          <w:hyperlink w:anchor="_Toc90810822" w:history="1">
            <w:r w:rsidR="00FA2759" w:rsidRPr="00073C80">
              <w:rPr>
                <w:rStyle w:val="Hyperlink"/>
                <w:rFonts w:ascii="Arial" w:hAnsi="Arial" w:cs="Arial"/>
                <w:noProof/>
              </w:rPr>
              <w:t>3.1 Onderzoeksontwerp</w:t>
            </w:r>
            <w:r w:rsidR="00FA2759">
              <w:rPr>
                <w:noProof/>
                <w:webHidden/>
              </w:rPr>
              <w:tab/>
            </w:r>
            <w:r w:rsidR="00FA2759">
              <w:rPr>
                <w:noProof/>
                <w:webHidden/>
              </w:rPr>
              <w:fldChar w:fldCharType="begin"/>
            </w:r>
            <w:r w:rsidR="00FA2759">
              <w:rPr>
                <w:noProof/>
                <w:webHidden/>
              </w:rPr>
              <w:instrText xml:space="preserve"> PAGEREF _Toc90810822 \h </w:instrText>
            </w:r>
            <w:r w:rsidR="00FA2759">
              <w:rPr>
                <w:noProof/>
                <w:webHidden/>
              </w:rPr>
            </w:r>
            <w:r w:rsidR="00FA2759">
              <w:rPr>
                <w:noProof/>
                <w:webHidden/>
              </w:rPr>
              <w:fldChar w:fldCharType="separate"/>
            </w:r>
            <w:r w:rsidR="000A5E47">
              <w:rPr>
                <w:noProof/>
                <w:webHidden/>
              </w:rPr>
              <w:t>5</w:t>
            </w:r>
            <w:r w:rsidR="00FA2759">
              <w:rPr>
                <w:noProof/>
                <w:webHidden/>
              </w:rPr>
              <w:fldChar w:fldCharType="end"/>
            </w:r>
          </w:hyperlink>
        </w:p>
        <w:p w14:paraId="19EE4B41" w14:textId="7CBBB733" w:rsidR="00FA2759" w:rsidRDefault="00CF5D12">
          <w:pPr>
            <w:pStyle w:val="Inhopg2"/>
            <w:tabs>
              <w:tab w:val="right" w:leader="dot" w:pos="9060"/>
            </w:tabs>
            <w:rPr>
              <w:rFonts w:eastAsiaTheme="minorEastAsia"/>
              <w:noProof/>
              <w:lang w:eastAsia="nl-NL"/>
            </w:rPr>
          </w:pPr>
          <w:hyperlink w:anchor="_Toc90810823" w:history="1">
            <w:r w:rsidR="00FA2759" w:rsidRPr="00073C80">
              <w:rPr>
                <w:rStyle w:val="Hyperlink"/>
                <w:rFonts w:ascii="Arial" w:hAnsi="Arial" w:cs="Arial"/>
                <w:noProof/>
              </w:rPr>
              <w:t>3.2 Supermarktanalyse</w:t>
            </w:r>
            <w:r w:rsidR="00FA2759">
              <w:rPr>
                <w:noProof/>
                <w:webHidden/>
              </w:rPr>
              <w:tab/>
            </w:r>
            <w:r w:rsidR="00FA2759">
              <w:rPr>
                <w:noProof/>
                <w:webHidden/>
              </w:rPr>
              <w:fldChar w:fldCharType="begin"/>
            </w:r>
            <w:r w:rsidR="00FA2759">
              <w:rPr>
                <w:noProof/>
                <w:webHidden/>
              </w:rPr>
              <w:instrText xml:space="preserve"> PAGEREF _Toc90810823 \h </w:instrText>
            </w:r>
            <w:r w:rsidR="00FA2759">
              <w:rPr>
                <w:noProof/>
                <w:webHidden/>
              </w:rPr>
            </w:r>
            <w:r w:rsidR="00FA2759">
              <w:rPr>
                <w:noProof/>
                <w:webHidden/>
              </w:rPr>
              <w:fldChar w:fldCharType="separate"/>
            </w:r>
            <w:r w:rsidR="000A5E47">
              <w:rPr>
                <w:noProof/>
                <w:webHidden/>
              </w:rPr>
              <w:t>6</w:t>
            </w:r>
            <w:r w:rsidR="00FA2759">
              <w:rPr>
                <w:noProof/>
                <w:webHidden/>
              </w:rPr>
              <w:fldChar w:fldCharType="end"/>
            </w:r>
          </w:hyperlink>
        </w:p>
        <w:p w14:paraId="65C9B136" w14:textId="788FCE57" w:rsidR="00FA2759" w:rsidRDefault="00CF5D12">
          <w:pPr>
            <w:pStyle w:val="Inhopg2"/>
            <w:tabs>
              <w:tab w:val="right" w:leader="dot" w:pos="9060"/>
            </w:tabs>
            <w:rPr>
              <w:rFonts w:eastAsiaTheme="minorEastAsia"/>
              <w:noProof/>
              <w:lang w:eastAsia="nl-NL"/>
            </w:rPr>
          </w:pPr>
          <w:hyperlink w:anchor="_Toc90810824" w:history="1">
            <w:r w:rsidR="00FA2759" w:rsidRPr="00073C80">
              <w:rPr>
                <w:rStyle w:val="Hyperlink"/>
                <w:rFonts w:ascii="Arial" w:hAnsi="Arial" w:cs="Arial"/>
                <w:noProof/>
              </w:rPr>
              <w:t>3.3 Doelgroep analyse</w:t>
            </w:r>
            <w:r w:rsidR="00FA2759">
              <w:rPr>
                <w:noProof/>
                <w:webHidden/>
              </w:rPr>
              <w:tab/>
            </w:r>
            <w:r w:rsidR="00FA2759">
              <w:rPr>
                <w:noProof/>
                <w:webHidden/>
              </w:rPr>
              <w:fldChar w:fldCharType="begin"/>
            </w:r>
            <w:r w:rsidR="00FA2759">
              <w:rPr>
                <w:noProof/>
                <w:webHidden/>
              </w:rPr>
              <w:instrText xml:space="preserve"> PAGEREF _Toc90810824 \h </w:instrText>
            </w:r>
            <w:r w:rsidR="00FA2759">
              <w:rPr>
                <w:noProof/>
                <w:webHidden/>
              </w:rPr>
            </w:r>
            <w:r w:rsidR="00FA2759">
              <w:rPr>
                <w:noProof/>
                <w:webHidden/>
              </w:rPr>
              <w:fldChar w:fldCharType="separate"/>
            </w:r>
            <w:r w:rsidR="000A5E47">
              <w:rPr>
                <w:noProof/>
                <w:webHidden/>
              </w:rPr>
              <w:t>7</w:t>
            </w:r>
            <w:r w:rsidR="00FA2759">
              <w:rPr>
                <w:noProof/>
                <w:webHidden/>
              </w:rPr>
              <w:fldChar w:fldCharType="end"/>
            </w:r>
          </w:hyperlink>
        </w:p>
        <w:p w14:paraId="05A05217" w14:textId="1B4EB825" w:rsidR="00FA2759" w:rsidRDefault="00CF5D12">
          <w:pPr>
            <w:pStyle w:val="Inhopg2"/>
            <w:tabs>
              <w:tab w:val="right" w:leader="dot" w:pos="9060"/>
            </w:tabs>
            <w:rPr>
              <w:rFonts w:eastAsiaTheme="minorEastAsia"/>
              <w:noProof/>
              <w:lang w:eastAsia="nl-NL"/>
            </w:rPr>
          </w:pPr>
          <w:hyperlink w:anchor="_Toc90810825" w:history="1">
            <w:r w:rsidR="00FA2759" w:rsidRPr="00073C80">
              <w:rPr>
                <w:rStyle w:val="Hyperlink"/>
                <w:rFonts w:ascii="Arial" w:hAnsi="Arial" w:cs="Arial"/>
                <w:noProof/>
              </w:rPr>
              <w:t>3.4 Trendanalyse</w:t>
            </w:r>
            <w:r w:rsidR="00FA2759">
              <w:rPr>
                <w:noProof/>
                <w:webHidden/>
              </w:rPr>
              <w:tab/>
            </w:r>
            <w:r w:rsidR="00FA2759">
              <w:rPr>
                <w:noProof/>
                <w:webHidden/>
              </w:rPr>
              <w:fldChar w:fldCharType="begin"/>
            </w:r>
            <w:r w:rsidR="00FA2759">
              <w:rPr>
                <w:noProof/>
                <w:webHidden/>
              </w:rPr>
              <w:instrText xml:space="preserve"> PAGEREF _Toc90810825 \h </w:instrText>
            </w:r>
            <w:r w:rsidR="00FA2759">
              <w:rPr>
                <w:noProof/>
                <w:webHidden/>
              </w:rPr>
            </w:r>
            <w:r w:rsidR="00FA2759">
              <w:rPr>
                <w:noProof/>
                <w:webHidden/>
              </w:rPr>
              <w:fldChar w:fldCharType="separate"/>
            </w:r>
            <w:r w:rsidR="000A5E47">
              <w:rPr>
                <w:noProof/>
                <w:webHidden/>
              </w:rPr>
              <w:t>7</w:t>
            </w:r>
            <w:r w:rsidR="00FA2759">
              <w:rPr>
                <w:noProof/>
                <w:webHidden/>
              </w:rPr>
              <w:fldChar w:fldCharType="end"/>
            </w:r>
          </w:hyperlink>
        </w:p>
        <w:p w14:paraId="7279FE4A" w14:textId="011577BD" w:rsidR="00FA2759" w:rsidRDefault="00CF5D12">
          <w:pPr>
            <w:pStyle w:val="Inhopg2"/>
            <w:tabs>
              <w:tab w:val="right" w:leader="dot" w:pos="9060"/>
            </w:tabs>
            <w:rPr>
              <w:rFonts w:eastAsiaTheme="minorEastAsia"/>
              <w:noProof/>
              <w:lang w:eastAsia="nl-NL"/>
            </w:rPr>
          </w:pPr>
          <w:hyperlink w:anchor="_Toc90810826" w:history="1">
            <w:r w:rsidR="00FA2759" w:rsidRPr="00073C80">
              <w:rPr>
                <w:rStyle w:val="Hyperlink"/>
                <w:rFonts w:ascii="Arial" w:hAnsi="Arial" w:cs="Arial"/>
                <w:noProof/>
              </w:rPr>
              <w:t>3.5 Persona</w:t>
            </w:r>
            <w:r w:rsidR="00FA2759">
              <w:rPr>
                <w:noProof/>
                <w:webHidden/>
              </w:rPr>
              <w:tab/>
            </w:r>
            <w:r w:rsidR="00FA2759">
              <w:rPr>
                <w:noProof/>
                <w:webHidden/>
              </w:rPr>
              <w:fldChar w:fldCharType="begin"/>
            </w:r>
            <w:r w:rsidR="00FA2759">
              <w:rPr>
                <w:noProof/>
                <w:webHidden/>
              </w:rPr>
              <w:instrText xml:space="preserve"> PAGEREF _Toc90810826 \h </w:instrText>
            </w:r>
            <w:r w:rsidR="00FA2759">
              <w:rPr>
                <w:noProof/>
                <w:webHidden/>
              </w:rPr>
            </w:r>
            <w:r w:rsidR="00FA2759">
              <w:rPr>
                <w:noProof/>
                <w:webHidden/>
              </w:rPr>
              <w:fldChar w:fldCharType="separate"/>
            </w:r>
            <w:r w:rsidR="000A5E47">
              <w:rPr>
                <w:noProof/>
                <w:webHidden/>
              </w:rPr>
              <w:t>7</w:t>
            </w:r>
            <w:r w:rsidR="00FA2759">
              <w:rPr>
                <w:noProof/>
                <w:webHidden/>
              </w:rPr>
              <w:fldChar w:fldCharType="end"/>
            </w:r>
          </w:hyperlink>
        </w:p>
        <w:p w14:paraId="4D1D5717" w14:textId="4E2C3B6B" w:rsidR="00FA2759" w:rsidRDefault="00CF5D12">
          <w:pPr>
            <w:pStyle w:val="Inhopg1"/>
            <w:tabs>
              <w:tab w:val="right" w:leader="dot" w:pos="9060"/>
            </w:tabs>
            <w:rPr>
              <w:rFonts w:eastAsiaTheme="minorEastAsia"/>
              <w:noProof/>
              <w:lang w:eastAsia="nl-NL"/>
            </w:rPr>
          </w:pPr>
          <w:hyperlink w:anchor="_Toc90810827" w:history="1">
            <w:r w:rsidR="00FA2759" w:rsidRPr="00073C80">
              <w:rPr>
                <w:rStyle w:val="Hyperlink"/>
                <w:rFonts w:ascii="Arial" w:hAnsi="Arial" w:cs="Arial"/>
                <w:noProof/>
              </w:rPr>
              <w:t>4. Conclusie</w:t>
            </w:r>
            <w:r w:rsidR="00FA2759">
              <w:rPr>
                <w:noProof/>
                <w:webHidden/>
              </w:rPr>
              <w:tab/>
            </w:r>
            <w:r w:rsidR="00FA2759">
              <w:rPr>
                <w:noProof/>
                <w:webHidden/>
              </w:rPr>
              <w:fldChar w:fldCharType="begin"/>
            </w:r>
            <w:r w:rsidR="00FA2759">
              <w:rPr>
                <w:noProof/>
                <w:webHidden/>
              </w:rPr>
              <w:instrText xml:space="preserve"> PAGEREF _Toc90810827 \h </w:instrText>
            </w:r>
            <w:r w:rsidR="00FA2759">
              <w:rPr>
                <w:noProof/>
                <w:webHidden/>
              </w:rPr>
            </w:r>
            <w:r w:rsidR="00FA2759">
              <w:rPr>
                <w:noProof/>
                <w:webHidden/>
              </w:rPr>
              <w:fldChar w:fldCharType="separate"/>
            </w:r>
            <w:r w:rsidR="000A5E47">
              <w:rPr>
                <w:noProof/>
                <w:webHidden/>
              </w:rPr>
              <w:t>7</w:t>
            </w:r>
            <w:r w:rsidR="00FA2759">
              <w:rPr>
                <w:noProof/>
                <w:webHidden/>
              </w:rPr>
              <w:fldChar w:fldCharType="end"/>
            </w:r>
          </w:hyperlink>
        </w:p>
        <w:p w14:paraId="79A2F115" w14:textId="6C44A938" w:rsidR="00FA2759" w:rsidRDefault="00CF5D12">
          <w:pPr>
            <w:pStyle w:val="Inhopg2"/>
            <w:tabs>
              <w:tab w:val="right" w:leader="dot" w:pos="9060"/>
            </w:tabs>
            <w:rPr>
              <w:rFonts w:eastAsiaTheme="minorEastAsia"/>
              <w:noProof/>
              <w:lang w:eastAsia="nl-NL"/>
            </w:rPr>
          </w:pPr>
          <w:hyperlink w:anchor="_Toc90810828" w:history="1">
            <w:r w:rsidR="00FA2759" w:rsidRPr="00073C80">
              <w:rPr>
                <w:rStyle w:val="Hyperlink"/>
                <w:rFonts w:ascii="Arial" w:hAnsi="Arial" w:cs="Arial"/>
                <w:noProof/>
              </w:rPr>
              <w:t>4.1 Conclusie supermarktanalyse</w:t>
            </w:r>
            <w:r w:rsidR="00FA2759">
              <w:rPr>
                <w:noProof/>
                <w:webHidden/>
              </w:rPr>
              <w:tab/>
            </w:r>
            <w:r w:rsidR="00FA2759">
              <w:rPr>
                <w:noProof/>
                <w:webHidden/>
              </w:rPr>
              <w:fldChar w:fldCharType="begin"/>
            </w:r>
            <w:r w:rsidR="00FA2759">
              <w:rPr>
                <w:noProof/>
                <w:webHidden/>
              </w:rPr>
              <w:instrText xml:space="preserve"> PAGEREF _Toc90810828 \h </w:instrText>
            </w:r>
            <w:r w:rsidR="00FA2759">
              <w:rPr>
                <w:noProof/>
                <w:webHidden/>
              </w:rPr>
            </w:r>
            <w:r w:rsidR="00FA2759">
              <w:rPr>
                <w:noProof/>
                <w:webHidden/>
              </w:rPr>
              <w:fldChar w:fldCharType="separate"/>
            </w:r>
            <w:r w:rsidR="000A5E47">
              <w:rPr>
                <w:noProof/>
                <w:webHidden/>
              </w:rPr>
              <w:t>7</w:t>
            </w:r>
            <w:r w:rsidR="00FA2759">
              <w:rPr>
                <w:noProof/>
                <w:webHidden/>
              </w:rPr>
              <w:fldChar w:fldCharType="end"/>
            </w:r>
          </w:hyperlink>
        </w:p>
        <w:p w14:paraId="7B07A9C3" w14:textId="4D6D6665" w:rsidR="00FA2759" w:rsidRDefault="00CF5D12">
          <w:pPr>
            <w:pStyle w:val="Inhopg2"/>
            <w:tabs>
              <w:tab w:val="right" w:leader="dot" w:pos="9060"/>
            </w:tabs>
            <w:rPr>
              <w:rFonts w:eastAsiaTheme="minorEastAsia"/>
              <w:noProof/>
              <w:lang w:eastAsia="nl-NL"/>
            </w:rPr>
          </w:pPr>
          <w:hyperlink w:anchor="_Toc90810829" w:history="1">
            <w:r w:rsidR="00FA2759" w:rsidRPr="00073C80">
              <w:rPr>
                <w:rStyle w:val="Hyperlink"/>
                <w:rFonts w:ascii="Arial" w:hAnsi="Arial" w:cs="Arial"/>
                <w:noProof/>
              </w:rPr>
              <w:t>4.2 Conclusie doelgroep analyse</w:t>
            </w:r>
            <w:r w:rsidR="00FA2759">
              <w:rPr>
                <w:noProof/>
                <w:webHidden/>
              </w:rPr>
              <w:tab/>
            </w:r>
            <w:r w:rsidR="00FA2759">
              <w:rPr>
                <w:noProof/>
                <w:webHidden/>
              </w:rPr>
              <w:fldChar w:fldCharType="begin"/>
            </w:r>
            <w:r w:rsidR="00FA2759">
              <w:rPr>
                <w:noProof/>
                <w:webHidden/>
              </w:rPr>
              <w:instrText xml:space="preserve"> PAGEREF _Toc90810829 \h </w:instrText>
            </w:r>
            <w:r w:rsidR="00FA2759">
              <w:rPr>
                <w:noProof/>
                <w:webHidden/>
              </w:rPr>
            </w:r>
            <w:r w:rsidR="00FA2759">
              <w:rPr>
                <w:noProof/>
                <w:webHidden/>
              </w:rPr>
              <w:fldChar w:fldCharType="separate"/>
            </w:r>
            <w:r w:rsidR="000A5E47">
              <w:rPr>
                <w:noProof/>
                <w:webHidden/>
              </w:rPr>
              <w:t>8</w:t>
            </w:r>
            <w:r w:rsidR="00FA2759">
              <w:rPr>
                <w:noProof/>
                <w:webHidden/>
              </w:rPr>
              <w:fldChar w:fldCharType="end"/>
            </w:r>
          </w:hyperlink>
        </w:p>
        <w:p w14:paraId="700896D9" w14:textId="5713DEEE" w:rsidR="00FA2759" w:rsidRDefault="00CF5D12">
          <w:pPr>
            <w:pStyle w:val="Inhopg2"/>
            <w:tabs>
              <w:tab w:val="right" w:leader="dot" w:pos="9060"/>
            </w:tabs>
            <w:rPr>
              <w:rFonts w:eastAsiaTheme="minorEastAsia"/>
              <w:noProof/>
              <w:lang w:eastAsia="nl-NL"/>
            </w:rPr>
          </w:pPr>
          <w:hyperlink w:anchor="_Toc90810830" w:history="1">
            <w:r w:rsidR="00FA2759" w:rsidRPr="00073C80">
              <w:rPr>
                <w:rStyle w:val="Hyperlink"/>
                <w:rFonts w:ascii="Arial" w:hAnsi="Arial" w:cs="Arial"/>
                <w:noProof/>
              </w:rPr>
              <w:t>4.3 Conclusie trendanalyse</w:t>
            </w:r>
            <w:r w:rsidR="00FA2759">
              <w:rPr>
                <w:noProof/>
                <w:webHidden/>
              </w:rPr>
              <w:tab/>
            </w:r>
            <w:r w:rsidR="00FA2759">
              <w:rPr>
                <w:noProof/>
                <w:webHidden/>
              </w:rPr>
              <w:fldChar w:fldCharType="begin"/>
            </w:r>
            <w:r w:rsidR="00FA2759">
              <w:rPr>
                <w:noProof/>
                <w:webHidden/>
              </w:rPr>
              <w:instrText xml:space="preserve"> PAGEREF _Toc90810830 \h </w:instrText>
            </w:r>
            <w:r w:rsidR="00FA2759">
              <w:rPr>
                <w:noProof/>
                <w:webHidden/>
              </w:rPr>
            </w:r>
            <w:r w:rsidR="00FA2759">
              <w:rPr>
                <w:noProof/>
                <w:webHidden/>
              </w:rPr>
              <w:fldChar w:fldCharType="separate"/>
            </w:r>
            <w:r w:rsidR="000A5E47">
              <w:rPr>
                <w:noProof/>
                <w:webHidden/>
              </w:rPr>
              <w:t>8</w:t>
            </w:r>
            <w:r w:rsidR="00FA2759">
              <w:rPr>
                <w:noProof/>
                <w:webHidden/>
              </w:rPr>
              <w:fldChar w:fldCharType="end"/>
            </w:r>
          </w:hyperlink>
        </w:p>
        <w:p w14:paraId="148FEA29" w14:textId="719A49B1" w:rsidR="00FA2759" w:rsidRDefault="00CF5D12">
          <w:pPr>
            <w:pStyle w:val="Inhopg2"/>
            <w:tabs>
              <w:tab w:val="right" w:leader="dot" w:pos="9060"/>
            </w:tabs>
            <w:rPr>
              <w:rFonts w:eastAsiaTheme="minorEastAsia"/>
              <w:noProof/>
              <w:lang w:eastAsia="nl-NL"/>
            </w:rPr>
          </w:pPr>
          <w:hyperlink w:anchor="_Toc90810831" w:history="1">
            <w:r w:rsidR="00FA2759" w:rsidRPr="00073C80">
              <w:rPr>
                <w:rStyle w:val="Hyperlink"/>
                <w:rFonts w:ascii="Arial" w:hAnsi="Arial" w:cs="Arial"/>
                <w:noProof/>
              </w:rPr>
              <w:t>4.4 Eindconclusie + verbanden trekken:</w:t>
            </w:r>
            <w:r w:rsidR="00FA2759">
              <w:rPr>
                <w:noProof/>
                <w:webHidden/>
              </w:rPr>
              <w:tab/>
            </w:r>
            <w:r w:rsidR="00FA2759">
              <w:rPr>
                <w:noProof/>
                <w:webHidden/>
              </w:rPr>
              <w:fldChar w:fldCharType="begin"/>
            </w:r>
            <w:r w:rsidR="00FA2759">
              <w:rPr>
                <w:noProof/>
                <w:webHidden/>
              </w:rPr>
              <w:instrText xml:space="preserve"> PAGEREF _Toc90810831 \h </w:instrText>
            </w:r>
            <w:r w:rsidR="00FA2759">
              <w:rPr>
                <w:noProof/>
                <w:webHidden/>
              </w:rPr>
            </w:r>
            <w:r w:rsidR="00FA2759">
              <w:rPr>
                <w:noProof/>
                <w:webHidden/>
              </w:rPr>
              <w:fldChar w:fldCharType="separate"/>
            </w:r>
            <w:r w:rsidR="000A5E47">
              <w:rPr>
                <w:noProof/>
                <w:webHidden/>
              </w:rPr>
              <w:t>8</w:t>
            </w:r>
            <w:r w:rsidR="00FA2759">
              <w:rPr>
                <w:noProof/>
                <w:webHidden/>
              </w:rPr>
              <w:fldChar w:fldCharType="end"/>
            </w:r>
          </w:hyperlink>
        </w:p>
        <w:p w14:paraId="7016ECF3" w14:textId="76A72FC4" w:rsidR="00FA2759" w:rsidRDefault="00CF5D12">
          <w:pPr>
            <w:pStyle w:val="Inhopg1"/>
            <w:tabs>
              <w:tab w:val="right" w:leader="dot" w:pos="9060"/>
            </w:tabs>
            <w:rPr>
              <w:rFonts w:eastAsiaTheme="minorEastAsia"/>
              <w:noProof/>
              <w:lang w:eastAsia="nl-NL"/>
            </w:rPr>
          </w:pPr>
          <w:hyperlink w:anchor="_Toc90810832" w:history="1">
            <w:r w:rsidR="00FA2759" w:rsidRPr="00073C80">
              <w:rPr>
                <w:rStyle w:val="Hyperlink"/>
                <w:rFonts w:ascii="Arial" w:hAnsi="Arial" w:cs="Arial"/>
                <w:noProof/>
              </w:rPr>
              <w:t>Bibliografie</w:t>
            </w:r>
            <w:r w:rsidR="00FA2759">
              <w:rPr>
                <w:noProof/>
                <w:webHidden/>
              </w:rPr>
              <w:tab/>
            </w:r>
            <w:r w:rsidR="00FA2759">
              <w:rPr>
                <w:noProof/>
                <w:webHidden/>
              </w:rPr>
              <w:fldChar w:fldCharType="begin"/>
            </w:r>
            <w:r w:rsidR="00FA2759">
              <w:rPr>
                <w:noProof/>
                <w:webHidden/>
              </w:rPr>
              <w:instrText xml:space="preserve"> PAGEREF _Toc90810832 \h </w:instrText>
            </w:r>
            <w:r w:rsidR="00FA2759">
              <w:rPr>
                <w:noProof/>
                <w:webHidden/>
              </w:rPr>
            </w:r>
            <w:r w:rsidR="00FA2759">
              <w:rPr>
                <w:noProof/>
                <w:webHidden/>
              </w:rPr>
              <w:fldChar w:fldCharType="separate"/>
            </w:r>
            <w:r w:rsidR="000A5E47">
              <w:rPr>
                <w:noProof/>
                <w:webHidden/>
              </w:rPr>
              <w:t>9</w:t>
            </w:r>
            <w:r w:rsidR="00FA2759">
              <w:rPr>
                <w:noProof/>
                <w:webHidden/>
              </w:rPr>
              <w:fldChar w:fldCharType="end"/>
            </w:r>
          </w:hyperlink>
        </w:p>
        <w:p w14:paraId="3A8D201D" w14:textId="2EC5F81F" w:rsidR="00FA2759" w:rsidRDefault="00CF5D12">
          <w:pPr>
            <w:pStyle w:val="Inhopg1"/>
            <w:tabs>
              <w:tab w:val="right" w:leader="dot" w:pos="9060"/>
            </w:tabs>
            <w:rPr>
              <w:rFonts w:eastAsiaTheme="minorEastAsia"/>
              <w:noProof/>
              <w:lang w:eastAsia="nl-NL"/>
            </w:rPr>
          </w:pPr>
          <w:hyperlink w:anchor="_Toc90810833" w:history="1">
            <w:r w:rsidR="00FA2759" w:rsidRPr="00073C80">
              <w:rPr>
                <w:rStyle w:val="Hyperlink"/>
                <w:rFonts w:ascii="Arial" w:hAnsi="Arial" w:cs="Arial"/>
                <w:noProof/>
              </w:rPr>
              <w:t>Bijlagen</w:t>
            </w:r>
            <w:r w:rsidR="00FA2759">
              <w:rPr>
                <w:noProof/>
                <w:webHidden/>
              </w:rPr>
              <w:tab/>
            </w:r>
            <w:r w:rsidR="00FA2759">
              <w:rPr>
                <w:noProof/>
                <w:webHidden/>
              </w:rPr>
              <w:fldChar w:fldCharType="begin"/>
            </w:r>
            <w:r w:rsidR="00FA2759">
              <w:rPr>
                <w:noProof/>
                <w:webHidden/>
              </w:rPr>
              <w:instrText xml:space="preserve"> PAGEREF _Toc90810833 \h </w:instrText>
            </w:r>
            <w:r w:rsidR="00FA2759">
              <w:rPr>
                <w:noProof/>
                <w:webHidden/>
              </w:rPr>
            </w:r>
            <w:r w:rsidR="00FA2759">
              <w:rPr>
                <w:noProof/>
                <w:webHidden/>
              </w:rPr>
              <w:fldChar w:fldCharType="separate"/>
            </w:r>
            <w:r w:rsidR="000A5E47">
              <w:rPr>
                <w:noProof/>
                <w:webHidden/>
              </w:rPr>
              <w:t>11</w:t>
            </w:r>
            <w:r w:rsidR="00FA2759">
              <w:rPr>
                <w:noProof/>
                <w:webHidden/>
              </w:rPr>
              <w:fldChar w:fldCharType="end"/>
            </w:r>
          </w:hyperlink>
        </w:p>
        <w:p w14:paraId="5F43AEE4" w14:textId="1CCE20B4" w:rsidR="13C19628" w:rsidRDefault="13C19628" w:rsidP="13C19628">
          <w:pPr>
            <w:pStyle w:val="Inhopg1"/>
            <w:tabs>
              <w:tab w:val="right" w:leader="dot" w:pos="9060"/>
            </w:tabs>
          </w:pPr>
          <w:r>
            <w:fldChar w:fldCharType="end"/>
          </w:r>
        </w:p>
      </w:sdtContent>
    </w:sdt>
    <w:p w14:paraId="0F2A3525" w14:textId="61457666" w:rsidR="00AA0CE9" w:rsidRDefault="00AA0CE9" w:rsidP="00AA0CE9">
      <w:pPr>
        <w:pStyle w:val="Kop1"/>
      </w:pPr>
    </w:p>
    <w:p w14:paraId="40DC1C78" w14:textId="573CF345" w:rsidR="00AA0CE9" w:rsidRDefault="00AA0CE9" w:rsidP="00AA0CE9">
      <w:pPr>
        <w:pStyle w:val="Kop1"/>
      </w:pPr>
    </w:p>
    <w:p w14:paraId="584D8970" w14:textId="319E72B1" w:rsidR="00AA0CE9" w:rsidRDefault="00AA0CE9" w:rsidP="00AA0CE9">
      <w:pPr>
        <w:pStyle w:val="Kop1"/>
      </w:pPr>
    </w:p>
    <w:p w14:paraId="26A2C472" w14:textId="4D572294" w:rsidR="00AA0CE9" w:rsidRDefault="00AA0CE9" w:rsidP="00AA0CE9">
      <w:pPr>
        <w:pStyle w:val="Kop1"/>
      </w:pPr>
    </w:p>
    <w:p w14:paraId="22D66773" w14:textId="164B7EE5" w:rsidR="00AA0CE9" w:rsidRDefault="00AA0CE9" w:rsidP="00AA0CE9">
      <w:pPr>
        <w:pStyle w:val="Kop1"/>
      </w:pPr>
    </w:p>
    <w:p w14:paraId="694FE20B" w14:textId="389FAB72" w:rsidR="00AA0CE9" w:rsidRDefault="00AA0CE9" w:rsidP="00AA0CE9">
      <w:pPr>
        <w:pStyle w:val="Kop1"/>
      </w:pPr>
    </w:p>
    <w:p w14:paraId="29DE7A59" w14:textId="77777777" w:rsidR="00087F36" w:rsidRDefault="00087F36" w:rsidP="00AA0CE9">
      <w:pPr>
        <w:pStyle w:val="Kop1"/>
      </w:pPr>
      <w:bookmarkStart w:id="7" w:name="_Toc1713523514"/>
      <w:bookmarkStart w:id="8" w:name="_Toc452039179"/>
      <w:bookmarkStart w:id="9" w:name="_Toc1072777255"/>
      <w:bookmarkStart w:id="10" w:name="_Toc1615223494"/>
    </w:p>
    <w:p w14:paraId="4A6E8AC7" w14:textId="77777777" w:rsidR="00717EB8" w:rsidRDefault="00717EB8" w:rsidP="00717EB8"/>
    <w:p w14:paraId="53816C1B" w14:textId="77777777" w:rsidR="00717EB8" w:rsidRDefault="00717EB8" w:rsidP="00717EB8"/>
    <w:p w14:paraId="4FD20213" w14:textId="77777777" w:rsidR="00717EB8" w:rsidRPr="00717EB8" w:rsidRDefault="00717EB8" w:rsidP="00717EB8"/>
    <w:p w14:paraId="141C1DC7" w14:textId="380DB7E3" w:rsidR="00AA0CE9" w:rsidRDefault="00AA0CE9" w:rsidP="00855515">
      <w:pPr>
        <w:pStyle w:val="Kop1"/>
        <w:numPr>
          <w:ilvl w:val="0"/>
          <w:numId w:val="4"/>
        </w:numPr>
        <w:rPr>
          <w:rFonts w:ascii="Arial" w:eastAsia="Arial" w:hAnsi="Arial" w:cs="Arial"/>
        </w:rPr>
      </w:pPr>
      <w:bookmarkStart w:id="11" w:name="_Toc90810817"/>
      <w:r w:rsidRPr="3AED21A2">
        <w:rPr>
          <w:rFonts w:ascii="Arial" w:eastAsia="Arial" w:hAnsi="Arial" w:cs="Arial"/>
        </w:rPr>
        <w:lastRenderedPageBreak/>
        <w:t>Analyse van het probleem</w:t>
      </w:r>
      <w:bookmarkEnd w:id="7"/>
      <w:bookmarkEnd w:id="8"/>
      <w:bookmarkEnd w:id="9"/>
      <w:bookmarkEnd w:id="10"/>
      <w:bookmarkEnd w:id="11"/>
    </w:p>
    <w:p w14:paraId="6EEC9396" w14:textId="77777777" w:rsidR="00521EEA" w:rsidRPr="00521EEA" w:rsidRDefault="00521EEA" w:rsidP="00521EEA"/>
    <w:p w14:paraId="53BAC857" w14:textId="46A23C61" w:rsidR="00EF09B9" w:rsidRPr="00521EEA" w:rsidRDefault="3DDE59CF" w:rsidP="00521EEA">
      <w:pPr>
        <w:pStyle w:val="Kop2"/>
        <w:rPr>
          <w:rFonts w:ascii="Arial" w:hAnsi="Arial" w:cs="Arial"/>
        </w:rPr>
      </w:pPr>
      <w:bookmarkStart w:id="12" w:name="_Toc90810818"/>
      <w:r w:rsidRPr="00521EEA">
        <w:rPr>
          <w:rFonts w:ascii="Arial" w:hAnsi="Arial" w:cs="Arial"/>
        </w:rPr>
        <w:t xml:space="preserve">1.1 </w:t>
      </w:r>
      <w:r w:rsidR="0A4885AE" w:rsidRPr="00521EEA">
        <w:rPr>
          <w:rFonts w:ascii="Arial" w:hAnsi="Arial" w:cs="Arial"/>
        </w:rPr>
        <w:t>Probleemdefinitie en analyse</w:t>
      </w:r>
      <w:bookmarkEnd w:id="12"/>
      <w:r w:rsidR="0A4885AE" w:rsidRPr="00521EEA">
        <w:rPr>
          <w:rFonts w:ascii="Arial" w:hAnsi="Arial" w:cs="Arial"/>
        </w:rPr>
        <w:t xml:space="preserve"> </w:t>
      </w:r>
    </w:p>
    <w:p w14:paraId="3C9724E0" w14:textId="0124C15C" w:rsidR="002F0E9E" w:rsidRDefault="00E12DF4" w:rsidP="530B9C11">
      <w:pPr>
        <w:rPr>
          <w:rFonts w:ascii="Arial" w:eastAsia="Arial" w:hAnsi="Arial" w:cs="Arial"/>
        </w:rPr>
      </w:pPr>
      <w:r>
        <w:rPr>
          <w:rFonts w:ascii="Arial" w:eastAsia="Arial" w:hAnsi="Arial" w:cs="Arial"/>
        </w:rPr>
        <w:t>Duurzamer leven</w:t>
      </w:r>
      <w:r w:rsidR="00185B44">
        <w:rPr>
          <w:rFonts w:ascii="Arial" w:eastAsia="Arial" w:hAnsi="Arial" w:cs="Arial"/>
        </w:rPr>
        <w:t xml:space="preserve"> en klimaatverandering</w:t>
      </w:r>
      <w:r w:rsidR="006C0DC1">
        <w:rPr>
          <w:rFonts w:ascii="Arial" w:eastAsia="Arial" w:hAnsi="Arial" w:cs="Arial"/>
        </w:rPr>
        <w:t xml:space="preserve"> </w:t>
      </w:r>
      <w:r w:rsidR="2D69E0C6">
        <w:rPr>
          <w:rFonts w:ascii="Arial" w:eastAsia="Arial" w:hAnsi="Arial" w:cs="Arial"/>
        </w:rPr>
        <w:t>zijn</w:t>
      </w:r>
      <w:r w:rsidR="00671FCC">
        <w:rPr>
          <w:rFonts w:ascii="Arial" w:eastAsia="Arial" w:hAnsi="Arial" w:cs="Arial"/>
        </w:rPr>
        <w:t xml:space="preserve"> </w:t>
      </w:r>
      <w:r w:rsidR="00063479">
        <w:rPr>
          <w:rFonts w:ascii="Arial" w:eastAsia="Arial" w:hAnsi="Arial" w:cs="Arial"/>
        </w:rPr>
        <w:t xml:space="preserve">veelvoorkomende </w:t>
      </w:r>
      <w:r w:rsidR="6B893AED">
        <w:rPr>
          <w:rFonts w:ascii="Arial" w:eastAsia="Arial" w:hAnsi="Arial" w:cs="Arial"/>
        </w:rPr>
        <w:t>topic</w:t>
      </w:r>
      <w:r w:rsidR="021650E3">
        <w:rPr>
          <w:rFonts w:ascii="Arial" w:eastAsia="Arial" w:hAnsi="Arial" w:cs="Arial"/>
        </w:rPr>
        <w:t>s</w:t>
      </w:r>
      <w:sdt>
        <w:sdtPr>
          <w:rPr>
            <w:rFonts w:ascii="Arial" w:eastAsia="Arial" w:hAnsi="Arial" w:cs="Arial"/>
          </w:rPr>
          <w:id w:val="-821033465"/>
          <w:citation/>
        </w:sdtPr>
        <w:sdtEndPr/>
        <w:sdtContent>
          <w:r w:rsidR="004F3F00">
            <w:rPr>
              <w:rFonts w:ascii="Arial" w:eastAsia="Arial" w:hAnsi="Arial" w:cs="Arial"/>
            </w:rPr>
            <w:fldChar w:fldCharType="begin"/>
          </w:r>
          <w:r w:rsidR="004F3F00">
            <w:rPr>
              <w:rFonts w:ascii="Arial" w:eastAsia="Arial" w:hAnsi="Arial" w:cs="Arial"/>
            </w:rPr>
            <w:instrText xml:space="preserve"> CITATION WUR21 \l 1043 </w:instrText>
          </w:r>
          <w:r w:rsidR="004F3F00">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(WUR, 2021)</w:t>
          </w:r>
          <w:r w:rsidR="004F3F00">
            <w:rPr>
              <w:rFonts w:ascii="Arial" w:eastAsia="Arial" w:hAnsi="Arial" w:cs="Arial"/>
            </w:rPr>
            <w:fldChar w:fldCharType="end"/>
          </w:r>
        </w:sdtContent>
      </w:sdt>
      <w:r w:rsidR="006B089F">
        <w:rPr>
          <w:rFonts w:ascii="Arial" w:eastAsia="Arial" w:hAnsi="Arial" w:cs="Arial"/>
        </w:rPr>
        <w:t>.</w:t>
      </w:r>
      <w:r w:rsidR="00063479">
        <w:rPr>
          <w:rFonts w:ascii="Arial" w:eastAsia="Arial" w:hAnsi="Arial" w:cs="Arial"/>
        </w:rPr>
        <w:t xml:space="preserve"> </w:t>
      </w:r>
      <w:r w:rsidR="00ED6E4E">
        <w:rPr>
          <w:rFonts w:ascii="Arial" w:eastAsia="Arial" w:hAnsi="Arial" w:cs="Arial"/>
        </w:rPr>
        <w:t>O</w:t>
      </w:r>
      <w:r w:rsidR="003C4594">
        <w:rPr>
          <w:rFonts w:ascii="Arial" w:eastAsia="Arial" w:hAnsi="Arial" w:cs="Arial"/>
        </w:rPr>
        <w:t xml:space="preserve">nze voedselconsumptie heeft </w:t>
      </w:r>
      <w:r w:rsidR="00ED6E4E">
        <w:rPr>
          <w:rFonts w:ascii="Arial" w:eastAsia="Arial" w:hAnsi="Arial" w:cs="Arial"/>
        </w:rPr>
        <w:t xml:space="preserve">(te) veel invloed </w:t>
      </w:r>
      <w:r w:rsidR="003C4594">
        <w:rPr>
          <w:rFonts w:ascii="Arial" w:eastAsia="Arial" w:hAnsi="Arial" w:cs="Arial"/>
        </w:rPr>
        <w:t>op het milieu</w:t>
      </w:r>
      <w:r w:rsidR="005D6556">
        <w:rPr>
          <w:rFonts w:ascii="Arial" w:eastAsia="Arial" w:hAnsi="Arial" w:cs="Arial"/>
        </w:rPr>
        <w:t xml:space="preserve">. </w:t>
      </w:r>
      <w:r w:rsidR="008F26E6">
        <w:rPr>
          <w:rFonts w:ascii="Arial" w:eastAsia="Arial" w:hAnsi="Arial" w:cs="Arial"/>
        </w:rPr>
        <w:t xml:space="preserve">In de </w:t>
      </w:r>
      <w:r w:rsidR="00F23868">
        <w:rPr>
          <w:rFonts w:ascii="Arial" w:eastAsia="Arial" w:hAnsi="Arial" w:cs="Arial"/>
        </w:rPr>
        <w:t>voedingsmiddelenindustrie</w:t>
      </w:r>
      <w:r w:rsidR="00BC15E4">
        <w:rPr>
          <w:rFonts w:ascii="Arial" w:eastAsia="Arial" w:hAnsi="Arial" w:cs="Arial"/>
        </w:rPr>
        <w:t xml:space="preserve"> </w:t>
      </w:r>
      <w:r w:rsidR="000A03EA">
        <w:rPr>
          <w:rFonts w:ascii="Arial" w:eastAsia="Arial" w:hAnsi="Arial" w:cs="Arial"/>
        </w:rPr>
        <w:t>ontstaan</w:t>
      </w:r>
      <w:r w:rsidR="00BC15E4">
        <w:rPr>
          <w:rFonts w:ascii="Arial" w:eastAsia="Arial" w:hAnsi="Arial" w:cs="Arial"/>
        </w:rPr>
        <w:t xml:space="preserve"> </w:t>
      </w:r>
      <w:r w:rsidR="00D31144">
        <w:rPr>
          <w:rFonts w:ascii="Arial" w:eastAsia="Arial" w:hAnsi="Arial" w:cs="Arial"/>
        </w:rPr>
        <w:t xml:space="preserve">veel </w:t>
      </w:r>
      <w:r w:rsidR="000A03EA">
        <w:rPr>
          <w:rFonts w:ascii="Arial" w:eastAsia="Arial" w:hAnsi="Arial" w:cs="Arial"/>
        </w:rPr>
        <w:t>bijproducten</w:t>
      </w:r>
      <w:r w:rsidR="0093087D">
        <w:rPr>
          <w:rFonts w:ascii="Arial" w:eastAsia="Arial" w:hAnsi="Arial" w:cs="Arial"/>
        </w:rPr>
        <w:t xml:space="preserve">. </w:t>
      </w:r>
      <w:r w:rsidR="00794523">
        <w:rPr>
          <w:rFonts w:ascii="Arial" w:eastAsia="Arial" w:hAnsi="Arial" w:cs="Arial"/>
        </w:rPr>
        <w:t xml:space="preserve">In het belang van broeikasgasemissies </w:t>
      </w:r>
      <w:r w:rsidR="007C709A">
        <w:rPr>
          <w:rFonts w:ascii="Arial" w:eastAsia="Arial" w:hAnsi="Arial" w:cs="Arial"/>
        </w:rPr>
        <w:t xml:space="preserve">is </w:t>
      </w:r>
      <w:r w:rsidR="00112B73">
        <w:rPr>
          <w:rFonts w:ascii="Arial" w:eastAsia="Arial" w:hAnsi="Arial" w:cs="Arial"/>
        </w:rPr>
        <w:t xml:space="preserve">de </w:t>
      </w:r>
      <w:r w:rsidR="00BD67EC">
        <w:rPr>
          <w:rFonts w:ascii="Arial" w:eastAsia="Arial" w:hAnsi="Arial" w:cs="Arial"/>
        </w:rPr>
        <w:t>voedingsmiddelenindustrie</w:t>
      </w:r>
      <w:r w:rsidR="00794523">
        <w:rPr>
          <w:rFonts w:ascii="Arial" w:eastAsia="Arial" w:hAnsi="Arial" w:cs="Arial"/>
        </w:rPr>
        <w:t xml:space="preserve"> wereldwijd v</w:t>
      </w:r>
      <w:r w:rsidR="005E5D3C">
        <w:rPr>
          <w:rFonts w:ascii="Arial" w:eastAsia="Arial" w:hAnsi="Arial" w:cs="Arial"/>
        </w:rPr>
        <w:t xml:space="preserve">erantwoordelijk voor </w:t>
      </w:r>
      <w:r w:rsidR="00CD0A20">
        <w:rPr>
          <w:rFonts w:ascii="Arial" w:eastAsia="Arial" w:hAnsi="Arial" w:cs="Arial"/>
        </w:rPr>
        <w:t xml:space="preserve">circa ¼ van de totale </w:t>
      </w:r>
      <w:r w:rsidR="00794523">
        <w:rPr>
          <w:rFonts w:ascii="Arial" w:eastAsia="Arial" w:hAnsi="Arial" w:cs="Arial"/>
        </w:rPr>
        <w:t>uitstoot</w:t>
      </w:r>
      <w:sdt>
        <w:sdtPr>
          <w:rPr>
            <w:rFonts w:ascii="Arial" w:eastAsia="Arial" w:hAnsi="Arial" w:cs="Arial"/>
          </w:rPr>
          <w:id w:val="-1411462991"/>
          <w:citation/>
        </w:sdtPr>
        <w:sdtEndPr/>
        <w:sdtContent>
          <w:r w:rsidR="00801175">
            <w:rPr>
              <w:rFonts w:ascii="Arial" w:eastAsia="Arial" w:hAnsi="Arial" w:cs="Arial"/>
            </w:rPr>
            <w:fldChar w:fldCharType="begin"/>
          </w:r>
          <w:r w:rsidR="00801175">
            <w:rPr>
              <w:rFonts w:ascii="Arial" w:eastAsia="Arial" w:hAnsi="Arial" w:cs="Arial"/>
            </w:rPr>
            <w:instrText xml:space="preserve"> CITATION Pla20 \l 1043 </w:instrText>
          </w:r>
          <w:r w:rsidR="00801175">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((PBL), 2020)</w:t>
          </w:r>
          <w:r w:rsidR="00801175">
            <w:rPr>
              <w:rFonts w:ascii="Arial" w:eastAsia="Arial" w:hAnsi="Arial" w:cs="Arial"/>
            </w:rPr>
            <w:fldChar w:fldCharType="end"/>
          </w:r>
        </w:sdtContent>
      </w:sdt>
      <w:r w:rsidR="00801175">
        <w:rPr>
          <w:rFonts w:ascii="Arial" w:eastAsia="Arial" w:hAnsi="Arial" w:cs="Arial"/>
        </w:rPr>
        <w:t xml:space="preserve">.  </w:t>
      </w:r>
      <w:r w:rsidR="00955DB4">
        <w:rPr>
          <w:rFonts w:ascii="Arial" w:eastAsia="Arial" w:hAnsi="Arial" w:cs="Arial"/>
        </w:rPr>
        <w:t>In die industrie</w:t>
      </w:r>
      <w:r w:rsidR="003477BC">
        <w:rPr>
          <w:rFonts w:ascii="Arial" w:eastAsia="Arial" w:hAnsi="Arial" w:cs="Arial"/>
        </w:rPr>
        <w:t xml:space="preserve"> word</w:t>
      </w:r>
      <w:r w:rsidR="006676DD">
        <w:rPr>
          <w:rFonts w:ascii="Arial" w:eastAsia="Arial" w:hAnsi="Arial" w:cs="Arial"/>
        </w:rPr>
        <w:t>en</w:t>
      </w:r>
      <w:r w:rsidR="003477BC">
        <w:rPr>
          <w:rFonts w:ascii="Arial" w:eastAsia="Arial" w:hAnsi="Arial" w:cs="Arial"/>
        </w:rPr>
        <w:t xml:space="preserve"> </w:t>
      </w:r>
      <w:r w:rsidR="00F235EF">
        <w:rPr>
          <w:rFonts w:ascii="Arial" w:eastAsia="Arial" w:hAnsi="Arial" w:cs="Arial"/>
        </w:rPr>
        <w:t>veel</w:t>
      </w:r>
      <w:r w:rsidR="00884A28">
        <w:rPr>
          <w:rFonts w:ascii="Arial" w:eastAsia="Arial" w:hAnsi="Arial" w:cs="Arial"/>
        </w:rPr>
        <w:t xml:space="preserve"> </w:t>
      </w:r>
      <w:r w:rsidR="00872E39">
        <w:rPr>
          <w:rFonts w:ascii="Arial" w:eastAsia="Arial" w:hAnsi="Arial" w:cs="Arial"/>
        </w:rPr>
        <w:t xml:space="preserve">precieuze </w:t>
      </w:r>
      <w:r w:rsidR="00740D35">
        <w:rPr>
          <w:rFonts w:ascii="Arial" w:eastAsia="Arial" w:hAnsi="Arial" w:cs="Arial"/>
        </w:rPr>
        <w:t xml:space="preserve">grondstoffen </w:t>
      </w:r>
      <w:r w:rsidR="00E5730B">
        <w:rPr>
          <w:rFonts w:ascii="Arial" w:eastAsia="Arial" w:hAnsi="Arial" w:cs="Arial"/>
        </w:rPr>
        <w:t>als fosfaat, stikstof en wate</w:t>
      </w:r>
      <w:r w:rsidR="00B35D35">
        <w:rPr>
          <w:rFonts w:ascii="Arial" w:eastAsia="Arial" w:hAnsi="Arial" w:cs="Arial"/>
        </w:rPr>
        <w:t>r</w:t>
      </w:r>
      <w:r w:rsidR="000E0A1F">
        <w:rPr>
          <w:rFonts w:ascii="Arial" w:eastAsia="Arial" w:hAnsi="Arial" w:cs="Arial"/>
        </w:rPr>
        <w:t xml:space="preserve"> gebruikt</w:t>
      </w:r>
      <w:r w:rsidR="00070176">
        <w:rPr>
          <w:rFonts w:ascii="Arial" w:eastAsia="Arial" w:hAnsi="Arial" w:cs="Arial"/>
        </w:rPr>
        <w:t xml:space="preserve">; </w:t>
      </w:r>
      <w:r w:rsidR="00084777">
        <w:rPr>
          <w:rFonts w:ascii="Arial" w:eastAsia="Arial" w:hAnsi="Arial" w:cs="Arial"/>
        </w:rPr>
        <w:t>’</w:t>
      </w:r>
      <w:r w:rsidR="00FC755B">
        <w:rPr>
          <w:rFonts w:ascii="Arial" w:eastAsia="Arial" w:hAnsi="Arial" w:cs="Arial"/>
        </w:rPr>
        <w:t>D</w:t>
      </w:r>
      <w:r w:rsidR="00D57DD9">
        <w:rPr>
          <w:rFonts w:ascii="Arial" w:eastAsia="Arial" w:hAnsi="Arial" w:cs="Arial"/>
        </w:rPr>
        <w:t>it vraagt om aanpassingen in ons eetpatroon</w:t>
      </w:r>
      <w:r w:rsidR="00084777">
        <w:rPr>
          <w:rFonts w:ascii="Arial" w:eastAsia="Arial" w:hAnsi="Arial" w:cs="Arial"/>
        </w:rPr>
        <w:t xml:space="preserve"> </w:t>
      </w:r>
      <w:r w:rsidR="00DF5856">
        <w:rPr>
          <w:rFonts w:ascii="Arial" w:eastAsia="Arial" w:hAnsi="Arial" w:cs="Arial"/>
        </w:rPr>
        <w:t>[..]</w:t>
      </w:r>
      <w:r w:rsidR="009D3AC8">
        <w:rPr>
          <w:rFonts w:ascii="Arial" w:eastAsia="Arial" w:hAnsi="Arial" w:cs="Arial"/>
        </w:rPr>
        <w:t>’</w:t>
      </w:r>
      <w:sdt>
        <w:sdtPr>
          <w:rPr>
            <w:rFonts w:ascii="Arial" w:eastAsia="Arial" w:hAnsi="Arial" w:cs="Arial"/>
          </w:rPr>
          <w:id w:val="-737855716"/>
          <w:citation/>
        </w:sdtPr>
        <w:sdtEndPr/>
        <w:sdtContent>
          <w:r w:rsidR="002361C4">
            <w:rPr>
              <w:rFonts w:ascii="Arial" w:eastAsia="Arial" w:hAnsi="Arial" w:cs="Arial"/>
            </w:rPr>
            <w:fldChar w:fldCharType="begin"/>
          </w:r>
          <w:r w:rsidR="002361C4">
            <w:rPr>
              <w:rFonts w:ascii="Arial" w:eastAsia="Arial" w:hAnsi="Arial" w:cs="Arial"/>
            </w:rPr>
            <w:instrText xml:space="preserve"> CITATION Voe17 \l 1043 </w:instrText>
          </w:r>
          <w:r w:rsidR="002361C4">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(Voedingscentrum, Factsheet duurzaam eten, 2017)</w:t>
          </w:r>
          <w:r w:rsidR="002361C4">
            <w:rPr>
              <w:rFonts w:ascii="Arial" w:eastAsia="Arial" w:hAnsi="Arial" w:cs="Arial"/>
            </w:rPr>
            <w:fldChar w:fldCharType="end"/>
          </w:r>
        </w:sdtContent>
      </w:sdt>
      <w:r w:rsidR="002361C4">
        <w:rPr>
          <w:rFonts w:ascii="Arial" w:eastAsia="Arial" w:hAnsi="Arial" w:cs="Arial"/>
        </w:rPr>
        <w:t>.</w:t>
      </w:r>
      <w:r w:rsidR="0041601B">
        <w:rPr>
          <w:rFonts w:ascii="Arial" w:eastAsia="Arial" w:hAnsi="Arial" w:cs="Arial"/>
        </w:rPr>
        <w:t xml:space="preserve"> </w:t>
      </w:r>
      <w:r w:rsidR="000C1C39">
        <w:rPr>
          <w:rFonts w:ascii="Arial" w:eastAsia="Arial" w:hAnsi="Arial" w:cs="Arial"/>
        </w:rPr>
        <w:br/>
        <w:t xml:space="preserve"> </w:t>
      </w:r>
      <w:r w:rsidR="00DB1347">
        <w:rPr>
          <w:rFonts w:ascii="Arial" w:eastAsia="Arial" w:hAnsi="Arial" w:cs="Arial"/>
        </w:rPr>
        <w:tab/>
      </w:r>
      <w:r w:rsidR="0041601B">
        <w:rPr>
          <w:rFonts w:ascii="Arial" w:eastAsia="Arial" w:hAnsi="Arial" w:cs="Arial"/>
        </w:rPr>
        <w:t xml:space="preserve">Onder de </w:t>
      </w:r>
      <w:r w:rsidR="00812774">
        <w:rPr>
          <w:rFonts w:ascii="Arial" w:eastAsia="Arial" w:hAnsi="Arial" w:cs="Arial"/>
        </w:rPr>
        <w:t xml:space="preserve">meest impactvolle </w:t>
      </w:r>
      <w:r w:rsidR="00602085">
        <w:rPr>
          <w:rFonts w:ascii="Arial" w:eastAsia="Arial" w:hAnsi="Arial" w:cs="Arial"/>
        </w:rPr>
        <w:t xml:space="preserve">milieuwinsten </w:t>
      </w:r>
      <w:r w:rsidR="00F97A7F">
        <w:rPr>
          <w:rFonts w:ascii="Arial" w:eastAsia="Arial" w:hAnsi="Arial" w:cs="Arial"/>
        </w:rPr>
        <w:t>valt eiwittransitie</w:t>
      </w:r>
      <w:r w:rsidR="00C53B24">
        <w:rPr>
          <w:rFonts w:ascii="Arial" w:eastAsia="Arial" w:hAnsi="Arial" w:cs="Arial"/>
        </w:rPr>
        <w:t>.</w:t>
      </w:r>
      <w:r w:rsidR="00D31A88">
        <w:rPr>
          <w:rFonts w:ascii="Arial" w:eastAsia="Arial" w:hAnsi="Arial" w:cs="Arial"/>
        </w:rPr>
        <w:t xml:space="preserve"> </w:t>
      </w:r>
      <w:r w:rsidR="006F0CF4">
        <w:rPr>
          <w:rFonts w:ascii="Arial" w:eastAsia="Arial" w:hAnsi="Arial" w:cs="Arial"/>
        </w:rPr>
        <w:t>D</w:t>
      </w:r>
      <w:r w:rsidR="00107777">
        <w:rPr>
          <w:rFonts w:ascii="Arial" w:eastAsia="Arial" w:hAnsi="Arial" w:cs="Arial"/>
        </w:rPr>
        <w:t xml:space="preserve">at </w:t>
      </w:r>
      <w:r w:rsidR="006F0CF4">
        <w:rPr>
          <w:rFonts w:ascii="Arial" w:eastAsia="Arial" w:hAnsi="Arial" w:cs="Arial"/>
        </w:rPr>
        <w:t>houdt i</w:t>
      </w:r>
      <w:r w:rsidR="00165099">
        <w:rPr>
          <w:rFonts w:ascii="Arial" w:eastAsia="Arial" w:hAnsi="Arial" w:cs="Arial"/>
        </w:rPr>
        <w:t xml:space="preserve">n dat we meer </w:t>
      </w:r>
      <w:r w:rsidR="003324D6">
        <w:rPr>
          <w:rFonts w:ascii="Arial" w:eastAsia="Arial" w:hAnsi="Arial" w:cs="Arial"/>
        </w:rPr>
        <w:t>alternatieve eiwitbronnen</w:t>
      </w:r>
      <w:r w:rsidR="00165099">
        <w:rPr>
          <w:rFonts w:ascii="Arial" w:eastAsia="Arial" w:hAnsi="Arial" w:cs="Arial"/>
        </w:rPr>
        <w:t xml:space="preserve"> moeten </w:t>
      </w:r>
      <w:r w:rsidR="00107777">
        <w:rPr>
          <w:rFonts w:ascii="Arial" w:eastAsia="Arial" w:hAnsi="Arial" w:cs="Arial"/>
        </w:rPr>
        <w:t>gaan verwerken in ons eetpatroon</w:t>
      </w:r>
      <w:r w:rsidR="00F07733">
        <w:rPr>
          <w:rFonts w:ascii="Arial" w:eastAsia="Arial" w:hAnsi="Arial" w:cs="Arial"/>
        </w:rPr>
        <w:t>.</w:t>
      </w:r>
      <w:r w:rsidR="004156C5">
        <w:rPr>
          <w:rFonts w:ascii="Arial" w:eastAsia="Arial" w:hAnsi="Arial" w:cs="Arial"/>
        </w:rPr>
        <w:t xml:space="preserve"> </w:t>
      </w:r>
      <w:r w:rsidR="00783C4B">
        <w:rPr>
          <w:rFonts w:ascii="Arial" w:eastAsia="Arial" w:hAnsi="Arial" w:cs="Arial"/>
        </w:rPr>
        <w:t>Het huidig</w:t>
      </w:r>
      <w:r w:rsidR="005F161E">
        <w:rPr>
          <w:rFonts w:ascii="Arial" w:eastAsia="Arial" w:hAnsi="Arial" w:cs="Arial"/>
        </w:rPr>
        <w:t>e</w:t>
      </w:r>
      <w:r w:rsidR="00B80873">
        <w:rPr>
          <w:rFonts w:ascii="Arial" w:eastAsia="Arial" w:hAnsi="Arial" w:cs="Arial"/>
        </w:rPr>
        <w:t xml:space="preserve"> dagmenu</w:t>
      </w:r>
      <w:r w:rsidR="00B57D25" w:rsidRPr="00B57D25">
        <w:rPr>
          <w:rFonts w:ascii="Arial" w:eastAsia="Arial" w:hAnsi="Arial" w:cs="Arial"/>
        </w:rPr>
        <w:t xml:space="preserve"> </w:t>
      </w:r>
      <w:r w:rsidR="00B57D25">
        <w:rPr>
          <w:rFonts w:ascii="Arial" w:eastAsia="Arial" w:hAnsi="Arial" w:cs="Arial"/>
        </w:rPr>
        <w:t xml:space="preserve">van de gemiddelde Nederlander </w:t>
      </w:r>
      <w:r w:rsidR="00B57D25" w:rsidRPr="00B57D25">
        <w:rPr>
          <w:rFonts w:ascii="Arial" w:eastAsia="Arial" w:hAnsi="Arial" w:cs="Arial"/>
        </w:rPr>
        <w:t>bevat 61% aan eiwit van dierlijk</w:t>
      </w:r>
      <w:r w:rsidR="00107777">
        <w:rPr>
          <w:rFonts w:ascii="Arial" w:eastAsia="Arial" w:hAnsi="Arial" w:cs="Arial"/>
        </w:rPr>
        <w:t>e</w:t>
      </w:r>
      <w:r w:rsidR="00B57D25" w:rsidRPr="00B57D25">
        <w:rPr>
          <w:rFonts w:ascii="Arial" w:eastAsia="Arial" w:hAnsi="Arial" w:cs="Arial"/>
        </w:rPr>
        <w:t xml:space="preserve"> oorsprong en 39%</w:t>
      </w:r>
      <w:r w:rsidR="00F2389E">
        <w:rPr>
          <w:rFonts w:ascii="Arial" w:eastAsia="Arial" w:hAnsi="Arial" w:cs="Arial"/>
        </w:rPr>
        <w:t xml:space="preserve"> aan eiwit</w:t>
      </w:r>
      <w:r w:rsidR="00B57D25" w:rsidRPr="00B57D25">
        <w:rPr>
          <w:rFonts w:ascii="Arial" w:eastAsia="Arial" w:hAnsi="Arial" w:cs="Arial"/>
        </w:rPr>
        <w:t xml:space="preserve"> van plantaardig</w:t>
      </w:r>
      <w:r w:rsidR="00107777">
        <w:rPr>
          <w:rFonts w:ascii="Arial" w:eastAsia="Arial" w:hAnsi="Arial" w:cs="Arial"/>
        </w:rPr>
        <w:t>e</w:t>
      </w:r>
      <w:r w:rsidR="00B57D25" w:rsidRPr="00B57D25">
        <w:rPr>
          <w:rFonts w:ascii="Arial" w:eastAsia="Arial" w:hAnsi="Arial" w:cs="Arial"/>
        </w:rPr>
        <w:t xml:space="preserve"> oorsprong. Volgens PBL (2020) </w:t>
      </w:r>
      <w:r w:rsidR="00DB5D08">
        <w:rPr>
          <w:rFonts w:ascii="Arial" w:eastAsia="Arial" w:hAnsi="Arial" w:cs="Arial"/>
        </w:rPr>
        <w:t>treed</w:t>
      </w:r>
      <w:r w:rsidR="00B57D25" w:rsidRPr="00B57D25">
        <w:rPr>
          <w:rFonts w:ascii="Arial" w:eastAsia="Arial" w:hAnsi="Arial" w:cs="Arial"/>
        </w:rPr>
        <w:t xml:space="preserve"> </w:t>
      </w:r>
      <w:r w:rsidR="00142CE4">
        <w:rPr>
          <w:rFonts w:ascii="Arial" w:eastAsia="Arial" w:hAnsi="Arial" w:cs="Arial"/>
        </w:rPr>
        <w:t>er milieuwinst</w:t>
      </w:r>
      <w:r w:rsidR="00B57D25" w:rsidRPr="00B57D25">
        <w:rPr>
          <w:rFonts w:ascii="Arial" w:eastAsia="Arial" w:hAnsi="Arial" w:cs="Arial"/>
        </w:rPr>
        <w:t xml:space="preserve"> </w:t>
      </w:r>
      <w:r w:rsidR="000976B6">
        <w:rPr>
          <w:rFonts w:ascii="Arial" w:eastAsia="Arial" w:hAnsi="Arial" w:cs="Arial"/>
        </w:rPr>
        <w:t>op</w:t>
      </w:r>
      <w:r w:rsidR="00B57D25" w:rsidRPr="00B57D25">
        <w:rPr>
          <w:rFonts w:ascii="Arial" w:eastAsia="Arial" w:hAnsi="Arial" w:cs="Arial"/>
        </w:rPr>
        <w:t xml:space="preserve"> als </w:t>
      </w:r>
      <w:r w:rsidR="0036183B">
        <w:rPr>
          <w:rFonts w:ascii="Arial" w:eastAsia="Arial" w:hAnsi="Arial" w:cs="Arial"/>
        </w:rPr>
        <w:t xml:space="preserve">ons dagmenu </w:t>
      </w:r>
      <w:r w:rsidR="0071317F">
        <w:rPr>
          <w:rFonts w:ascii="Arial" w:eastAsia="Arial" w:hAnsi="Arial" w:cs="Arial"/>
        </w:rPr>
        <w:t>uit</w:t>
      </w:r>
      <w:r w:rsidR="00C5304D">
        <w:rPr>
          <w:rFonts w:ascii="Arial" w:eastAsia="Arial" w:hAnsi="Arial" w:cs="Arial"/>
        </w:rPr>
        <w:t xml:space="preserve"> meer</w:t>
      </w:r>
      <w:r w:rsidR="0071317F">
        <w:rPr>
          <w:rFonts w:ascii="Arial" w:eastAsia="Arial" w:hAnsi="Arial" w:cs="Arial"/>
        </w:rPr>
        <w:t xml:space="preserve"> plantaardige </w:t>
      </w:r>
      <w:r w:rsidR="00BB76E9">
        <w:rPr>
          <w:rFonts w:ascii="Arial" w:eastAsia="Arial" w:hAnsi="Arial" w:cs="Arial"/>
        </w:rPr>
        <w:t>(eiwit)</w:t>
      </w:r>
      <w:r w:rsidR="0071317F">
        <w:rPr>
          <w:rFonts w:ascii="Arial" w:eastAsia="Arial" w:hAnsi="Arial" w:cs="Arial"/>
        </w:rPr>
        <w:t xml:space="preserve">bronnen </w:t>
      </w:r>
      <w:r w:rsidR="00B57D25" w:rsidRPr="00B57D25">
        <w:rPr>
          <w:rFonts w:ascii="Arial" w:eastAsia="Arial" w:hAnsi="Arial" w:cs="Arial"/>
        </w:rPr>
        <w:t>be</w:t>
      </w:r>
      <w:r w:rsidR="00C5304D">
        <w:rPr>
          <w:rFonts w:ascii="Arial" w:eastAsia="Arial" w:hAnsi="Arial" w:cs="Arial"/>
        </w:rPr>
        <w:t>staat</w:t>
      </w:r>
      <w:r w:rsidR="0071317F">
        <w:rPr>
          <w:rFonts w:ascii="Arial" w:eastAsia="Arial" w:hAnsi="Arial" w:cs="Arial"/>
        </w:rPr>
        <w:t xml:space="preserve"> (</w:t>
      </w:r>
      <w:r w:rsidR="003F7C91">
        <w:rPr>
          <w:rFonts w:ascii="Arial" w:eastAsia="Arial" w:hAnsi="Arial" w:cs="Arial"/>
        </w:rPr>
        <w:t xml:space="preserve">een </w:t>
      </w:r>
      <w:r w:rsidR="0071317F">
        <w:rPr>
          <w:rFonts w:ascii="Arial" w:eastAsia="Arial" w:hAnsi="Arial" w:cs="Arial"/>
        </w:rPr>
        <w:t>40</w:t>
      </w:r>
      <w:r w:rsidR="003F7C91">
        <w:rPr>
          <w:rFonts w:ascii="Arial" w:eastAsia="Arial" w:hAnsi="Arial" w:cs="Arial"/>
        </w:rPr>
        <w:t>/</w:t>
      </w:r>
      <w:r w:rsidR="0071317F">
        <w:rPr>
          <w:rFonts w:ascii="Arial" w:eastAsia="Arial" w:hAnsi="Arial" w:cs="Arial"/>
        </w:rPr>
        <w:t>60%</w:t>
      </w:r>
      <w:r w:rsidR="003F7C91">
        <w:rPr>
          <w:rFonts w:ascii="Arial" w:eastAsia="Arial" w:hAnsi="Arial" w:cs="Arial"/>
        </w:rPr>
        <w:t xml:space="preserve"> verhouding</w:t>
      </w:r>
      <w:r w:rsidR="0071317F">
        <w:rPr>
          <w:rFonts w:ascii="Arial" w:eastAsia="Arial" w:hAnsi="Arial" w:cs="Arial"/>
        </w:rPr>
        <w:t>)</w:t>
      </w:r>
      <w:r w:rsidR="007F756D">
        <w:rPr>
          <w:rFonts w:ascii="Arial" w:eastAsia="Arial" w:hAnsi="Arial" w:cs="Arial"/>
        </w:rPr>
        <w:t>.</w:t>
      </w:r>
      <w:r w:rsidR="00B57D25" w:rsidRPr="00B57D25">
        <w:rPr>
          <w:rFonts w:ascii="Arial" w:eastAsia="Arial" w:hAnsi="Arial" w:cs="Arial"/>
        </w:rPr>
        <w:t xml:space="preserve"> </w:t>
      </w:r>
      <w:r w:rsidR="004A26BA">
        <w:rPr>
          <w:rFonts w:ascii="Arial" w:eastAsia="Arial" w:hAnsi="Arial" w:cs="Arial"/>
        </w:rPr>
        <w:t>De</w:t>
      </w:r>
      <w:r w:rsidR="00B57D25" w:rsidRPr="00B57D25">
        <w:rPr>
          <w:rFonts w:ascii="Arial" w:eastAsia="Arial" w:hAnsi="Arial" w:cs="Arial"/>
        </w:rPr>
        <w:t xml:space="preserve"> oplossing</w:t>
      </w:r>
      <w:r w:rsidR="00F92CFD">
        <w:rPr>
          <w:rFonts w:ascii="Arial" w:eastAsia="Arial" w:hAnsi="Arial" w:cs="Arial"/>
        </w:rPr>
        <w:t xml:space="preserve"> b</w:t>
      </w:r>
      <w:r w:rsidR="00B57D25" w:rsidRPr="00B57D25">
        <w:rPr>
          <w:rFonts w:ascii="Arial" w:eastAsia="Arial" w:hAnsi="Arial" w:cs="Arial"/>
        </w:rPr>
        <w:t>lijkt</w:t>
      </w:r>
      <w:r w:rsidR="00C639E6">
        <w:rPr>
          <w:rFonts w:ascii="Arial" w:eastAsia="Arial" w:hAnsi="Arial" w:cs="Arial"/>
        </w:rPr>
        <w:t xml:space="preserve"> het ontwikkelen van eiwitrijke producten op basis van plantaardige eiwitbronnen.</w:t>
      </w:r>
    </w:p>
    <w:p w14:paraId="6F1984FD" w14:textId="6AC220D2" w:rsidR="00AA0CE9" w:rsidRPr="00E534A2" w:rsidRDefault="004A26BA" w:rsidP="00A80B86">
      <w:pPr>
        <w:rPr>
          <w:rFonts w:ascii="Arial" w:eastAsia="Arial" w:hAnsi="Arial" w:cs="Arial"/>
        </w:rPr>
      </w:pPr>
      <w:r>
        <w:rPr>
          <w:rFonts w:ascii="Arial" w:eastAsia="Arial" w:hAnsi="Arial" w:cs="Arial"/>
        </w:rPr>
        <w:t>De</w:t>
      </w:r>
      <w:r w:rsidR="0009340C">
        <w:rPr>
          <w:rFonts w:ascii="Arial" w:eastAsia="Arial" w:hAnsi="Arial" w:cs="Arial"/>
        </w:rPr>
        <w:t>ze</w:t>
      </w:r>
      <w:r>
        <w:rPr>
          <w:rFonts w:ascii="Arial" w:eastAsia="Arial" w:hAnsi="Arial" w:cs="Arial"/>
        </w:rPr>
        <w:t xml:space="preserve"> </w:t>
      </w:r>
      <w:r w:rsidR="00F97A7F" w:rsidRPr="00043C5E">
        <w:rPr>
          <w:rFonts w:ascii="Arial" w:eastAsia="Arial" w:hAnsi="Arial" w:cs="Arial"/>
        </w:rPr>
        <w:t>eiwittransitie</w:t>
      </w:r>
      <w:r w:rsidR="003200DF" w:rsidRPr="00043C5E">
        <w:rPr>
          <w:rFonts w:ascii="Arial" w:eastAsia="Arial" w:hAnsi="Arial" w:cs="Arial"/>
        </w:rPr>
        <w:t xml:space="preserve"> is </w:t>
      </w:r>
      <w:r w:rsidR="0009340C">
        <w:rPr>
          <w:rFonts w:ascii="Arial" w:eastAsia="Arial" w:hAnsi="Arial" w:cs="Arial"/>
        </w:rPr>
        <w:t>daarnaast zeer</w:t>
      </w:r>
      <w:r w:rsidR="003200DF" w:rsidRPr="00043C5E">
        <w:rPr>
          <w:rFonts w:ascii="Arial" w:eastAsia="Arial" w:hAnsi="Arial" w:cs="Arial"/>
        </w:rPr>
        <w:t xml:space="preserve"> belangrijk</w:t>
      </w:r>
      <w:r w:rsidR="003E418F" w:rsidRPr="00043C5E">
        <w:rPr>
          <w:rFonts w:ascii="Arial" w:eastAsia="Arial" w:hAnsi="Arial" w:cs="Arial"/>
        </w:rPr>
        <w:t xml:space="preserve"> voor het </w:t>
      </w:r>
      <w:r w:rsidR="00B33DCD">
        <w:rPr>
          <w:rFonts w:ascii="Arial" w:eastAsia="Arial" w:hAnsi="Arial" w:cs="Arial"/>
        </w:rPr>
        <w:t>tegengaan</w:t>
      </w:r>
      <w:r w:rsidR="003E418F" w:rsidRPr="00043C5E">
        <w:rPr>
          <w:rFonts w:ascii="Arial" w:eastAsia="Arial" w:hAnsi="Arial" w:cs="Arial"/>
        </w:rPr>
        <w:t xml:space="preserve"> van</w:t>
      </w:r>
      <w:r w:rsidR="00672DB4">
        <w:rPr>
          <w:rFonts w:ascii="Arial" w:eastAsia="Arial" w:hAnsi="Arial" w:cs="Arial"/>
        </w:rPr>
        <w:t xml:space="preserve"> de</w:t>
      </w:r>
      <w:r w:rsidR="003E418F" w:rsidRPr="00043C5E">
        <w:rPr>
          <w:rFonts w:ascii="Arial" w:eastAsia="Arial" w:hAnsi="Arial" w:cs="Arial"/>
        </w:rPr>
        <w:t xml:space="preserve"> </w:t>
      </w:r>
      <w:r w:rsidR="00672DB4">
        <w:rPr>
          <w:rFonts w:ascii="Arial" w:eastAsia="Arial" w:hAnsi="Arial" w:cs="Arial"/>
        </w:rPr>
        <w:t>klimaatverandering</w:t>
      </w:r>
      <w:r w:rsidR="003200DF" w:rsidRPr="00043C5E">
        <w:rPr>
          <w:rFonts w:ascii="Arial" w:eastAsia="Arial" w:hAnsi="Arial" w:cs="Arial"/>
        </w:rPr>
        <w:t xml:space="preserve">. </w:t>
      </w:r>
      <w:r w:rsidR="002B01FF">
        <w:rPr>
          <w:rFonts w:ascii="Arial" w:eastAsia="Arial" w:hAnsi="Arial" w:cs="Arial"/>
        </w:rPr>
        <w:t xml:space="preserve">Vlees is </w:t>
      </w:r>
      <w:r w:rsidR="00C06B6C">
        <w:rPr>
          <w:rFonts w:ascii="Arial" w:eastAsia="Arial" w:hAnsi="Arial" w:cs="Arial"/>
        </w:rPr>
        <w:t>n</w:t>
      </w:r>
      <w:r w:rsidR="002B01FF">
        <w:rPr>
          <w:rFonts w:ascii="Arial" w:eastAsia="Arial" w:hAnsi="Arial" w:cs="Arial"/>
        </w:rPr>
        <w:t>amelijk slecht</w:t>
      </w:r>
      <w:r w:rsidR="0048298D" w:rsidRPr="00043C5E">
        <w:rPr>
          <w:rFonts w:ascii="Arial" w:eastAsia="Arial" w:hAnsi="Arial" w:cs="Arial"/>
        </w:rPr>
        <w:t xml:space="preserve"> voor het </w:t>
      </w:r>
      <w:r w:rsidR="00672DB4">
        <w:rPr>
          <w:rFonts w:ascii="Arial" w:eastAsia="Arial" w:hAnsi="Arial" w:cs="Arial"/>
        </w:rPr>
        <w:t>milieu</w:t>
      </w:r>
      <w:r w:rsidR="00B02B51" w:rsidRPr="00043C5E">
        <w:rPr>
          <w:rFonts w:ascii="Arial" w:eastAsia="Arial" w:hAnsi="Arial" w:cs="Arial"/>
        </w:rPr>
        <w:t>.</w:t>
      </w:r>
      <w:r w:rsidR="005E3595" w:rsidRPr="00043C5E">
        <w:rPr>
          <w:rFonts w:ascii="Arial" w:eastAsia="Arial" w:hAnsi="Arial" w:cs="Arial"/>
        </w:rPr>
        <w:t xml:space="preserve"> Concreet genomen is</w:t>
      </w:r>
      <w:r w:rsidR="003200DF" w:rsidRPr="00043C5E">
        <w:rPr>
          <w:rFonts w:ascii="Arial" w:eastAsia="Arial" w:hAnsi="Arial" w:cs="Arial"/>
        </w:rPr>
        <w:t xml:space="preserve"> voor 1 kilo</w:t>
      </w:r>
      <w:r w:rsidR="00B516E1">
        <w:rPr>
          <w:rFonts w:ascii="Arial" w:eastAsia="Arial" w:hAnsi="Arial" w:cs="Arial"/>
        </w:rPr>
        <w:t xml:space="preserve"> vlees</w:t>
      </w:r>
      <w:r w:rsidR="4CC871B8" w:rsidRPr="00043C5E">
        <w:rPr>
          <w:rFonts w:ascii="Arial" w:eastAsia="Arial" w:hAnsi="Arial" w:cs="Arial"/>
        </w:rPr>
        <w:t>,</w:t>
      </w:r>
      <w:r w:rsidR="003200DF" w:rsidRPr="00043C5E">
        <w:rPr>
          <w:rFonts w:ascii="Arial" w:eastAsia="Arial" w:hAnsi="Arial" w:cs="Arial"/>
        </w:rPr>
        <w:t xml:space="preserve"> </w:t>
      </w:r>
      <w:r w:rsidR="00B516E1">
        <w:rPr>
          <w:rFonts w:ascii="Arial" w:eastAsia="Arial" w:hAnsi="Arial" w:cs="Arial"/>
        </w:rPr>
        <w:t>ongeveer</w:t>
      </w:r>
      <w:r w:rsidR="003200DF" w:rsidRPr="00043C5E">
        <w:rPr>
          <w:rFonts w:ascii="Arial" w:eastAsia="Arial" w:hAnsi="Arial" w:cs="Arial"/>
        </w:rPr>
        <w:t xml:space="preserve"> 5 kilo plantaardig</w:t>
      </w:r>
      <w:r w:rsidR="00B516E1">
        <w:rPr>
          <w:rFonts w:ascii="Arial" w:eastAsia="Arial" w:hAnsi="Arial" w:cs="Arial"/>
        </w:rPr>
        <w:t>e voeding</w:t>
      </w:r>
      <w:r w:rsidR="003200DF" w:rsidRPr="00043C5E">
        <w:rPr>
          <w:rFonts w:ascii="Arial" w:eastAsia="Arial" w:hAnsi="Arial" w:cs="Arial"/>
        </w:rPr>
        <w:t xml:space="preserve"> nodig</w:t>
      </w:r>
      <w:r w:rsidR="00D202D3">
        <w:rPr>
          <w:rFonts w:ascii="Arial" w:eastAsia="Arial" w:hAnsi="Arial" w:cs="Arial"/>
        </w:rPr>
        <w:t xml:space="preserve"> </w:t>
      </w:r>
      <w:r w:rsidR="003200DF" w:rsidRPr="00043C5E">
        <w:rPr>
          <w:rFonts w:ascii="Arial" w:eastAsia="Arial" w:hAnsi="Arial" w:cs="Arial"/>
        </w:rPr>
        <w:t>(</w:t>
      </w:r>
      <w:proofErr w:type="spellStart"/>
      <w:r w:rsidR="003200DF" w:rsidRPr="00043C5E">
        <w:rPr>
          <w:rFonts w:ascii="Arial" w:eastAsia="Arial" w:hAnsi="Arial" w:cs="Arial"/>
        </w:rPr>
        <w:t>Milieucentraal</w:t>
      </w:r>
      <w:proofErr w:type="spellEnd"/>
      <w:r w:rsidR="003200DF" w:rsidRPr="00043C5E">
        <w:rPr>
          <w:rFonts w:ascii="Arial" w:eastAsia="Arial" w:hAnsi="Arial" w:cs="Arial"/>
        </w:rPr>
        <w:t xml:space="preserve">, 2020). </w:t>
      </w:r>
      <w:r w:rsidR="003D2E03">
        <w:rPr>
          <w:rFonts w:ascii="Arial" w:eastAsia="Arial" w:hAnsi="Arial" w:cs="Arial"/>
        </w:rPr>
        <w:t>Een ander belangrijk punt is de volksgezondheid</w:t>
      </w:r>
      <w:r w:rsidR="003200DF" w:rsidRPr="00043C5E">
        <w:rPr>
          <w:rFonts w:ascii="Arial" w:eastAsia="Arial" w:hAnsi="Arial" w:cs="Arial"/>
        </w:rPr>
        <w:t xml:space="preserve">. </w:t>
      </w:r>
      <w:r w:rsidR="00481C45" w:rsidRPr="00043C5E">
        <w:rPr>
          <w:rFonts w:ascii="Arial" w:eastAsia="Arial" w:hAnsi="Arial" w:cs="Arial"/>
        </w:rPr>
        <w:t xml:space="preserve">Uit </w:t>
      </w:r>
      <w:r w:rsidR="00DC719D" w:rsidRPr="00043C5E">
        <w:rPr>
          <w:rFonts w:ascii="Arial" w:eastAsia="Arial" w:hAnsi="Arial" w:cs="Arial"/>
        </w:rPr>
        <w:t>onderzoek</w:t>
      </w:r>
      <w:r w:rsidR="00331473">
        <w:rPr>
          <w:rFonts w:ascii="Arial" w:eastAsia="Arial" w:hAnsi="Arial" w:cs="Arial"/>
        </w:rPr>
        <w:t xml:space="preserve"> dat is</w:t>
      </w:r>
      <w:r w:rsidR="00DC719D" w:rsidRPr="00043C5E">
        <w:rPr>
          <w:rFonts w:ascii="Arial" w:eastAsia="Arial" w:hAnsi="Arial" w:cs="Arial"/>
        </w:rPr>
        <w:t xml:space="preserve"> gepubliceerd in Public Health </w:t>
      </w:r>
      <w:r w:rsidR="0098038D" w:rsidRPr="00043C5E">
        <w:rPr>
          <w:rFonts w:ascii="Arial" w:eastAsia="Arial" w:hAnsi="Arial" w:cs="Arial"/>
        </w:rPr>
        <w:t>(Elsevier, 2018)</w:t>
      </w:r>
      <w:r w:rsidR="00B07049" w:rsidRPr="00043C5E">
        <w:rPr>
          <w:rFonts w:ascii="Arial" w:eastAsia="Arial" w:hAnsi="Arial" w:cs="Arial"/>
        </w:rPr>
        <w:t>, blijkt dat p</w:t>
      </w:r>
      <w:r w:rsidR="003200DF" w:rsidRPr="00043C5E">
        <w:rPr>
          <w:rFonts w:ascii="Arial" w:eastAsia="Arial" w:hAnsi="Arial" w:cs="Arial"/>
        </w:rPr>
        <w:t>lantaardig voedsel leidt tot een vermindering van bepaalde ziektes</w:t>
      </w:r>
      <w:r w:rsidR="00331473">
        <w:rPr>
          <w:rFonts w:ascii="Arial" w:eastAsia="Arial" w:hAnsi="Arial" w:cs="Arial"/>
        </w:rPr>
        <w:t xml:space="preserve">. Denk </w:t>
      </w:r>
      <w:r w:rsidR="00A71ECE">
        <w:rPr>
          <w:rFonts w:ascii="Arial" w:eastAsia="Arial" w:hAnsi="Arial" w:cs="Arial"/>
        </w:rPr>
        <w:t xml:space="preserve">hierbij voornamelijk </w:t>
      </w:r>
      <w:r w:rsidR="00331473">
        <w:rPr>
          <w:rFonts w:ascii="Arial" w:eastAsia="Arial" w:hAnsi="Arial" w:cs="Arial"/>
        </w:rPr>
        <w:t xml:space="preserve">aan </w:t>
      </w:r>
      <w:r w:rsidR="003200DF" w:rsidRPr="00043C5E">
        <w:rPr>
          <w:rFonts w:ascii="Arial" w:eastAsia="Arial" w:hAnsi="Arial" w:cs="Arial"/>
        </w:rPr>
        <w:t>hart- en vaat ziekten</w:t>
      </w:r>
      <w:r w:rsidR="00A71ECE">
        <w:rPr>
          <w:rFonts w:ascii="Arial" w:eastAsia="Arial" w:hAnsi="Arial" w:cs="Arial"/>
        </w:rPr>
        <w:t xml:space="preserve">. </w:t>
      </w:r>
      <w:r w:rsidR="00C370AC">
        <w:rPr>
          <w:rFonts w:ascii="Arial" w:eastAsia="Arial" w:hAnsi="Arial" w:cs="Arial"/>
        </w:rPr>
        <w:t xml:space="preserve">Zoals eerder gezegd </w:t>
      </w:r>
      <w:r w:rsidR="002D4340">
        <w:rPr>
          <w:rFonts w:ascii="Arial" w:eastAsia="Arial" w:hAnsi="Arial" w:cs="Arial"/>
        </w:rPr>
        <w:t>zal de eiwittransitie een</w:t>
      </w:r>
      <w:r w:rsidR="003200DF" w:rsidRPr="00043C5E">
        <w:rPr>
          <w:rFonts w:ascii="Arial" w:eastAsia="Arial" w:hAnsi="Arial" w:cs="Arial"/>
        </w:rPr>
        <w:t xml:space="preserve"> hogere kwantiteit aan</w:t>
      </w:r>
      <w:r w:rsidR="006E4877">
        <w:rPr>
          <w:rFonts w:ascii="Arial" w:eastAsia="Arial" w:hAnsi="Arial" w:cs="Arial"/>
        </w:rPr>
        <w:t xml:space="preserve"> ‘</w:t>
      </w:r>
      <w:r w:rsidR="002D4340">
        <w:rPr>
          <w:rFonts w:ascii="Arial" w:eastAsia="Arial" w:hAnsi="Arial" w:cs="Arial"/>
        </w:rPr>
        <w:t>bruikba</w:t>
      </w:r>
      <w:r w:rsidR="006E4877">
        <w:rPr>
          <w:rFonts w:ascii="Arial" w:eastAsia="Arial" w:hAnsi="Arial" w:cs="Arial"/>
        </w:rPr>
        <w:t>ar’</w:t>
      </w:r>
      <w:r w:rsidR="002D4340">
        <w:rPr>
          <w:rFonts w:ascii="Arial" w:eastAsia="Arial" w:hAnsi="Arial" w:cs="Arial"/>
        </w:rPr>
        <w:t xml:space="preserve"> </w:t>
      </w:r>
      <w:r w:rsidR="003200DF" w:rsidRPr="00043C5E">
        <w:rPr>
          <w:rFonts w:ascii="Arial" w:eastAsia="Arial" w:hAnsi="Arial" w:cs="Arial"/>
        </w:rPr>
        <w:t>voedsel</w:t>
      </w:r>
      <w:r w:rsidR="002D4340">
        <w:rPr>
          <w:rFonts w:ascii="Arial" w:eastAsia="Arial" w:hAnsi="Arial" w:cs="Arial"/>
        </w:rPr>
        <w:t xml:space="preserve"> opleveren.</w:t>
      </w:r>
      <w:r w:rsidR="003200DF" w:rsidRPr="00043C5E">
        <w:rPr>
          <w:rFonts w:ascii="Arial" w:eastAsia="Arial" w:hAnsi="Arial" w:cs="Arial"/>
        </w:rPr>
        <w:t xml:space="preserve"> </w:t>
      </w:r>
      <w:r w:rsidR="00A26F9C">
        <w:rPr>
          <w:rFonts w:ascii="Arial" w:eastAsia="Arial" w:hAnsi="Arial" w:cs="Arial"/>
        </w:rPr>
        <w:t>A</w:t>
      </w:r>
      <w:r w:rsidR="003200DF" w:rsidRPr="00043C5E">
        <w:rPr>
          <w:rFonts w:ascii="Arial" w:eastAsia="Arial" w:hAnsi="Arial" w:cs="Arial"/>
        </w:rPr>
        <w:t xml:space="preserve">ls we </w:t>
      </w:r>
      <w:r w:rsidR="00917C76">
        <w:rPr>
          <w:rFonts w:ascii="Arial" w:eastAsia="Arial" w:hAnsi="Arial" w:cs="Arial"/>
        </w:rPr>
        <w:t>dieren minder</w:t>
      </w:r>
      <w:r w:rsidR="00A26F9C">
        <w:rPr>
          <w:rFonts w:ascii="Arial" w:eastAsia="Arial" w:hAnsi="Arial" w:cs="Arial"/>
        </w:rPr>
        <w:t xml:space="preserve"> voeding</w:t>
      </w:r>
      <w:r w:rsidR="003200DF" w:rsidRPr="00043C5E">
        <w:rPr>
          <w:rFonts w:ascii="Arial" w:eastAsia="Arial" w:hAnsi="Arial" w:cs="Arial"/>
        </w:rPr>
        <w:t xml:space="preserve"> hoeven te </w:t>
      </w:r>
      <w:r w:rsidR="00917C76">
        <w:rPr>
          <w:rFonts w:ascii="Arial" w:eastAsia="Arial" w:hAnsi="Arial" w:cs="Arial"/>
        </w:rPr>
        <w:t>geven om ze bruikb</w:t>
      </w:r>
      <w:r w:rsidR="00C953C4">
        <w:rPr>
          <w:rFonts w:ascii="Arial" w:eastAsia="Arial" w:hAnsi="Arial" w:cs="Arial"/>
        </w:rPr>
        <w:t>aar te maken voor vleesproductie</w:t>
      </w:r>
      <w:r w:rsidR="003200DF" w:rsidRPr="00043C5E">
        <w:rPr>
          <w:rFonts w:ascii="Arial" w:eastAsia="Arial" w:hAnsi="Arial" w:cs="Arial"/>
        </w:rPr>
        <w:t xml:space="preserve"> hebben we toegang tot meer voedsel en kunnen we </w:t>
      </w:r>
      <w:r w:rsidR="00103B07">
        <w:rPr>
          <w:rFonts w:ascii="Arial" w:eastAsia="Arial" w:hAnsi="Arial" w:cs="Arial"/>
        </w:rPr>
        <w:t xml:space="preserve">het stijgende voedingstekort beter </w:t>
      </w:r>
      <w:r w:rsidR="00C2270F">
        <w:rPr>
          <w:rFonts w:ascii="Arial" w:eastAsia="Arial" w:hAnsi="Arial" w:cs="Arial"/>
        </w:rPr>
        <w:t>aanpakken</w:t>
      </w:r>
      <w:r w:rsidR="003200DF" w:rsidRPr="00043C5E">
        <w:rPr>
          <w:rFonts w:ascii="Arial" w:eastAsia="Arial" w:hAnsi="Arial" w:cs="Arial"/>
        </w:rPr>
        <w:t xml:space="preserve">. (Elsevier public health </w:t>
      </w:r>
      <w:proofErr w:type="spellStart"/>
      <w:r w:rsidR="003200DF" w:rsidRPr="00043C5E">
        <w:rPr>
          <w:rFonts w:ascii="Arial" w:eastAsia="Arial" w:hAnsi="Arial" w:cs="Arial"/>
        </w:rPr>
        <w:t>emergency</w:t>
      </w:r>
      <w:proofErr w:type="spellEnd"/>
      <w:r w:rsidR="003200DF" w:rsidRPr="00043C5E">
        <w:rPr>
          <w:rFonts w:ascii="Arial" w:eastAsia="Arial" w:hAnsi="Arial" w:cs="Arial"/>
        </w:rPr>
        <w:t xml:space="preserve"> </w:t>
      </w:r>
      <w:proofErr w:type="spellStart"/>
      <w:r w:rsidR="003200DF" w:rsidRPr="00043C5E">
        <w:rPr>
          <w:rFonts w:ascii="Arial" w:eastAsia="Arial" w:hAnsi="Arial" w:cs="Arial"/>
        </w:rPr>
        <w:t>collection</w:t>
      </w:r>
      <w:proofErr w:type="spellEnd"/>
      <w:r w:rsidR="003200DF" w:rsidRPr="00043C5E">
        <w:rPr>
          <w:rFonts w:ascii="Arial" w:eastAsia="Arial" w:hAnsi="Arial" w:cs="Arial"/>
        </w:rPr>
        <w:t>, 2018).</w:t>
      </w:r>
      <w:r w:rsidR="00C75B5C">
        <w:rPr>
          <w:rFonts w:ascii="Arial" w:eastAsia="Arial" w:hAnsi="Arial" w:cs="Arial"/>
        </w:rPr>
        <w:br/>
        <w:t xml:space="preserve"> </w:t>
      </w:r>
      <w:r w:rsidR="00C75B5C">
        <w:rPr>
          <w:rFonts w:ascii="Arial" w:eastAsia="Arial" w:hAnsi="Arial" w:cs="Arial"/>
        </w:rPr>
        <w:tab/>
      </w:r>
      <w:r w:rsidR="00227D41">
        <w:rPr>
          <w:rFonts w:ascii="Arial" w:eastAsia="Arial" w:hAnsi="Arial" w:cs="Arial"/>
        </w:rPr>
        <w:t xml:space="preserve">Hoe zit dit concreet genomen </w:t>
      </w:r>
      <w:r w:rsidR="001B5992">
        <w:rPr>
          <w:rFonts w:ascii="Arial" w:eastAsia="Arial" w:hAnsi="Arial" w:cs="Arial"/>
        </w:rPr>
        <w:t xml:space="preserve">binnen </w:t>
      </w:r>
      <w:r w:rsidR="009116B5">
        <w:rPr>
          <w:rFonts w:ascii="Arial" w:eastAsia="Arial" w:hAnsi="Arial" w:cs="Arial"/>
        </w:rPr>
        <w:t xml:space="preserve">Nederland? </w:t>
      </w:r>
      <w:r w:rsidR="00783C4B">
        <w:rPr>
          <w:rFonts w:ascii="Arial" w:eastAsia="Arial" w:hAnsi="Arial" w:cs="Arial"/>
        </w:rPr>
        <w:t>Het huidig</w:t>
      </w:r>
      <w:r w:rsidR="00D86EF8">
        <w:rPr>
          <w:rFonts w:ascii="Arial" w:eastAsia="Arial" w:hAnsi="Arial" w:cs="Arial"/>
        </w:rPr>
        <w:t xml:space="preserve"> bord</w:t>
      </w:r>
      <w:r w:rsidR="00B57D25" w:rsidRPr="00B57D25">
        <w:rPr>
          <w:rFonts w:ascii="Arial" w:eastAsia="Arial" w:hAnsi="Arial" w:cs="Arial"/>
        </w:rPr>
        <w:t xml:space="preserve"> </w:t>
      </w:r>
      <w:r w:rsidR="00B57D25">
        <w:rPr>
          <w:rFonts w:ascii="Arial" w:eastAsia="Arial" w:hAnsi="Arial" w:cs="Arial"/>
        </w:rPr>
        <w:t xml:space="preserve">van de gemiddelde Nederlander </w:t>
      </w:r>
      <w:r w:rsidR="00B57D25" w:rsidRPr="00B57D25">
        <w:rPr>
          <w:rFonts w:ascii="Arial" w:eastAsia="Arial" w:hAnsi="Arial" w:cs="Arial"/>
        </w:rPr>
        <w:t>bevat 61% aan eiwit van dierlijkoorsprong en 39% van plantaardig oorsprong. Volgens PBL (2020)</w:t>
      </w:r>
      <w:r w:rsidR="00DB5D08">
        <w:rPr>
          <w:rFonts w:ascii="Arial" w:eastAsia="Arial" w:hAnsi="Arial" w:cs="Arial"/>
        </w:rPr>
        <w:t xml:space="preserve"> </w:t>
      </w:r>
      <w:r w:rsidR="00797432">
        <w:rPr>
          <w:rFonts w:ascii="Arial" w:eastAsia="Arial" w:hAnsi="Arial" w:cs="Arial"/>
        </w:rPr>
        <w:t xml:space="preserve">wordt de </w:t>
      </w:r>
      <w:r w:rsidR="00604D56">
        <w:rPr>
          <w:rFonts w:ascii="Arial" w:eastAsia="Arial" w:hAnsi="Arial" w:cs="Arial"/>
        </w:rPr>
        <w:t xml:space="preserve">milieu impact met </w:t>
      </w:r>
      <w:r w:rsidR="00AE5512">
        <w:rPr>
          <w:rFonts w:ascii="Arial" w:eastAsia="Arial" w:hAnsi="Arial" w:cs="Arial"/>
        </w:rPr>
        <w:t xml:space="preserve">25% teruggedrongen </w:t>
      </w:r>
      <w:r w:rsidR="00B57D25" w:rsidRPr="00B57D25">
        <w:rPr>
          <w:rFonts w:ascii="Arial" w:eastAsia="Arial" w:hAnsi="Arial" w:cs="Arial"/>
        </w:rPr>
        <w:t>als dat</w:t>
      </w:r>
      <w:r w:rsidR="00AE5512">
        <w:rPr>
          <w:rFonts w:ascii="Arial" w:eastAsia="Arial" w:hAnsi="Arial" w:cs="Arial"/>
        </w:rPr>
        <w:t>zelfde</w:t>
      </w:r>
      <w:r w:rsidR="00B57D25" w:rsidRPr="00B57D25">
        <w:rPr>
          <w:rFonts w:ascii="Arial" w:eastAsia="Arial" w:hAnsi="Arial" w:cs="Arial"/>
        </w:rPr>
        <w:t xml:space="preserve"> </w:t>
      </w:r>
      <w:r w:rsidR="004069A6">
        <w:rPr>
          <w:rFonts w:ascii="Arial" w:eastAsia="Arial" w:hAnsi="Arial" w:cs="Arial"/>
        </w:rPr>
        <w:t>bord</w:t>
      </w:r>
      <w:r w:rsidR="00B57D25" w:rsidRPr="00B57D25">
        <w:rPr>
          <w:rFonts w:ascii="Arial" w:eastAsia="Arial" w:hAnsi="Arial" w:cs="Arial"/>
        </w:rPr>
        <w:t xml:space="preserve"> 40-60% bedraagt</w:t>
      </w:r>
      <w:r w:rsidR="007F756D">
        <w:rPr>
          <w:rFonts w:ascii="Arial" w:eastAsia="Arial" w:hAnsi="Arial" w:cs="Arial"/>
        </w:rPr>
        <w:t>.</w:t>
      </w:r>
      <w:r w:rsidR="00EF4529">
        <w:rPr>
          <w:rFonts w:ascii="Arial" w:eastAsia="Arial" w:hAnsi="Arial" w:cs="Arial"/>
        </w:rPr>
        <w:t xml:space="preserve"> </w:t>
      </w:r>
      <w:r w:rsidR="008263D4">
        <w:rPr>
          <w:rFonts w:ascii="Arial" w:eastAsia="Arial" w:hAnsi="Arial" w:cs="Arial"/>
        </w:rPr>
        <w:t>Wat dus blijkt is</w:t>
      </w:r>
      <w:r w:rsidR="007153A8">
        <w:rPr>
          <w:rFonts w:ascii="Arial" w:eastAsia="Arial" w:hAnsi="Arial" w:cs="Arial"/>
        </w:rPr>
        <w:t xml:space="preserve"> dat</w:t>
      </w:r>
      <w:r w:rsidR="006B723C">
        <w:rPr>
          <w:rFonts w:ascii="Arial" w:eastAsia="Arial" w:hAnsi="Arial" w:cs="Arial"/>
        </w:rPr>
        <w:t xml:space="preserve"> </w:t>
      </w:r>
      <w:r w:rsidR="008263D4">
        <w:rPr>
          <w:rFonts w:ascii="Arial" w:eastAsia="Arial" w:hAnsi="Arial" w:cs="Arial"/>
        </w:rPr>
        <w:t xml:space="preserve">het ontwikkelen van producten op plantaardige basis </w:t>
      </w:r>
      <w:r w:rsidR="00E01819">
        <w:rPr>
          <w:rFonts w:ascii="Arial" w:eastAsia="Arial" w:hAnsi="Arial" w:cs="Arial"/>
        </w:rPr>
        <w:t>bijdraagt aan de eiwittransitie</w:t>
      </w:r>
      <w:r w:rsidR="00B801A5" w:rsidRPr="0BF8A6C9">
        <w:rPr>
          <w:rFonts w:ascii="Arial" w:eastAsia="Arial" w:hAnsi="Arial" w:cs="Arial"/>
        </w:rPr>
        <w:t xml:space="preserve">. </w:t>
      </w:r>
      <w:r w:rsidR="0030724F">
        <w:rPr>
          <w:rFonts w:ascii="Arial" w:eastAsia="Arial" w:hAnsi="Arial" w:cs="Arial"/>
        </w:rPr>
        <w:t xml:space="preserve">Een bedrijf </w:t>
      </w:r>
      <w:r w:rsidR="081172E7">
        <w:rPr>
          <w:rFonts w:ascii="Arial" w:eastAsia="Arial" w:hAnsi="Arial" w:cs="Arial"/>
        </w:rPr>
        <w:t>dat</w:t>
      </w:r>
      <w:r w:rsidR="0030724F">
        <w:rPr>
          <w:rFonts w:ascii="Arial" w:eastAsia="Arial" w:hAnsi="Arial" w:cs="Arial"/>
        </w:rPr>
        <w:t xml:space="preserve"> hier aandacht aan besteed</w:t>
      </w:r>
      <w:r w:rsidR="00D36962">
        <w:rPr>
          <w:rFonts w:ascii="Arial" w:eastAsia="Arial" w:hAnsi="Arial" w:cs="Arial"/>
        </w:rPr>
        <w:t xml:space="preserve">t is </w:t>
      </w:r>
      <w:r w:rsidR="000C7246" w:rsidRPr="0BF8A6C9">
        <w:rPr>
          <w:rFonts w:ascii="Arial" w:eastAsia="Arial" w:hAnsi="Arial" w:cs="Arial"/>
        </w:rPr>
        <w:t>A</w:t>
      </w:r>
      <w:r w:rsidR="005A13E5" w:rsidRPr="0BF8A6C9">
        <w:rPr>
          <w:rFonts w:ascii="Arial" w:eastAsia="Arial" w:hAnsi="Arial" w:cs="Arial"/>
        </w:rPr>
        <w:t>vebe</w:t>
      </w:r>
      <w:r w:rsidR="00335686">
        <w:rPr>
          <w:rFonts w:ascii="Arial" w:eastAsia="Arial" w:hAnsi="Arial" w:cs="Arial"/>
        </w:rPr>
        <w:t>.</w:t>
      </w:r>
      <w:r w:rsidR="3A6A19C8" w:rsidRPr="0BF8A6C9">
        <w:rPr>
          <w:rFonts w:ascii="Arial" w:eastAsia="Arial" w:hAnsi="Arial" w:cs="Arial"/>
        </w:rPr>
        <w:t xml:space="preserve"> </w:t>
      </w:r>
      <w:r w:rsidR="00335686">
        <w:rPr>
          <w:rFonts w:ascii="Arial" w:eastAsia="Arial" w:hAnsi="Arial" w:cs="Arial"/>
        </w:rPr>
        <w:t xml:space="preserve">Dit is </w:t>
      </w:r>
      <w:r w:rsidR="000C7246" w:rsidRPr="0BF8A6C9">
        <w:rPr>
          <w:rFonts w:ascii="Arial" w:eastAsia="Arial" w:hAnsi="Arial" w:cs="Arial"/>
        </w:rPr>
        <w:t>een</w:t>
      </w:r>
      <w:r w:rsidR="00335686">
        <w:rPr>
          <w:rFonts w:ascii="Arial" w:eastAsia="Arial" w:hAnsi="Arial" w:cs="Arial"/>
        </w:rPr>
        <w:t xml:space="preserve"> bedrij</w:t>
      </w:r>
      <w:r w:rsidR="000C7246" w:rsidRPr="0BF8A6C9">
        <w:rPr>
          <w:rFonts w:ascii="Arial" w:eastAsia="Arial" w:hAnsi="Arial" w:cs="Arial"/>
        </w:rPr>
        <w:t>f</w:t>
      </w:r>
      <w:r w:rsidR="00BF7F55" w:rsidRPr="0BF8A6C9">
        <w:rPr>
          <w:rFonts w:ascii="Arial" w:eastAsia="Arial" w:hAnsi="Arial" w:cs="Arial"/>
        </w:rPr>
        <w:t xml:space="preserve"> die bestandsdelen uit aardappels verwerkt tot allemaal verschillende </w:t>
      </w:r>
      <w:r w:rsidR="000C6B66" w:rsidRPr="0BF8A6C9">
        <w:rPr>
          <w:rFonts w:ascii="Arial" w:eastAsia="Arial" w:hAnsi="Arial" w:cs="Arial"/>
        </w:rPr>
        <w:t>producten</w:t>
      </w:r>
      <w:r w:rsidR="00335686">
        <w:rPr>
          <w:rFonts w:ascii="Arial" w:eastAsia="Arial" w:hAnsi="Arial" w:cs="Arial"/>
        </w:rPr>
        <w:t xml:space="preserve">. </w:t>
      </w:r>
      <w:r w:rsidR="00251BE5">
        <w:rPr>
          <w:rFonts w:ascii="Arial" w:eastAsia="Arial" w:hAnsi="Arial" w:cs="Arial"/>
        </w:rPr>
        <w:t xml:space="preserve">Uit initiatieven van dit bedrijf </w:t>
      </w:r>
      <w:r w:rsidR="00295572">
        <w:rPr>
          <w:rFonts w:ascii="Arial" w:eastAsia="Arial" w:hAnsi="Arial" w:cs="Arial"/>
        </w:rPr>
        <w:t xml:space="preserve">is een vraagstuk gecreëerd </w:t>
      </w:r>
      <w:r w:rsidR="000C6B66" w:rsidRPr="0BF8A6C9">
        <w:rPr>
          <w:rFonts w:ascii="Arial" w:eastAsia="Arial" w:hAnsi="Arial" w:cs="Arial"/>
        </w:rPr>
        <w:t xml:space="preserve">om </w:t>
      </w:r>
      <w:r w:rsidR="00DB0B14">
        <w:rPr>
          <w:rFonts w:ascii="Arial" w:eastAsia="Arial" w:hAnsi="Arial" w:cs="Arial"/>
        </w:rPr>
        <w:t>onderzoek te doen naar</w:t>
      </w:r>
      <w:r w:rsidR="000C6B66" w:rsidRPr="0BF8A6C9">
        <w:rPr>
          <w:rFonts w:ascii="Arial" w:eastAsia="Arial" w:hAnsi="Arial" w:cs="Arial"/>
        </w:rPr>
        <w:t xml:space="preserve"> </w:t>
      </w:r>
      <w:r w:rsidR="00AB06D9">
        <w:rPr>
          <w:rFonts w:ascii="Arial" w:eastAsia="Arial" w:hAnsi="Arial" w:cs="Arial"/>
        </w:rPr>
        <w:t xml:space="preserve">het ontwikkelen van een </w:t>
      </w:r>
      <w:r w:rsidR="000C6B66" w:rsidRPr="0BF8A6C9">
        <w:rPr>
          <w:rFonts w:ascii="Arial" w:eastAsia="Arial" w:hAnsi="Arial" w:cs="Arial"/>
        </w:rPr>
        <w:t>duurza</w:t>
      </w:r>
      <w:r w:rsidR="00AB06D9">
        <w:rPr>
          <w:rFonts w:ascii="Arial" w:eastAsia="Arial" w:hAnsi="Arial" w:cs="Arial"/>
        </w:rPr>
        <w:t>a</w:t>
      </w:r>
      <w:r w:rsidR="000C6B66" w:rsidRPr="0BF8A6C9">
        <w:rPr>
          <w:rFonts w:ascii="Arial" w:eastAsia="Arial" w:hAnsi="Arial" w:cs="Arial"/>
        </w:rPr>
        <w:t>m, plantaardig en eiwitrijk product.</w:t>
      </w:r>
      <w:r w:rsidR="00511737" w:rsidRPr="0BF8A6C9">
        <w:rPr>
          <w:rFonts w:ascii="Arial" w:eastAsia="Arial" w:hAnsi="Arial" w:cs="Arial"/>
        </w:rPr>
        <w:t xml:space="preserve"> D</w:t>
      </w:r>
      <w:r w:rsidR="00684CEE">
        <w:rPr>
          <w:rFonts w:ascii="Arial" w:eastAsia="Arial" w:hAnsi="Arial" w:cs="Arial"/>
        </w:rPr>
        <w:t xml:space="preserve">e eis is dat dit product </w:t>
      </w:r>
      <w:r w:rsidR="0009639F" w:rsidRPr="0BF8A6C9">
        <w:rPr>
          <w:rFonts w:ascii="Arial" w:eastAsia="Arial" w:hAnsi="Arial" w:cs="Arial"/>
        </w:rPr>
        <w:t>qua eiwitkwaliteit</w:t>
      </w:r>
      <w:r w:rsidR="00846B0A" w:rsidRPr="0BF8A6C9">
        <w:rPr>
          <w:rFonts w:ascii="Arial" w:eastAsia="Arial" w:hAnsi="Arial" w:cs="Arial"/>
        </w:rPr>
        <w:t xml:space="preserve"> </w:t>
      </w:r>
      <w:r w:rsidR="00CB7208" w:rsidRPr="0BF8A6C9">
        <w:rPr>
          <w:rFonts w:ascii="Arial" w:eastAsia="Arial" w:hAnsi="Arial" w:cs="Arial"/>
        </w:rPr>
        <w:t xml:space="preserve">vergelijkbaar </w:t>
      </w:r>
      <w:r w:rsidR="00684CEE">
        <w:rPr>
          <w:rFonts w:ascii="Arial" w:eastAsia="Arial" w:hAnsi="Arial" w:cs="Arial"/>
        </w:rPr>
        <w:t xml:space="preserve">is </w:t>
      </w:r>
      <w:r w:rsidR="00CB7208" w:rsidRPr="0BF8A6C9">
        <w:rPr>
          <w:rFonts w:ascii="Arial" w:eastAsia="Arial" w:hAnsi="Arial" w:cs="Arial"/>
        </w:rPr>
        <w:t>met een dierlijk product</w:t>
      </w:r>
      <w:r w:rsidR="00A80B86" w:rsidRPr="0BF8A6C9">
        <w:rPr>
          <w:rFonts w:ascii="Arial" w:eastAsia="Arial" w:hAnsi="Arial" w:cs="Arial"/>
        </w:rPr>
        <w:t>.</w:t>
      </w:r>
      <w:r w:rsidR="00680B00" w:rsidRPr="0BF8A6C9">
        <w:rPr>
          <w:rFonts w:ascii="Arial" w:eastAsia="Arial" w:hAnsi="Arial" w:cs="Arial"/>
        </w:rPr>
        <w:t xml:space="preserve"> </w:t>
      </w:r>
      <w:r w:rsidR="3E622707" w:rsidRPr="00E95371">
        <w:rPr>
          <w:rFonts w:ascii="Calibri" w:eastAsia="Calibri" w:hAnsi="Calibri" w:cs="Calibri"/>
        </w:rPr>
        <w:br/>
      </w:r>
      <w:r w:rsidR="00C75B5C">
        <w:rPr>
          <w:rFonts w:ascii="Arial" w:eastAsia="Arial" w:hAnsi="Arial" w:cs="Arial"/>
        </w:rPr>
        <w:t xml:space="preserve"> </w:t>
      </w:r>
      <w:r w:rsidR="00C75B5C">
        <w:rPr>
          <w:rFonts w:ascii="Arial" w:eastAsia="Arial" w:hAnsi="Arial" w:cs="Arial"/>
        </w:rPr>
        <w:tab/>
      </w:r>
      <w:r w:rsidR="00A80B86" w:rsidRPr="0BF8A6C9">
        <w:rPr>
          <w:rFonts w:ascii="Arial" w:eastAsia="Arial" w:hAnsi="Arial" w:cs="Arial"/>
        </w:rPr>
        <w:t>Het doel van de opdracht is dus om doormiddel van het maken van een plantaardig, duurzaam en eiwitrijk product ervoor te zorgen dat het toegankelijker wordt voor mensen om een plantaardig product te eten dat qua eiwitkwaliteit vergelijkbaar is met een dierlijk product. Zodat we hiermee een stukje kunnen bijdragen aan de eiwittransitie.</w:t>
      </w:r>
      <w:r w:rsidR="00EB1498">
        <w:rPr>
          <w:rFonts w:ascii="Calibri" w:eastAsia="Calibri" w:hAnsi="Calibri" w:cs="Calibri"/>
        </w:rPr>
        <w:br/>
      </w:r>
      <w:r w:rsidR="00F07696">
        <w:rPr>
          <w:rFonts w:ascii="Arial" w:eastAsia="Arial" w:hAnsi="Arial" w:cs="Arial"/>
        </w:rPr>
        <w:t xml:space="preserve">De </w:t>
      </w:r>
      <w:r w:rsidR="00A80B86" w:rsidRPr="0BF8A6C9">
        <w:rPr>
          <w:rFonts w:ascii="Arial" w:eastAsia="Arial" w:hAnsi="Arial" w:cs="Arial"/>
        </w:rPr>
        <w:t>hoofdvraag</w:t>
      </w:r>
      <w:r w:rsidR="00752137" w:rsidRPr="0BF8A6C9">
        <w:rPr>
          <w:rFonts w:ascii="Arial" w:eastAsia="Arial" w:hAnsi="Arial" w:cs="Arial"/>
        </w:rPr>
        <w:t xml:space="preserve"> is: </w:t>
      </w:r>
      <w:r w:rsidR="001A569B" w:rsidRPr="0BF8A6C9">
        <w:rPr>
          <w:rStyle w:val="normaltextrun"/>
          <w:rFonts w:ascii="Arial" w:eastAsia="Arial" w:hAnsi="Arial" w:cs="Arial"/>
          <w:i/>
          <w:color w:val="000000"/>
          <w:shd w:val="clear" w:color="auto" w:fill="FFFFFF"/>
        </w:rPr>
        <w:t>Op wat voor manier ontwikkelt men een duurzaam, plantaardig</w:t>
      </w:r>
      <w:r w:rsidR="00716474" w:rsidRPr="0BF8A6C9">
        <w:rPr>
          <w:rStyle w:val="normaltextrun"/>
          <w:rFonts w:ascii="Arial" w:eastAsia="Arial" w:hAnsi="Arial" w:cs="Arial"/>
          <w:i/>
          <w:color w:val="000000"/>
          <w:shd w:val="clear" w:color="auto" w:fill="FFFFFF"/>
        </w:rPr>
        <w:t xml:space="preserve"> en eiwitrijk</w:t>
      </w:r>
      <w:r w:rsidR="001A569B" w:rsidRPr="0BF8A6C9">
        <w:rPr>
          <w:rStyle w:val="normaltextrun"/>
          <w:rFonts w:ascii="Arial" w:eastAsia="Arial" w:hAnsi="Arial" w:cs="Arial"/>
          <w:i/>
          <w:color w:val="000000"/>
          <w:shd w:val="clear" w:color="auto" w:fill="FFFFFF"/>
        </w:rPr>
        <w:t xml:space="preserve"> product op basis van </w:t>
      </w:r>
      <w:r w:rsidR="000A27AB">
        <w:rPr>
          <w:rStyle w:val="normaltextrun"/>
          <w:rFonts w:ascii="Arial" w:eastAsia="Arial" w:hAnsi="Arial" w:cs="Arial"/>
          <w:i/>
          <w:color w:val="000000"/>
          <w:shd w:val="clear" w:color="auto" w:fill="FFFFFF"/>
        </w:rPr>
        <w:t xml:space="preserve">een plantaardig </w:t>
      </w:r>
      <w:r w:rsidR="001A569B" w:rsidRPr="0BF8A6C9">
        <w:rPr>
          <w:rStyle w:val="normaltextrun"/>
          <w:rFonts w:ascii="Arial" w:eastAsia="Arial" w:hAnsi="Arial" w:cs="Arial"/>
          <w:i/>
          <w:color w:val="000000"/>
          <w:shd w:val="clear" w:color="auto" w:fill="FFFFFF"/>
        </w:rPr>
        <w:t>eiwit d</w:t>
      </w:r>
      <w:r w:rsidR="000A27AB">
        <w:rPr>
          <w:rStyle w:val="normaltextrun"/>
          <w:rFonts w:ascii="Arial" w:eastAsia="Arial" w:hAnsi="Arial" w:cs="Arial"/>
          <w:i/>
          <w:color w:val="000000"/>
          <w:shd w:val="clear" w:color="auto" w:fill="FFFFFF"/>
        </w:rPr>
        <w:t xml:space="preserve">at </w:t>
      </w:r>
      <w:r w:rsidR="001A569B" w:rsidRPr="0BF8A6C9">
        <w:rPr>
          <w:rStyle w:val="normaltextrun"/>
          <w:rFonts w:ascii="Arial" w:eastAsia="Arial" w:hAnsi="Arial" w:cs="Arial"/>
          <w:i/>
          <w:color w:val="000000"/>
          <w:shd w:val="clear" w:color="auto" w:fill="FFFFFF"/>
        </w:rPr>
        <w:t xml:space="preserve">qua eiwitkwaliteit </w:t>
      </w:r>
      <w:r w:rsidR="000F46FC" w:rsidRPr="0BF8A6C9">
        <w:rPr>
          <w:rStyle w:val="normaltextrun"/>
          <w:rFonts w:ascii="Arial" w:eastAsia="Arial" w:hAnsi="Arial" w:cs="Arial"/>
          <w:i/>
          <w:color w:val="000000"/>
          <w:shd w:val="clear" w:color="auto" w:fill="FFFFFF"/>
        </w:rPr>
        <w:t>&amp; verteerbaarheid</w:t>
      </w:r>
      <w:r w:rsidR="001A569B" w:rsidRPr="0BF8A6C9">
        <w:rPr>
          <w:rStyle w:val="normaltextrun"/>
          <w:rFonts w:ascii="Arial" w:eastAsia="Arial" w:hAnsi="Arial" w:cs="Arial"/>
          <w:i/>
          <w:color w:val="000000"/>
          <w:shd w:val="clear" w:color="auto" w:fill="FFFFFF"/>
        </w:rPr>
        <w:t xml:space="preserve"> vergelijkbaar is met een dierlijk product?</w:t>
      </w:r>
      <w:r w:rsidR="001A569B" w:rsidRPr="0BF8A6C9">
        <w:rPr>
          <w:rFonts w:ascii="Arial" w:eastAsia="Arial" w:hAnsi="Arial" w:cs="Arial"/>
          <w:i/>
        </w:rPr>
        <w:t xml:space="preserve"> </w:t>
      </w:r>
    </w:p>
    <w:p w14:paraId="7B48C859" w14:textId="0E945CAE" w:rsidR="00AA0CE9" w:rsidRPr="00A80B86" w:rsidRDefault="00AA0CE9" w:rsidP="00D261AF">
      <w:pPr>
        <w:rPr>
          <w:rFonts w:ascii="Arial" w:eastAsia="Arial" w:hAnsi="Arial" w:cs="Arial"/>
        </w:rPr>
      </w:pPr>
      <w:r>
        <w:br/>
      </w:r>
      <w:r w:rsidR="00C61732" w:rsidRPr="00CE7868">
        <w:rPr>
          <w:rFonts w:ascii="Arial" w:eastAsia="Arial" w:hAnsi="Arial" w:cs="Arial"/>
          <w:bCs/>
        </w:rPr>
        <w:t xml:space="preserve">Wie is </w:t>
      </w:r>
      <w:r w:rsidR="000A27AB" w:rsidRPr="00CE7868">
        <w:rPr>
          <w:rFonts w:ascii="Arial" w:eastAsia="Arial" w:hAnsi="Arial" w:cs="Arial"/>
          <w:bCs/>
        </w:rPr>
        <w:t>de</w:t>
      </w:r>
      <w:r w:rsidR="00C61732" w:rsidRPr="00CE7868">
        <w:rPr>
          <w:rFonts w:ascii="Arial" w:eastAsia="Arial" w:hAnsi="Arial" w:cs="Arial"/>
          <w:bCs/>
        </w:rPr>
        <w:t xml:space="preserve"> doelgroep?</w:t>
      </w:r>
      <w:r w:rsidR="00C61732" w:rsidRPr="0BF8A6C9">
        <w:rPr>
          <w:rFonts w:ascii="Arial" w:eastAsia="Arial" w:hAnsi="Arial" w:cs="Arial"/>
        </w:rPr>
        <w:t xml:space="preserve"> </w:t>
      </w:r>
      <w:r w:rsidR="00AC282A">
        <w:br/>
      </w:r>
      <w:r w:rsidR="000A27AB">
        <w:rPr>
          <w:rFonts w:ascii="Arial" w:eastAsia="Arial" w:hAnsi="Arial" w:cs="Arial"/>
          <w:color w:val="000000" w:themeColor="text1"/>
        </w:rPr>
        <w:t xml:space="preserve">De </w:t>
      </w:r>
      <w:r w:rsidR="00A80B86" w:rsidRPr="0BF8A6C9">
        <w:rPr>
          <w:rFonts w:ascii="Arial" w:eastAsia="Arial" w:hAnsi="Arial" w:cs="Arial"/>
          <w:color w:val="000000" w:themeColor="text1"/>
        </w:rPr>
        <w:t>doelgroep zijn m</w:t>
      </w:r>
      <w:r w:rsidR="663AE083" w:rsidRPr="0BF8A6C9">
        <w:rPr>
          <w:rFonts w:ascii="Arial" w:eastAsia="Arial" w:hAnsi="Arial" w:cs="Arial"/>
          <w:color w:val="000000" w:themeColor="text1"/>
        </w:rPr>
        <w:t>annen tussen 18 en 25 jaar die vlees eten, uitwonend zijn</w:t>
      </w:r>
      <w:r w:rsidR="00E810EC" w:rsidRPr="0BF8A6C9">
        <w:rPr>
          <w:rFonts w:ascii="Arial" w:eastAsia="Arial" w:hAnsi="Arial" w:cs="Arial"/>
          <w:color w:val="000000" w:themeColor="text1"/>
        </w:rPr>
        <w:t xml:space="preserve"> </w:t>
      </w:r>
      <w:r w:rsidR="326873CE" w:rsidRPr="75E4BB8C">
        <w:rPr>
          <w:rFonts w:ascii="Arial" w:eastAsia="Arial" w:hAnsi="Arial" w:cs="Arial"/>
          <w:color w:val="000000" w:themeColor="text1"/>
        </w:rPr>
        <w:t>met</w:t>
      </w:r>
      <w:r w:rsidR="663AE083" w:rsidRPr="0BF8A6C9">
        <w:rPr>
          <w:rFonts w:ascii="Arial" w:eastAsia="Arial" w:hAnsi="Arial" w:cs="Arial"/>
          <w:color w:val="000000" w:themeColor="text1"/>
        </w:rPr>
        <w:t xml:space="preserve"> een opleidingsniveau</w:t>
      </w:r>
      <w:r w:rsidR="00E810EC" w:rsidRPr="0BF8A6C9">
        <w:rPr>
          <w:rFonts w:ascii="Arial" w:eastAsia="Arial" w:hAnsi="Arial" w:cs="Arial"/>
          <w:color w:val="000000" w:themeColor="text1"/>
        </w:rPr>
        <w:t xml:space="preserve"> </w:t>
      </w:r>
      <w:r w:rsidR="663AE083" w:rsidRPr="0BF8A6C9">
        <w:rPr>
          <w:rFonts w:ascii="Arial" w:eastAsia="Arial" w:hAnsi="Arial" w:cs="Arial"/>
          <w:color w:val="000000" w:themeColor="text1"/>
        </w:rPr>
        <w:t>van HBO</w:t>
      </w:r>
      <w:r w:rsidR="00A94FA3" w:rsidRPr="0BF8A6C9">
        <w:rPr>
          <w:rFonts w:ascii="Arial" w:eastAsia="Arial" w:hAnsi="Arial" w:cs="Arial"/>
          <w:color w:val="000000" w:themeColor="text1"/>
        </w:rPr>
        <w:t>/</w:t>
      </w:r>
      <w:r w:rsidR="663AE083" w:rsidRPr="0BF8A6C9">
        <w:rPr>
          <w:rFonts w:ascii="Arial" w:eastAsia="Arial" w:hAnsi="Arial" w:cs="Arial"/>
          <w:color w:val="000000" w:themeColor="text1"/>
        </w:rPr>
        <w:t>WO</w:t>
      </w:r>
      <w:r w:rsidR="3BBBF162" w:rsidRPr="65BF2258">
        <w:rPr>
          <w:rFonts w:ascii="Arial" w:eastAsia="Arial" w:hAnsi="Arial" w:cs="Arial"/>
          <w:color w:val="000000" w:themeColor="text1"/>
        </w:rPr>
        <w:t>,</w:t>
      </w:r>
      <w:r w:rsidR="663AE083" w:rsidRPr="0BF8A6C9">
        <w:rPr>
          <w:rFonts w:ascii="Arial" w:eastAsia="Arial" w:hAnsi="Arial" w:cs="Arial"/>
          <w:color w:val="000000" w:themeColor="text1"/>
        </w:rPr>
        <w:t xml:space="preserve"> in de stad Groningen. </w:t>
      </w:r>
      <w:r w:rsidR="00A80B86">
        <w:br/>
      </w:r>
      <w:r w:rsidR="663AE083" w:rsidRPr="0BF8A6C9">
        <w:rPr>
          <w:rFonts w:ascii="Arial" w:eastAsia="Arial" w:hAnsi="Arial" w:cs="Arial"/>
          <w:color w:val="000000" w:themeColor="text1"/>
        </w:rPr>
        <w:t>De reden dat</w:t>
      </w:r>
      <w:r w:rsidR="00E66770">
        <w:rPr>
          <w:rFonts w:ascii="Arial" w:eastAsia="Arial" w:hAnsi="Arial" w:cs="Arial"/>
          <w:color w:val="000000" w:themeColor="text1"/>
        </w:rPr>
        <w:t xml:space="preserve"> deze</w:t>
      </w:r>
      <w:r w:rsidR="663AE083" w:rsidRPr="0BF8A6C9">
        <w:rPr>
          <w:rFonts w:ascii="Arial" w:eastAsia="Arial" w:hAnsi="Arial" w:cs="Arial"/>
          <w:color w:val="000000" w:themeColor="text1"/>
        </w:rPr>
        <w:t xml:space="preserve"> doelgroep </w:t>
      </w:r>
      <w:r w:rsidR="00E66770">
        <w:rPr>
          <w:rFonts w:ascii="Arial" w:eastAsia="Arial" w:hAnsi="Arial" w:cs="Arial"/>
          <w:color w:val="000000" w:themeColor="text1"/>
        </w:rPr>
        <w:t xml:space="preserve">is </w:t>
      </w:r>
      <w:r w:rsidR="2AB096A5" w:rsidRPr="30162A7D">
        <w:rPr>
          <w:rFonts w:ascii="Arial" w:eastAsia="Arial" w:hAnsi="Arial" w:cs="Arial"/>
          <w:color w:val="000000" w:themeColor="text1"/>
        </w:rPr>
        <w:t>gekozen</w:t>
      </w:r>
      <w:r w:rsidR="663AE083" w:rsidRPr="0BF8A6C9">
        <w:rPr>
          <w:rFonts w:ascii="Arial" w:eastAsia="Arial" w:hAnsi="Arial" w:cs="Arial"/>
          <w:color w:val="000000" w:themeColor="text1"/>
        </w:rPr>
        <w:t xml:space="preserve"> is </w:t>
      </w:r>
      <w:r w:rsidR="2976E9E5" w:rsidRPr="162D1AAC">
        <w:rPr>
          <w:rFonts w:ascii="Arial" w:eastAsia="Arial" w:hAnsi="Arial" w:cs="Arial"/>
          <w:color w:val="000000" w:themeColor="text1"/>
        </w:rPr>
        <w:t>omdat</w:t>
      </w:r>
      <w:r w:rsidR="663AE083" w:rsidRPr="0BF8A6C9">
        <w:rPr>
          <w:rFonts w:ascii="Arial" w:eastAsia="Arial" w:hAnsi="Arial" w:cs="Arial"/>
          <w:color w:val="000000" w:themeColor="text1"/>
        </w:rPr>
        <w:t xml:space="preserve"> er grote stappen te verkrijgen zijn bij deze </w:t>
      </w:r>
      <w:r w:rsidR="663AE083" w:rsidRPr="0BF8A6C9">
        <w:rPr>
          <w:rFonts w:ascii="Arial" w:eastAsia="Arial" w:hAnsi="Arial" w:cs="Arial"/>
          <w:color w:val="000000" w:themeColor="text1"/>
        </w:rPr>
        <w:lastRenderedPageBreak/>
        <w:t>doelgroep met betrekking tot eiwit transitie</w:t>
      </w:r>
      <w:r w:rsidR="663AE083" w:rsidRPr="4F738559">
        <w:rPr>
          <w:rFonts w:ascii="Arial" w:eastAsia="Arial" w:hAnsi="Arial" w:cs="Arial"/>
        </w:rPr>
        <w:t xml:space="preserve"> </w:t>
      </w:r>
      <w:r w:rsidR="59B15109" w:rsidRPr="4F738559">
        <w:rPr>
          <w:rFonts w:ascii="Arial" w:eastAsia="Arial" w:hAnsi="Arial" w:cs="Arial"/>
        </w:rPr>
        <w:t xml:space="preserve">(Wong, 2013).  </w:t>
      </w:r>
      <w:r>
        <w:br/>
      </w:r>
    </w:p>
    <w:p w14:paraId="7B673A53" w14:textId="399E0204" w:rsidR="00AA0CE9" w:rsidRPr="00521EEA" w:rsidRDefault="45A72A45" w:rsidP="00521EEA">
      <w:pPr>
        <w:pStyle w:val="Kop2"/>
        <w:rPr>
          <w:rFonts w:ascii="Arial" w:hAnsi="Arial" w:cs="Arial"/>
        </w:rPr>
      </w:pPr>
      <w:bookmarkStart w:id="13" w:name="_Toc90810819"/>
      <w:r w:rsidRPr="00521EEA">
        <w:rPr>
          <w:rFonts w:ascii="Arial" w:hAnsi="Arial" w:cs="Arial"/>
        </w:rPr>
        <w:t xml:space="preserve">1.2 </w:t>
      </w:r>
      <w:r w:rsidR="00521EEA" w:rsidRPr="00521EEA">
        <w:rPr>
          <w:rFonts w:ascii="Arial" w:hAnsi="Arial" w:cs="Arial"/>
        </w:rPr>
        <w:t>E</w:t>
      </w:r>
      <w:r w:rsidR="00AA0CE9" w:rsidRPr="00521EEA">
        <w:rPr>
          <w:rFonts w:ascii="Arial" w:hAnsi="Arial" w:cs="Arial"/>
        </w:rPr>
        <w:t>isen opdrachtgever</w:t>
      </w:r>
      <w:bookmarkEnd w:id="13"/>
    </w:p>
    <w:p w14:paraId="67ACA0B3" w14:textId="45795228" w:rsidR="00AA0CE9" w:rsidRDefault="65AFB83C" w:rsidP="11804F7D">
      <w:pPr>
        <w:rPr>
          <w:rFonts w:ascii="Arial" w:eastAsia="Arial" w:hAnsi="Arial" w:cs="Arial"/>
        </w:rPr>
      </w:pPr>
      <w:r w:rsidRPr="00CE7868">
        <w:rPr>
          <w:rFonts w:ascii="Arial" w:eastAsia="Arial" w:hAnsi="Arial" w:cs="Arial"/>
          <w:bCs/>
        </w:rPr>
        <w:t>Wie is de opdrachtgever</w:t>
      </w:r>
      <w:r w:rsidR="008D7C9A" w:rsidRPr="00CE7868">
        <w:rPr>
          <w:rFonts w:ascii="Arial" w:eastAsia="Arial" w:hAnsi="Arial" w:cs="Arial"/>
          <w:bCs/>
        </w:rPr>
        <w:t xml:space="preserve"> en wat is hun visie?</w:t>
      </w:r>
      <w:r w:rsidR="00AA0CE9">
        <w:br/>
      </w:r>
      <w:r w:rsidR="6D7F9310" w:rsidRPr="0BF8A6C9">
        <w:rPr>
          <w:rFonts w:ascii="Arial" w:eastAsia="Arial" w:hAnsi="Arial" w:cs="Arial"/>
        </w:rPr>
        <w:t>De opdrachtgever is A</w:t>
      </w:r>
      <w:r w:rsidR="00CC1628">
        <w:rPr>
          <w:rFonts w:ascii="Arial" w:eastAsia="Arial" w:hAnsi="Arial" w:cs="Arial"/>
        </w:rPr>
        <w:t>vebe</w:t>
      </w:r>
      <w:r w:rsidR="6D7F9310" w:rsidRPr="0BF8A6C9">
        <w:rPr>
          <w:rFonts w:ascii="Arial" w:eastAsia="Arial" w:hAnsi="Arial" w:cs="Arial"/>
        </w:rPr>
        <w:t>. Dit aardappel</w:t>
      </w:r>
      <w:r w:rsidR="069ECE1A" w:rsidRPr="0BF8A6C9">
        <w:rPr>
          <w:rFonts w:ascii="Arial" w:eastAsia="Arial" w:hAnsi="Arial" w:cs="Arial"/>
        </w:rPr>
        <w:t>-</w:t>
      </w:r>
      <w:r w:rsidR="6D7F9310" w:rsidRPr="0BF8A6C9">
        <w:rPr>
          <w:rFonts w:ascii="Arial" w:eastAsia="Arial" w:hAnsi="Arial" w:cs="Arial"/>
        </w:rPr>
        <w:t>verwerkbedrijf verwerkt alle bestandsdelen van de aardappel</w:t>
      </w:r>
      <w:r w:rsidR="005D56E6">
        <w:rPr>
          <w:rFonts w:ascii="Arial" w:eastAsia="Arial" w:hAnsi="Arial" w:cs="Arial"/>
        </w:rPr>
        <w:t>. V</w:t>
      </w:r>
      <w:r w:rsidR="2778EFD7" w:rsidRPr="0BF8A6C9">
        <w:rPr>
          <w:rFonts w:ascii="Arial" w:eastAsia="Arial" w:hAnsi="Arial" w:cs="Arial"/>
        </w:rPr>
        <w:t>an zetmeel tot eiwit</w:t>
      </w:r>
      <w:r w:rsidR="5581EC3D" w:rsidRPr="0BF8A6C9">
        <w:rPr>
          <w:rFonts w:ascii="Arial" w:eastAsia="Arial" w:hAnsi="Arial" w:cs="Arial"/>
        </w:rPr>
        <w:t>, om te gebruiken in voeding voor mensen en dieren, maar ook voor bepaalde materialen</w:t>
      </w:r>
      <w:r w:rsidR="614A34E5" w:rsidRPr="0BF8A6C9">
        <w:rPr>
          <w:rFonts w:ascii="Arial" w:eastAsia="Arial" w:hAnsi="Arial" w:cs="Arial"/>
        </w:rPr>
        <w:t xml:space="preserve"> zoals zetmeel voor in beton</w:t>
      </w:r>
      <w:r w:rsidR="5581EC3D" w:rsidRPr="0BF8A6C9">
        <w:rPr>
          <w:rFonts w:ascii="Arial" w:eastAsia="Arial" w:hAnsi="Arial" w:cs="Arial"/>
        </w:rPr>
        <w:t xml:space="preserve">. Ze </w:t>
      </w:r>
      <w:r w:rsidR="3EE31636" w:rsidRPr="0BF8A6C9">
        <w:rPr>
          <w:rFonts w:ascii="Arial" w:eastAsia="Arial" w:hAnsi="Arial" w:cs="Arial"/>
        </w:rPr>
        <w:t>hechten veel waarde aan</w:t>
      </w:r>
      <w:r w:rsidR="1A2D6FF0" w:rsidRPr="0BF8A6C9">
        <w:rPr>
          <w:rFonts w:ascii="Arial" w:eastAsia="Arial" w:hAnsi="Arial" w:cs="Arial"/>
        </w:rPr>
        <w:t xml:space="preserve"> mens en milieu, hun producten zijn dus duurzaam en eerlijk geproduceerd.</w:t>
      </w:r>
      <w:r w:rsidR="3EE31636" w:rsidRPr="0BF8A6C9">
        <w:rPr>
          <w:rFonts w:ascii="Arial" w:eastAsia="Arial" w:hAnsi="Arial" w:cs="Arial"/>
        </w:rPr>
        <w:t xml:space="preserve"> </w:t>
      </w:r>
      <w:r w:rsidR="7266A83A" w:rsidRPr="0BF8A6C9">
        <w:rPr>
          <w:rFonts w:ascii="Arial" w:eastAsia="Arial" w:hAnsi="Arial" w:cs="Arial"/>
        </w:rPr>
        <w:t>D</w:t>
      </w:r>
      <w:r w:rsidR="3EE31636" w:rsidRPr="0BF8A6C9">
        <w:rPr>
          <w:rFonts w:ascii="Arial" w:eastAsia="Arial" w:hAnsi="Arial" w:cs="Arial"/>
        </w:rPr>
        <w:t xml:space="preserve">it </w:t>
      </w:r>
      <w:r w:rsidR="00A80B86" w:rsidRPr="0BF8A6C9">
        <w:rPr>
          <w:rFonts w:ascii="Arial" w:eastAsia="Arial" w:hAnsi="Arial" w:cs="Arial"/>
        </w:rPr>
        <w:t xml:space="preserve">zijn </w:t>
      </w:r>
      <w:r w:rsidR="3EE31636" w:rsidRPr="0BF8A6C9">
        <w:rPr>
          <w:rFonts w:ascii="Arial" w:eastAsia="Arial" w:hAnsi="Arial" w:cs="Arial"/>
        </w:rPr>
        <w:t>dus ook belangrijk</w:t>
      </w:r>
      <w:r w:rsidR="00A80B86" w:rsidRPr="0BF8A6C9">
        <w:rPr>
          <w:rFonts w:ascii="Arial" w:eastAsia="Arial" w:hAnsi="Arial" w:cs="Arial"/>
        </w:rPr>
        <w:t>e</w:t>
      </w:r>
      <w:r w:rsidR="3EE31636" w:rsidRPr="0BF8A6C9">
        <w:rPr>
          <w:rFonts w:ascii="Arial" w:eastAsia="Arial" w:hAnsi="Arial" w:cs="Arial"/>
        </w:rPr>
        <w:t xml:space="preserve"> aspect</w:t>
      </w:r>
      <w:r w:rsidR="00A80B86" w:rsidRPr="0BF8A6C9">
        <w:rPr>
          <w:rFonts w:ascii="Arial" w:eastAsia="Arial" w:hAnsi="Arial" w:cs="Arial"/>
        </w:rPr>
        <w:t>e</w:t>
      </w:r>
      <w:r w:rsidR="00B92C26" w:rsidRPr="0BF8A6C9">
        <w:rPr>
          <w:rFonts w:ascii="Arial" w:eastAsia="Arial" w:hAnsi="Arial" w:cs="Arial"/>
        </w:rPr>
        <w:t>n</w:t>
      </w:r>
      <w:r w:rsidR="3EE31636" w:rsidRPr="0BF8A6C9">
        <w:rPr>
          <w:rFonts w:ascii="Arial" w:eastAsia="Arial" w:hAnsi="Arial" w:cs="Arial"/>
        </w:rPr>
        <w:t xml:space="preserve"> waar rekening mee</w:t>
      </w:r>
      <w:r w:rsidR="005D56E6">
        <w:rPr>
          <w:rFonts w:ascii="Arial" w:eastAsia="Arial" w:hAnsi="Arial" w:cs="Arial"/>
        </w:rPr>
        <w:t xml:space="preserve"> gehouden</w:t>
      </w:r>
      <w:r w:rsidR="3EE31636" w:rsidRPr="0BF8A6C9">
        <w:rPr>
          <w:rFonts w:ascii="Arial" w:eastAsia="Arial" w:hAnsi="Arial" w:cs="Arial"/>
        </w:rPr>
        <w:t xml:space="preserve"> moet</w:t>
      </w:r>
      <w:r w:rsidR="005D56E6">
        <w:rPr>
          <w:rFonts w:ascii="Arial" w:eastAsia="Arial" w:hAnsi="Arial" w:cs="Arial"/>
        </w:rPr>
        <w:t xml:space="preserve"> worden</w:t>
      </w:r>
      <w:r w:rsidR="3EE31636" w:rsidRPr="0BF8A6C9">
        <w:rPr>
          <w:rFonts w:ascii="Arial" w:eastAsia="Arial" w:hAnsi="Arial" w:cs="Arial"/>
        </w:rPr>
        <w:t xml:space="preserve"> tijdens de productie van </w:t>
      </w:r>
      <w:r w:rsidR="005D56E6">
        <w:rPr>
          <w:rFonts w:ascii="Arial" w:eastAsia="Arial" w:hAnsi="Arial" w:cs="Arial"/>
        </w:rPr>
        <w:t>het</w:t>
      </w:r>
      <w:r w:rsidR="3EE31636" w:rsidRPr="0BF8A6C9">
        <w:rPr>
          <w:rFonts w:ascii="Arial" w:eastAsia="Arial" w:hAnsi="Arial" w:cs="Arial"/>
        </w:rPr>
        <w:t xml:space="preserve"> product.</w:t>
      </w:r>
      <w:r w:rsidR="00F17BFC" w:rsidRPr="0BF8A6C9">
        <w:rPr>
          <w:rFonts w:ascii="Arial" w:eastAsia="Arial" w:hAnsi="Arial" w:cs="Arial"/>
        </w:rPr>
        <w:t xml:space="preserve"> </w:t>
      </w:r>
      <w:r w:rsidR="00A80B86">
        <w:rPr>
          <w:rFonts w:ascii="Calibri" w:eastAsia="Calibri" w:hAnsi="Calibri" w:cs="Calibri"/>
        </w:rPr>
        <w:br/>
      </w:r>
      <w:r w:rsidR="00A80B86" w:rsidRPr="0BF8A6C9">
        <w:rPr>
          <w:rFonts w:ascii="Arial" w:eastAsia="Arial" w:hAnsi="Arial" w:cs="Arial"/>
        </w:rPr>
        <w:t xml:space="preserve">Het aardappeleiwit dat </w:t>
      </w:r>
      <w:r w:rsidR="00B92C26" w:rsidRPr="0BF8A6C9">
        <w:rPr>
          <w:rFonts w:ascii="Arial" w:eastAsia="Arial" w:hAnsi="Arial" w:cs="Arial"/>
        </w:rPr>
        <w:t>Avebe</w:t>
      </w:r>
      <w:r w:rsidR="00A80B86" w:rsidRPr="0BF8A6C9">
        <w:rPr>
          <w:rFonts w:ascii="Arial" w:eastAsia="Arial" w:hAnsi="Arial" w:cs="Arial"/>
        </w:rPr>
        <w:t xml:space="preserve"> heeft ge</w:t>
      </w:r>
      <w:r w:rsidR="0062147E" w:rsidRPr="0BF8A6C9">
        <w:rPr>
          <w:rFonts w:ascii="Arial" w:eastAsia="Arial" w:hAnsi="Arial" w:cs="Arial"/>
        </w:rPr>
        <w:t xml:space="preserve">ïsoleerd </w:t>
      </w:r>
      <w:r w:rsidR="00702369">
        <w:rPr>
          <w:rFonts w:ascii="Arial" w:eastAsia="Arial" w:hAnsi="Arial" w:cs="Arial"/>
        </w:rPr>
        <w:t>heeft de naam ‘</w:t>
      </w:r>
      <w:proofErr w:type="spellStart"/>
      <w:r w:rsidR="00702369">
        <w:rPr>
          <w:rFonts w:ascii="Arial" w:eastAsia="Arial" w:hAnsi="Arial" w:cs="Arial"/>
        </w:rPr>
        <w:t>Solanic</w:t>
      </w:r>
      <w:proofErr w:type="spellEnd"/>
      <w:r w:rsidR="00702369">
        <w:rPr>
          <w:rFonts w:ascii="Arial" w:eastAsia="Arial" w:hAnsi="Arial" w:cs="Arial"/>
        </w:rPr>
        <w:t>’. D</w:t>
      </w:r>
      <w:r w:rsidR="00A80B86" w:rsidRPr="0BF8A6C9">
        <w:rPr>
          <w:rFonts w:ascii="Arial" w:eastAsia="Arial" w:hAnsi="Arial" w:cs="Arial"/>
        </w:rPr>
        <w:t xml:space="preserve">it aardappeleiwit </w:t>
      </w:r>
      <w:r w:rsidR="00E8000B" w:rsidRPr="0BF8A6C9">
        <w:rPr>
          <w:rFonts w:ascii="Arial" w:eastAsia="Arial" w:hAnsi="Arial" w:cs="Arial"/>
        </w:rPr>
        <w:t xml:space="preserve">dekt het volledige profiel van </w:t>
      </w:r>
      <w:r w:rsidR="36ED78E5" w:rsidRPr="0BF8A6C9">
        <w:rPr>
          <w:rFonts w:ascii="Arial" w:eastAsia="Arial" w:hAnsi="Arial" w:cs="Arial"/>
        </w:rPr>
        <w:t>essentiële</w:t>
      </w:r>
      <w:r w:rsidR="00A80B86" w:rsidRPr="0BF8A6C9">
        <w:rPr>
          <w:rFonts w:ascii="Arial" w:eastAsia="Arial" w:hAnsi="Arial" w:cs="Arial"/>
        </w:rPr>
        <w:t xml:space="preserve"> aminozuren </w:t>
      </w:r>
      <w:r w:rsidR="00E8000B" w:rsidRPr="0BF8A6C9">
        <w:rPr>
          <w:rFonts w:ascii="Arial" w:eastAsia="Arial" w:hAnsi="Arial" w:cs="Arial"/>
        </w:rPr>
        <w:t xml:space="preserve">voor volwassenen </w:t>
      </w:r>
      <w:r w:rsidR="00050B11">
        <w:rPr>
          <w:rFonts w:ascii="Arial" w:eastAsia="Arial" w:hAnsi="Arial" w:cs="Arial"/>
        </w:rPr>
        <w:t xml:space="preserve">en </w:t>
      </w:r>
      <w:r w:rsidR="000454D4" w:rsidRPr="0BF8A6C9">
        <w:rPr>
          <w:rFonts w:ascii="Arial" w:eastAsia="Arial" w:hAnsi="Arial" w:cs="Arial"/>
        </w:rPr>
        <w:t xml:space="preserve">blijkt uitstekend verteerbaar </w:t>
      </w:r>
      <w:r w:rsidR="00A80B86" w:rsidRPr="0BF8A6C9">
        <w:rPr>
          <w:rFonts w:ascii="Arial" w:eastAsia="Arial" w:hAnsi="Arial" w:cs="Arial"/>
        </w:rPr>
        <w:t xml:space="preserve">waardoor het qua eiwitkwaliteit </w:t>
      </w:r>
      <w:r w:rsidR="00CC6CB1" w:rsidRPr="0BF8A6C9">
        <w:rPr>
          <w:rFonts w:ascii="Arial" w:eastAsia="Arial" w:hAnsi="Arial" w:cs="Arial"/>
        </w:rPr>
        <w:t>nagenoeg gelijk is aan</w:t>
      </w:r>
      <w:r w:rsidR="00C542E3">
        <w:rPr>
          <w:rFonts w:ascii="Arial" w:eastAsia="Arial" w:hAnsi="Arial" w:cs="Arial"/>
        </w:rPr>
        <w:t xml:space="preserve"> een</w:t>
      </w:r>
      <w:r w:rsidR="00CC6CB1" w:rsidRPr="0BF8A6C9">
        <w:rPr>
          <w:rFonts w:ascii="Arial" w:eastAsia="Arial" w:hAnsi="Arial" w:cs="Arial"/>
        </w:rPr>
        <w:t xml:space="preserve"> </w:t>
      </w:r>
      <w:r w:rsidR="00A80B86" w:rsidRPr="0BF8A6C9">
        <w:rPr>
          <w:rFonts w:ascii="Arial" w:eastAsia="Arial" w:hAnsi="Arial" w:cs="Arial"/>
        </w:rPr>
        <w:t>dierlijk eiwit</w:t>
      </w:r>
      <w:r w:rsidR="00050B11">
        <w:rPr>
          <w:rFonts w:ascii="Arial" w:eastAsia="Arial" w:hAnsi="Arial" w:cs="Arial"/>
        </w:rPr>
        <w:t xml:space="preserve"> (Avebe, 202</w:t>
      </w:r>
      <w:r w:rsidR="0064527B">
        <w:rPr>
          <w:rFonts w:ascii="Arial" w:eastAsia="Arial" w:hAnsi="Arial" w:cs="Arial"/>
        </w:rPr>
        <w:t>1)</w:t>
      </w:r>
    </w:p>
    <w:p w14:paraId="051D98F8" w14:textId="0210E2E6" w:rsidR="74881F51" w:rsidRDefault="64C128B0" w:rsidP="6AA30504">
      <w:pPr>
        <w:rPr>
          <w:rFonts w:ascii="Arial" w:eastAsia="Arial" w:hAnsi="Arial" w:cs="Arial"/>
        </w:rPr>
      </w:pPr>
      <w:r w:rsidRPr="162D1AAC">
        <w:rPr>
          <w:rFonts w:ascii="Arial" w:eastAsia="Arial" w:hAnsi="Arial" w:cs="Arial"/>
        </w:rPr>
        <w:t>Eisen van opdrachtgever A</w:t>
      </w:r>
      <w:r w:rsidR="00BD5E3A">
        <w:rPr>
          <w:rFonts w:ascii="Arial" w:eastAsia="Arial" w:hAnsi="Arial" w:cs="Arial"/>
        </w:rPr>
        <w:t>vebe voor het ontwikkelen van het product</w:t>
      </w:r>
      <w:r w:rsidRPr="162D1AAC">
        <w:rPr>
          <w:rFonts w:ascii="Arial" w:eastAsia="Arial" w:hAnsi="Arial" w:cs="Arial"/>
        </w:rPr>
        <w:t xml:space="preserve">: </w:t>
      </w:r>
    </w:p>
    <w:p w14:paraId="633CA82D" w14:textId="1E26C504" w:rsidR="7E3E99B5" w:rsidRDefault="7E3E99B5" w:rsidP="00855515">
      <w:pPr>
        <w:pStyle w:val="Lijstalinea"/>
        <w:numPr>
          <w:ilvl w:val="0"/>
          <w:numId w:val="2"/>
        </w:numPr>
        <w:rPr>
          <w:rFonts w:ascii="Arial" w:eastAsia="Arial" w:hAnsi="Arial" w:cs="Arial"/>
        </w:rPr>
      </w:pPr>
      <w:r w:rsidRPr="65F9E7C1">
        <w:rPr>
          <w:rFonts w:ascii="Arial" w:eastAsia="Arial" w:hAnsi="Arial" w:cs="Arial"/>
        </w:rPr>
        <w:t xml:space="preserve">Het product heeft een </w:t>
      </w:r>
      <w:r w:rsidR="00F85DE3">
        <w:rPr>
          <w:rFonts w:ascii="Arial" w:eastAsia="Arial" w:hAnsi="Arial" w:cs="Arial"/>
        </w:rPr>
        <w:t xml:space="preserve">verteerbaarheid vergelijkbaar met </w:t>
      </w:r>
      <w:r w:rsidRPr="65F9E7C1">
        <w:rPr>
          <w:rFonts w:ascii="Arial" w:eastAsia="Arial" w:hAnsi="Arial" w:cs="Arial"/>
        </w:rPr>
        <w:t>dierlijke producten</w:t>
      </w:r>
    </w:p>
    <w:p w14:paraId="573CE847" w14:textId="2F806900" w:rsidR="7E3E99B5" w:rsidRDefault="7E3E99B5" w:rsidP="00855515">
      <w:pPr>
        <w:pStyle w:val="Lijstalinea"/>
        <w:numPr>
          <w:ilvl w:val="0"/>
          <w:numId w:val="2"/>
        </w:numPr>
        <w:rPr>
          <w:rFonts w:ascii="Arial" w:eastAsia="Arial" w:hAnsi="Arial" w:cs="Arial"/>
        </w:rPr>
      </w:pPr>
      <w:r w:rsidRPr="65F9E7C1">
        <w:rPr>
          <w:rFonts w:ascii="Arial" w:eastAsia="Arial" w:hAnsi="Arial" w:cs="Arial"/>
        </w:rPr>
        <w:t>Het product is volledig plantaardig</w:t>
      </w:r>
    </w:p>
    <w:p w14:paraId="736CE0EF" w14:textId="337358F2" w:rsidR="7E3E99B5" w:rsidRDefault="3EE31636" w:rsidP="00855515">
      <w:pPr>
        <w:pStyle w:val="Lijstalinea"/>
        <w:numPr>
          <w:ilvl w:val="0"/>
          <w:numId w:val="1"/>
        </w:numPr>
        <w:rPr>
          <w:rFonts w:ascii="Arial" w:eastAsia="Arial" w:hAnsi="Arial" w:cs="Arial"/>
        </w:rPr>
      </w:pPr>
      <w:r w:rsidRPr="65F9E7C1">
        <w:rPr>
          <w:rFonts w:ascii="Arial" w:eastAsia="Arial" w:hAnsi="Arial" w:cs="Arial"/>
        </w:rPr>
        <w:t xml:space="preserve">Het product is </w:t>
      </w:r>
      <w:r w:rsidR="00F85DE3">
        <w:rPr>
          <w:rFonts w:ascii="Arial" w:eastAsia="Arial" w:hAnsi="Arial" w:cs="Arial"/>
        </w:rPr>
        <w:t>op basis van een lokaal geteelde eiwitbron</w:t>
      </w:r>
    </w:p>
    <w:p w14:paraId="5E58B319" w14:textId="3199C642" w:rsidR="7E3E99B5" w:rsidRDefault="462E6E4C" w:rsidP="00855515">
      <w:pPr>
        <w:pStyle w:val="Lijstalinea"/>
        <w:numPr>
          <w:ilvl w:val="0"/>
          <w:numId w:val="1"/>
        </w:numPr>
        <w:rPr>
          <w:rFonts w:ascii="Arial" w:eastAsia="Arial" w:hAnsi="Arial" w:cs="Arial"/>
        </w:rPr>
      </w:pPr>
      <w:r w:rsidRPr="65F9E7C1">
        <w:rPr>
          <w:rFonts w:ascii="Arial" w:eastAsia="Arial" w:hAnsi="Arial" w:cs="Arial"/>
        </w:rPr>
        <w:t xml:space="preserve">Het product is </w:t>
      </w:r>
      <w:r w:rsidR="36EDF1AE" w:rsidRPr="65F9E7C1">
        <w:rPr>
          <w:rFonts w:ascii="Arial" w:eastAsia="Arial" w:hAnsi="Arial" w:cs="Arial"/>
        </w:rPr>
        <w:t>duurzaam</w:t>
      </w:r>
    </w:p>
    <w:p w14:paraId="5CC1AB09" w14:textId="5D71CC44" w:rsidR="45C396EC" w:rsidRDefault="0F3DFE05" w:rsidP="00855515">
      <w:pPr>
        <w:pStyle w:val="Lijstalinea"/>
        <w:numPr>
          <w:ilvl w:val="0"/>
          <w:numId w:val="1"/>
        </w:numPr>
        <w:rPr>
          <w:rFonts w:ascii="Arial" w:eastAsia="Arial" w:hAnsi="Arial" w:cs="Arial"/>
        </w:rPr>
      </w:pPr>
      <w:r w:rsidRPr="65F9E7C1">
        <w:rPr>
          <w:rFonts w:ascii="Arial" w:eastAsia="Arial" w:hAnsi="Arial" w:cs="Arial"/>
        </w:rPr>
        <w:t>Het product is in ten minste eiwit vergelijkbaar met een dierlijk product</w:t>
      </w:r>
    </w:p>
    <w:p w14:paraId="705FE589" w14:textId="7F463FB6" w:rsidR="2C0C9E0E" w:rsidRDefault="0F3DFE05" w:rsidP="00855515">
      <w:pPr>
        <w:pStyle w:val="Lijstalinea"/>
        <w:numPr>
          <w:ilvl w:val="0"/>
          <w:numId w:val="1"/>
        </w:numPr>
        <w:rPr>
          <w:rFonts w:ascii="Arial" w:eastAsia="Arial" w:hAnsi="Arial" w:cs="Arial"/>
        </w:rPr>
      </w:pPr>
      <w:r w:rsidRPr="65F9E7C1">
        <w:rPr>
          <w:rFonts w:ascii="Arial" w:eastAsia="Arial" w:hAnsi="Arial" w:cs="Arial"/>
        </w:rPr>
        <w:t>Zoveel mogelijk bestandsdelen uit het product worden gebruikt</w:t>
      </w:r>
    </w:p>
    <w:p w14:paraId="61517FF4" w14:textId="36627C83" w:rsidR="71EE9D26" w:rsidRDefault="6437616D" w:rsidP="00855515">
      <w:pPr>
        <w:pStyle w:val="Lijstalinea"/>
        <w:numPr>
          <w:ilvl w:val="0"/>
          <w:numId w:val="1"/>
        </w:numPr>
        <w:rPr>
          <w:rFonts w:ascii="Arial" w:eastAsia="Arial" w:hAnsi="Arial" w:cs="Arial"/>
        </w:rPr>
      </w:pPr>
      <w:r w:rsidRPr="44050420">
        <w:rPr>
          <w:rFonts w:ascii="Arial" w:eastAsia="Arial" w:hAnsi="Arial" w:cs="Arial"/>
        </w:rPr>
        <w:t>Het product is eerlijk geproduceerd</w:t>
      </w:r>
    </w:p>
    <w:p w14:paraId="0FB4A7E7" w14:textId="2445783E" w:rsidR="3C506692" w:rsidRDefault="00345048" w:rsidP="00855515">
      <w:pPr>
        <w:pStyle w:val="Lijstalinea"/>
        <w:numPr>
          <w:ilvl w:val="0"/>
          <w:numId w:val="1"/>
        </w:numPr>
        <w:rPr>
          <w:rFonts w:ascii="Arial" w:eastAsia="Arial" w:hAnsi="Arial" w:cs="Arial"/>
        </w:rPr>
      </w:pPr>
      <w:r>
        <w:rPr>
          <w:rFonts w:ascii="Arial" w:eastAsia="Arial" w:hAnsi="Arial" w:cs="Arial"/>
        </w:rPr>
        <w:t>Er zijn g</w:t>
      </w:r>
      <w:r w:rsidR="3C506692" w:rsidRPr="44050420">
        <w:rPr>
          <w:rFonts w:ascii="Arial" w:eastAsia="Arial" w:hAnsi="Arial" w:cs="Arial"/>
        </w:rPr>
        <w:t xml:space="preserve">een </w:t>
      </w:r>
      <w:r w:rsidR="3C506692" w:rsidRPr="2F90262B">
        <w:rPr>
          <w:rFonts w:ascii="Arial" w:eastAsia="Arial" w:hAnsi="Arial" w:cs="Arial"/>
        </w:rPr>
        <w:t>gemodificeerde</w:t>
      </w:r>
      <w:r w:rsidR="3C506692" w:rsidRPr="3E35B0AE">
        <w:rPr>
          <w:rFonts w:ascii="Arial" w:eastAsia="Arial" w:hAnsi="Arial" w:cs="Arial"/>
        </w:rPr>
        <w:t xml:space="preserve"> E</w:t>
      </w:r>
      <w:r w:rsidR="3C506692" w:rsidRPr="4E5B49E2">
        <w:rPr>
          <w:rFonts w:ascii="Arial" w:eastAsia="Arial" w:hAnsi="Arial" w:cs="Arial"/>
        </w:rPr>
        <w:t xml:space="preserve">- </w:t>
      </w:r>
      <w:r w:rsidR="3C506692" w:rsidRPr="2AC43CEC">
        <w:rPr>
          <w:rFonts w:ascii="Arial" w:eastAsia="Arial" w:hAnsi="Arial" w:cs="Arial"/>
        </w:rPr>
        <w:t>nummers</w:t>
      </w:r>
      <w:r w:rsidR="3C506692" w:rsidRPr="7C03A5AB">
        <w:rPr>
          <w:rFonts w:ascii="Arial" w:eastAsia="Arial" w:hAnsi="Arial" w:cs="Arial"/>
        </w:rPr>
        <w:t xml:space="preserve"> toe</w:t>
      </w:r>
      <w:r>
        <w:rPr>
          <w:rFonts w:ascii="Arial" w:eastAsia="Arial" w:hAnsi="Arial" w:cs="Arial"/>
        </w:rPr>
        <w:t>gevoegd</w:t>
      </w:r>
    </w:p>
    <w:p w14:paraId="59055F3C" w14:textId="77777777" w:rsidR="00CE7868" w:rsidRPr="00CE7868" w:rsidRDefault="00CE7868" w:rsidP="00CE7868">
      <w:pPr>
        <w:ind w:left="360"/>
        <w:rPr>
          <w:rFonts w:ascii="Arial" w:eastAsia="Arial" w:hAnsi="Arial" w:cs="Arial"/>
        </w:rPr>
      </w:pPr>
    </w:p>
    <w:p w14:paraId="144D0A61" w14:textId="251069E9" w:rsidR="007B2B14" w:rsidRDefault="7A68C5DB" w:rsidP="007B2B14">
      <w:pPr>
        <w:pStyle w:val="Kop1"/>
        <w:rPr>
          <w:rFonts w:ascii="Arial" w:eastAsia="Arial" w:hAnsi="Arial" w:cs="Arial"/>
        </w:rPr>
      </w:pPr>
      <w:bookmarkStart w:id="14" w:name="_Toc90810820"/>
      <w:bookmarkStart w:id="15" w:name="_Toc889908383"/>
      <w:bookmarkStart w:id="16" w:name="_Toc527895803"/>
      <w:bookmarkStart w:id="17" w:name="_Toc1897949013"/>
      <w:bookmarkStart w:id="18" w:name="_Toc853048012"/>
      <w:r w:rsidRPr="3AED21A2">
        <w:rPr>
          <w:rFonts w:ascii="Arial" w:eastAsia="Arial" w:hAnsi="Arial" w:cs="Arial"/>
        </w:rPr>
        <w:t xml:space="preserve">2. </w:t>
      </w:r>
      <w:r w:rsidR="00AA0CE9" w:rsidRPr="3AED21A2">
        <w:rPr>
          <w:rFonts w:ascii="Arial" w:eastAsia="Arial" w:hAnsi="Arial" w:cs="Arial"/>
        </w:rPr>
        <w:t>Voedingskundige analyse</w:t>
      </w:r>
      <w:bookmarkEnd w:id="14"/>
      <w:r w:rsidR="00AA0CE9" w:rsidRPr="3AED21A2">
        <w:rPr>
          <w:rFonts w:ascii="Arial" w:eastAsia="Arial" w:hAnsi="Arial" w:cs="Arial"/>
        </w:rPr>
        <w:t xml:space="preserve"> </w:t>
      </w:r>
      <w:bookmarkEnd w:id="15"/>
      <w:bookmarkEnd w:id="16"/>
      <w:bookmarkEnd w:id="17"/>
      <w:bookmarkEnd w:id="18"/>
    </w:p>
    <w:p w14:paraId="5B4B6C37" w14:textId="5955FBB5" w:rsidR="000E643E" w:rsidRDefault="5BD21B2E" w:rsidP="00C75B5C">
      <w:pPr>
        <w:rPr>
          <w:rFonts w:ascii="Arial" w:eastAsia="Arial" w:hAnsi="Arial" w:cs="Arial"/>
        </w:rPr>
      </w:pPr>
      <w:r w:rsidRPr="63767F2C">
        <w:rPr>
          <w:rFonts w:ascii="Arial" w:eastAsia="Arial" w:hAnsi="Arial" w:cs="Arial"/>
        </w:rPr>
        <w:t xml:space="preserve">Om een goede voedingskundige analyse te kunnen uitvoeren </w:t>
      </w:r>
      <w:r w:rsidR="00D32B6B">
        <w:rPr>
          <w:rFonts w:ascii="Arial" w:eastAsia="Arial" w:hAnsi="Arial" w:cs="Arial"/>
        </w:rPr>
        <w:t xml:space="preserve">is </w:t>
      </w:r>
      <w:r w:rsidRPr="63767F2C">
        <w:rPr>
          <w:rFonts w:ascii="Arial" w:eastAsia="Arial" w:hAnsi="Arial" w:cs="Arial"/>
        </w:rPr>
        <w:t xml:space="preserve">eerst </w:t>
      </w:r>
      <w:r w:rsidR="022E87B9" w:rsidRPr="2EA353A4">
        <w:rPr>
          <w:rFonts w:ascii="Arial" w:eastAsia="Arial" w:hAnsi="Arial" w:cs="Arial"/>
        </w:rPr>
        <w:t>onderzocht wat een eiwit daadwerkelijk is en</w:t>
      </w:r>
      <w:r w:rsidRPr="63767F2C">
        <w:rPr>
          <w:rFonts w:ascii="Arial" w:eastAsia="Arial" w:hAnsi="Arial" w:cs="Arial"/>
        </w:rPr>
        <w:t xml:space="preserve"> welke eiwitbronnen er bestaan. </w:t>
      </w:r>
      <w:r w:rsidR="20579154" w:rsidRPr="460D6C1D">
        <w:rPr>
          <w:rFonts w:ascii="Arial" w:eastAsia="Arial" w:hAnsi="Arial" w:cs="Arial"/>
        </w:rPr>
        <w:t xml:space="preserve">De gezondheidsaspecten van de </w:t>
      </w:r>
      <w:r w:rsidR="20579154" w:rsidRPr="42916BE4">
        <w:rPr>
          <w:rFonts w:ascii="Arial" w:eastAsia="Arial" w:hAnsi="Arial" w:cs="Arial"/>
        </w:rPr>
        <w:t xml:space="preserve">eiwitbronnen </w:t>
      </w:r>
      <w:r w:rsidR="20579154" w:rsidRPr="466B5FD4">
        <w:rPr>
          <w:rFonts w:ascii="Arial" w:eastAsia="Arial" w:hAnsi="Arial" w:cs="Arial"/>
        </w:rPr>
        <w:t>waren v</w:t>
      </w:r>
      <w:r w:rsidR="001875C3">
        <w:rPr>
          <w:rFonts w:ascii="Arial" w:eastAsia="Arial" w:hAnsi="Arial" w:cs="Arial"/>
        </w:rPr>
        <w:t>oornamelijk</w:t>
      </w:r>
      <w:r w:rsidR="20579154" w:rsidRPr="466B5FD4">
        <w:rPr>
          <w:rFonts w:ascii="Arial" w:eastAsia="Arial" w:hAnsi="Arial" w:cs="Arial"/>
        </w:rPr>
        <w:t xml:space="preserve"> van belang</w:t>
      </w:r>
      <w:r w:rsidR="4C52FEF6" w:rsidRPr="5D2EC123">
        <w:rPr>
          <w:rFonts w:ascii="Arial" w:eastAsia="Arial" w:hAnsi="Arial" w:cs="Arial"/>
        </w:rPr>
        <w:t>.</w:t>
      </w:r>
      <w:r w:rsidR="2504DD77" w:rsidRPr="466B5FD4">
        <w:rPr>
          <w:rFonts w:ascii="Arial" w:eastAsia="Arial" w:hAnsi="Arial" w:cs="Arial"/>
        </w:rPr>
        <w:t xml:space="preserve"> </w:t>
      </w:r>
      <w:r w:rsidR="4BC4C622" w:rsidRPr="466B5FD4">
        <w:rPr>
          <w:rFonts w:ascii="Arial" w:eastAsia="Arial" w:hAnsi="Arial" w:cs="Arial"/>
        </w:rPr>
        <w:t xml:space="preserve">Een </w:t>
      </w:r>
      <w:r w:rsidR="24DE83A4" w:rsidRPr="466B5FD4">
        <w:rPr>
          <w:rFonts w:ascii="Arial" w:eastAsia="Arial" w:hAnsi="Arial" w:cs="Arial"/>
        </w:rPr>
        <w:t>ander</w:t>
      </w:r>
      <w:r w:rsidR="4BC4C622" w:rsidRPr="2EA353A4">
        <w:rPr>
          <w:rFonts w:ascii="Arial" w:eastAsia="Arial" w:hAnsi="Arial" w:cs="Arial"/>
        </w:rPr>
        <w:t xml:space="preserve"> vereiste is dat de</w:t>
      </w:r>
      <w:r w:rsidR="41F8882A" w:rsidRPr="2EA353A4">
        <w:rPr>
          <w:rFonts w:ascii="Arial" w:eastAsia="Arial" w:hAnsi="Arial" w:cs="Arial"/>
        </w:rPr>
        <w:t xml:space="preserve"> </w:t>
      </w:r>
      <w:r w:rsidR="41F8882A" w:rsidRPr="63767F2C">
        <w:rPr>
          <w:rFonts w:ascii="Arial" w:eastAsia="Arial" w:hAnsi="Arial" w:cs="Arial"/>
        </w:rPr>
        <w:t xml:space="preserve">eiwitbronnen lokaal &amp; duurzaam </w:t>
      </w:r>
      <w:r w:rsidR="00472086">
        <w:rPr>
          <w:rFonts w:ascii="Arial" w:eastAsia="Arial" w:hAnsi="Arial" w:cs="Arial"/>
        </w:rPr>
        <w:t>zijn</w:t>
      </w:r>
      <w:r w:rsidR="41F8882A" w:rsidRPr="63767F2C">
        <w:rPr>
          <w:rFonts w:ascii="Arial" w:eastAsia="Arial" w:hAnsi="Arial" w:cs="Arial"/>
        </w:rPr>
        <w:t xml:space="preserve">. </w:t>
      </w:r>
      <w:r w:rsidR="00B66CEA">
        <w:rPr>
          <w:rFonts w:ascii="Arial" w:eastAsia="Arial" w:hAnsi="Arial" w:cs="Arial"/>
        </w:rPr>
        <w:br/>
        <w:t xml:space="preserve"> </w:t>
      </w:r>
      <w:r w:rsidR="00B66CEA">
        <w:rPr>
          <w:rFonts w:ascii="Arial" w:eastAsia="Arial" w:hAnsi="Arial" w:cs="Arial"/>
        </w:rPr>
        <w:tab/>
      </w:r>
      <w:r w:rsidR="00472086">
        <w:rPr>
          <w:rFonts w:ascii="Arial" w:eastAsia="Arial" w:hAnsi="Arial" w:cs="Arial"/>
        </w:rPr>
        <w:t xml:space="preserve">Vervolgens is de </w:t>
      </w:r>
      <w:r w:rsidR="003175DD">
        <w:rPr>
          <w:rFonts w:ascii="Arial" w:eastAsia="Arial" w:hAnsi="Arial" w:cs="Arial"/>
        </w:rPr>
        <w:t>voedselconsumptie</w:t>
      </w:r>
      <w:r w:rsidR="00472086">
        <w:rPr>
          <w:rFonts w:ascii="Arial" w:eastAsia="Arial" w:hAnsi="Arial" w:cs="Arial"/>
        </w:rPr>
        <w:t xml:space="preserve"> van Nederlanders</w:t>
      </w:r>
      <w:r w:rsidR="6CE41CF2" w:rsidRPr="6915ACF3">
        <w:rPr>
          <w:rFonts w:ascii="Arial" w:eastAsia="Arial" w:hAnsi="Arial" w:cs="Arial"/>
        </w:rPr>
        <w:t xml:space="preserve"> </w:t>
      </w:r>
      <w:r w:rsidR="70E685EF" w:rsidRPr="6915ACF3">
        <w:rPr>
          <w:rFonts w:ascii="Arial" w:eastAsia="Arial" w:hAnsi="Arial" w:cs="Arial"/>
        </w:rPr>
        <w:t>bek</w:t>
      </w:r>
      <w:r w:rsidR="00A82089">
        <w:rPr>
          <w:rFonts w:ascii="Arial" w:eastAsia="Arial" w:hAnsi="Arial" w:cs="Arial"/>
        </w:rPr>
        <w:t>ek</w:t>
      </w:r>
      <w:r w:rsidR="70E685EF" w:rsidRPr="6915ACF3">
        <w:rPr>
          <w:rFonts w:ascii="Arial" w:eastAsia="Arial" w:hAnsi="Arial" w:cs="Arial"/>
        </w:rPr>
        <w:t>en.</w:t>
      </w:r>
      <w:r w:rsidR="75CDFA96" w:rsidRPr="6915ACF3">
        <w:rPr>
          <w:rFonts w:ascii="Arial" w:eastAsia="Arial" w:hAnsi="Arial" w:cs="Arial"/>
        </w:rPr>
        <w:t xml:space="preserve"> </w:t>
      </w:r>
      <w:r w:rsidR="16D61C91" w:rsidRPr="4F738559">
        <w:rPr>
          <w:rFonts w:ascii="Arial" w:eastAsia="Arial" w:hAnsi="Arial" w:cs="Arial"/>
        </w:rPr>
        <w:t xml:space="preserve">Zo </w:t>
      </w:r>
      <w:r w:rsidR="003175DD">
        <w:rPr>
          <w:rFonts w:ascii="Arial" w:eastAsia="Arial" w:hAnsi="Arial" w:cs="Arial"/>
        </w:rPr>
        <w:t>is een beeld ges</w:t>
      </w:r>
      <w:r w:rsidR="00A82089">
        <w:rPr>
          <w:rFonts w:ascii="Arial" w:eastAsia="Arial" w:hAnsi="Arial" w:cs="Arial"/>
        </w:rPr>
        <w:t>ch</w:t>
      </w:r>
      <w:r w:rsidR="003175DD">
        <w:rPr>
          <w:rFonts w:ascii="Arial" w:eastAsia="Arial" w:hAnsi="Arial" w:cs="Arial"/>
        </w:rPr>
        <w:t>etst van de consumptie van plantaardig voedsel onder Nederlanders</w:t>
      </w:r>
      <w:r w:rsidR="00A82089">
        <w:rPr>
          <w:rFonts w:ascii="Arial" w:eastAsia="Arial" w:hAnsi="Arial" w:cs="Arial"/>
        </w:rPr>
        <w:t xml:space="preserve">. </w:t>
      </w:r>
      <w:r w:rsidR="008F0CC4">
        <w:rPr>
          <w:rFonts w:ascii="Arial" w:eastAsia="Arial" w:hAnsi="Arial" w:cs="Arial"/>
        </w:rPr>
        <w:t>Waarna kort onderzoek is gedaan naar</w:t>
      </w:r>
      <w:r w:rsidR="77018A8A" w:rsidRPr="63767F2C">
        <w:rPr>
          <w:rFonts w:ascii="Arial" w:eastAsia="Arial" w:hAnsi="Arial" w:cs="Arial"/>
        </w:rPr>
        <w:t xml:space="preserve"> wat de eiwitsamenstelling bepaalt</w:t>
      </w:r>
      <w:r w:rsidR="008C0CF5">
        <w:rPr>
          <w:rFonts w:ascii="Arial" w:eastAsia="Arial" w:hAnsi="Arial" w:cs="Arial"/>
        </w:rPr>
        <w:t xml:space="preserve">, deze kan uitgedrukt worden </w:t>
      </w:r>
      <w:r w:rsidR="0032232D">
        <w:rPr>
          <w:rFonts w:ascii="Arial" w:eastAsia="Arial" w:hAnsi="Arial" w:cs="Arial"/>
        </w:rPr>
        <w:t>in de PDCAAS. Dit is een schaal van 0 tot 1</w:t>
      </w:r>
      <w:r w:rsidR="00606424">
        <w:rPr>
          <w:rFonts w:ascii="Arial" w:eastAsia="Arial" w:hAnsi="Arial" w:cs="Arial"/>
        </w:rPr>
        <w:t>,0</w:t>
      </w:r>
      <w:r w:rsidR="0032232D">
        <w:rPr>
          <w:rFonts w:ascii="Arial" w:eastAsia="Arial" w:hAnsi="Arial" w:cs="Arial"/>
        </w:rPr>
        <w:t xml:space="preserve"> waarbij 1</w:t>
      </w:r>
      <w:r w:rsidR="00606424">
        <w:rPr>
          <w:rFonts w:ascii="Arial" w:eastAsia="Arial" w:hAnsi="Arial" w:cs="Arial"/>
        </w:rPr>
        <w:t>,0</w:t>
      </w:r>
      <w:r w:rsidR="0032232D">
        <w:rPr>
          <w:rFonts w:ascii="Arial" w:eastAsia="Arial" w:hAnsi="Arial" w:cs="Arial"/>
        </w:rPr>
        <w:t xml:space="preserve"> staat voor een hele goede eiwitkwaliteit. Kippeneiwit heeft bijvoorbeeld een PDCAAS van </w:t>
      </w:r>
      <w:r w:rsidR="00606424">
        <w:rPr>
          <w:rFonts w:ascii="Arial" w:eastAsia="Arial" w:hAnsi="Arial" w:cs="Arial"/>
        </w:rPr>
        <w:t xml:space="preserve">1,0. </w:t>
      </w:r>
      <w:r w:rsidR="002F682C">
        <w:rPr>
          <w:rFonts w:ascii="Arial" w:eastAsia="Arial" w:hAnsi="Arial" w:cs="Arial"/>
        </w:rPr>
        <w:t>Soja-eiwit</w:t>
      </w:r>
      <w:r w:rsidR="00A83F0F">
        <w:rPr>
          <w:rFonts w:ascii="Arial" w:eastAsia="Arial" w:hAnsi="Arial" w:cs="Arial"/>
        </w:rPr>
        <w:t xml:space="preserve"> heeft als enig</w:t>
      </w:r>
      <w:r w:rsidR="00326615">
        <w:rPr>
          <w:rFonts w:ascii="Arial" w:eastAsia="Arial" w:hAnsi="Arial" w:cs="Arial"/>
        </w:rPr>
        <w:t xml:space="preserve"> </w:t>
      </w:r>
      <w:r w:rsidR="00A83F0F">
        <w:rPr>
          <w:rFonts w:ascii="Arial" w:eastAsia="Arial" w:hAnsi="Arial" w:cs="Arial"/>
        </w:rPr>
        <w:t>plantaardig eiwit</w:t>
      </w:r>
      <w:r w:rsidR="00326615">
        <w:rPr>
          <w:rFonts w:ascii="Arial" w:eastAsia="Arial" w:hAnsi="Arial" w:cs="Arial"/>
        </w:rPr>
        <w:t xml:space="preserve"> ook een PDCAAS van 1,0. Helaas is dit eiwit niet lokaal te telen </w:t>
      </w:r>
      <w:r w:rsidR="009639EB">
        <w:rPr>
          <w:rFonts w:ascii="Arial" w:eastAsia="Arial" w:hAnsi="Arial" w:cs="Arial"/>
        </w:rPr>
        <w:t xml:space="preserve">in Nederland </w:t>
      </w:r>
      <w:r w:rsidR="00326615">
        <w:rPr>
          <w:rFonts w:ascii="Arial" w:eastAsia="Arial" w:hAnsi="Arial" w:cs="Arial"/>
        </w:rPr>
        <w:t>en dus minder duurzaam</w:t>
      </w:r>
      <w:r w:rsidR="009639EB">
        <w:rPr>
          <w:rFonts w:ascii="Arial" w:eastAsia="Arial" w:hAnsi="Arial" w:cs="Arial"/>
        </w:rPr>
        <w:t>.</w:t>
      </w:r>
      <w:r w:rsidR="00C75B5C">
        <w:rPr>
          <w:rFonts w:ascii="Arial" w:eastAsia="Arial" w:hAnsi="Arial" w:cs="Arial"/>
        </w:rPr>
        <w:br/>
        <w:t xml:space="preserve"> </w:t>
      </w:r>
      <w:r w:rsidR="00C75B5C">
        <w:rPr>
          <w:rFonts w:ascii="Arial" w:eastAsia="Arial" w:hAnsi="Arial" w:cs="Arial"/>
        </w:rPr>
        <w:tab/>
      </w:r>
      <w:r w:rsidR="6FF98B83" w:rsidRPr="2E559B49">
        <w:rPr>
          <w:rFonts w:ascii="Arial" w:eastAsia="Arial" w:hAnsi="Arial" w:cs="Arial"/>
        </w:rPr>
        <w:t xml:space="preserve">Dierlijke eiwitbronnen hebben de volgende eigenschappen. Een </w:t>
      </w:r>
      <w:r w:rsidR="79CCCFA0" w:rsidRPr="2E559B49">
        <w:rPr>
          <w:rFonts w:ascii="Arial" w:eastAsia="Arial" w:hAnsi="Arial" w:cs="Arial"/>
        </w:rPr>
        <w:t>goed aanbod aan essentiële-aminozuren</w:t>
      </w:r>
      <w:r w:rsidR="15B960A3" w:rsidRPr="2E559B49">
        <w:rPr>
          <w:rFonts w:ascii="Arial" w:eastAsia="Arial" w:hAnsi="Arial" w:cs="Arial"/>
        </w:rPr>
        <w:t>, groot complex van micronutriënten</w:t>
      </w:r>
      <w:r w:rsidR="709845B2" w:rsidRPr="2E559B49">
        <w:rPr>
          <w:rFonts w:ascii="Arial" w:eastAsia="Arial" w:hAnsi="Arial" w:cs="Arial"/>
        </w:rPr>
        <w:t xml:space="preserve"> en vaak een goede smaak. </w:t>
      </w:r>
      <w:r w:rsidR="4FD7DC51" w:rsidRPr="2E559B49">
        <w:rPr>
          <w:rFonts w:ascii="Arial" w:eastAsia="Arial" w:hAnsi="Arial" w:cs="Arial"/>
        </w:rPr>
        <w:t xml:space="preserve">Dierlijke voeding </w:t>
      </w:r>
      <w:r w:rsidR="00AA773A">
        <w:rPr>
          <w:rFonts w:ascii="Arial" w:eastAsia="Arial" w:hAnsi="Arial" w:cs="Arial"/>
        </w:rPr>
        <w:t>bevat echter</w:t>
      </w:r>
      <w:r w:rsidR="4FD7DC51" w:rsidRPr="2E559B49">
        <w:rPr>
          <w:rFonts w:ascii="Arial" w:eastAsia="Arial" w:hAnsi="Arial" w:cs="Arial"/>
        </w:rPr>
        <w:t xml:space="preserve"> weinig vezels</w:t>
      </w:r>
      <w:r w:rsidR="00AA773A">
        <w:rPr>
          <w:rFonts w:ascii="Arial" w:eastAsia="Arial" w:hAnsi="Arial" w:cs="Arial"/>
        </w:rPr>
        <w:t xml:space="preserve"> en veel </w:t>
      </w:r>
      <w:r w:rsidR="61F2C022" w:rsidRPr="5E75B3BE">
        <w:rPr>
          <w:rFonts w:ascii="Arial" w:eastAsia="Arial" w:hAnsi="Arial" w:cs="Arial"/>
        </w:rPr>
        <w:t>verzadigde</w:t>
      </w:r>
      <w:r w:rsidR="4F7776F7" w:rsidRPr="5E75B3BE">
        <w:rPr>
          <w:rFonts w:ascii="Arial" w:eastAsia="Arial" w:hAnsi="Arial" w:cs="Arial"/>
        </w:rPr>
        <w:t xml:space="preserve"> vette</w:t>
      </w:r>
      <w:r w:rsidR="30DB9E6F" w:rsidRPr="5E75B3BE">
        <w:rPr>
          <w:rFonts w:ascii="Arial" w:eastAsia="Arial" w:hAnsi="Arial" w:cs="Arial"/>
        </w:rPr>
        <w:t>n</w:t>
      </w:r>
      <w:r w:rsidR="00665EE8" w:rsidRPr="5E75B3BE">
        <w:rPr>
          <w:rFonts w:ascii="Arial" w:eastAsia="Arial" w:hAnsi="Arial" w:cs="Arial"/>
        </w:rPr>
        <w:t xml:space="preserve">. </w:t>
      </w:r>
      <w:r w:rsidR="55CA1C4F" w:rsidRPr="5E75B3BE">
        <w:rPr>
          <w:rFonts w:ascii="Arial" w:eastAsia="Arial" w:hAnsi="Arial" w:cs="Arial"/>
        </w:rPr>
        <w:t>V</w:t>
      </w:r>
      <w:r w:rsidR="00665EE8" w:rsidRPr="5E75B3BE">
        <w:rPr>
          <w:rFonts w:ascii="Arial" w:eastAsia="Arial" w:hAnsi="Arial" w:cs="Arial"/>
        </w:rPr>
        <w:t>erzadigde vetten</w:t>
      </w:r>
      <w:r w:rsidR="00665EE8">
        <w:rPr>
          <w:rFonts w:ascii="Arial" w:eastAsia="Arial" w:hAnsi="Arial" w:cs="Arial"/>
        </w:rPr>
        <w:t xml:space="preserve"> spelen </w:t>
      </w:r>
      <w:r w:rsidR="641BABCD" w:rsidRPr="5E75B3BE">
        <w:rPr>
          <w:rFonts w:ascii="Arial" w:eastAsia="Arial" w:hAnsi="Arial" w:cs="Arial"/>
        </w:rPr>
        <w:t xml:space="preserve">een </w:t>
      </w:r>
      <w:r w:rsidR="00665EE8">
        <w:rPr>
          <w:rFonts w:ascii="Arial" w:eastAsia="Arial" w:hAnsi="Arial" w:cs="Arial"/>
        </w:rPr>
        <w:t xml:space="preserve">grote rol in de verhoogde kans op </w:t>
      </w:r>
      <w:r w:rsidR="716A37BC" w:rsidRPr="5E75B3BE">
        <w:rPr>
          <w:rFonts w:ascii="Arial" w:eastAsia="Arial" w:hAnsi="Arial" w:cs="Arial"/>
        </w:rPr>
        <w:t xml:space="preserve">het ontwikkelen van </w:t>
      </w:r>
      <w:r w:rsidR="00665EE8">
        <w:rPr>
          <w:rFonts w:ascii="Arial" w:eastAsia="Arial" w:hAnsi="Arial" w:cs="Arial"/>
        </w:rPr>
        <w:t>bepaalde hart- en vaatziekten</w:t>
      </w:r>
      <w:r w:rsidR="6CD5BAA3" w:rsidRPr="2E559B49">
        <w:rPr>
          <w:rFonts w:ascii="Arial" w:eastAsia="Arial" w:hAnsi="Arial" w:cs="Arial"/>
        </w:rPr>
        <w:t>.</w:t>
      </w:r>
      <w:sdt>
        <w:sdtPr>
          <w:rPr>
            <w:rFonts w:ascii="Arial" w:eastAsia="Arial" w:hAnsi="Arial" w:cs="Arial"/>
          </w:rPr>
          <w:id w:val="-483239670"/>
          <w:citation/>
        </w:sdtPr>
        <w:sdtEndPr/>
        <w:sdtContent>
          <w:r w:rsidR="00B93D20">
            <w:rPr>
              <w:rFonts w:ascii="Arial" w:eastAsia="Arial" w:hAnsi="Arial" w:cs="Arial"/>
            </w:rPr>
            <w:fldChar w:fldCharType="begin"/>
          </w:r>
          <w:r w:rsidR="00313585">
            <w:rPr>
              <w:rFonts w:ascii="Arial" w:eastAsia="Arial" w:hAnsi="Arial" w:cs="Arial"/>
            </w:rPr>
            <w:instrText xml:space="preserve">CITATION Vet \l 1043 </w:instrText>
          </w:r>
          <w:r w:rsidR="00B93D20">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(Voedingscentrum, Vetten, sd)</w:t>
          </w:r>
          <w:r w:rsidR="00B93D20">
            <w:rPr>
              <w:rFonts w:ascii="Arial" w:eastAsia="Arial" w:hAnsi="Arial" w:cs="Arial"/>
            </w:rPr>
            <w:fldChar w:fldCharType="end"/>
          </w:r>
        </w:sdtContent>
      </w:sdt>
      <w:r w:rsidR="00AA3944" w:rsidRPr="5E75B3BE">
        <w:rPr>
          <w:rFonts w:ascii="Arial" w:eastAsia="Arial" w:hAnsi="Arial" w:cs="Arial"/>
        </w:rPr>
        <w:t xml:space="preserve"> </w:t>
      </w:r>
      <w:r w:rsidR="07349E31" w:rsidRPr="5E75B3BE">
        <w:rPr>
          <w:rFonts w:ascii="Arial" w:eastAsia="Arial" w:hAnsi="Arial" w:cs="Arial"/>
        </w:rPr>
        <w:t xml:space="preserve">Dat is de reden dat </w:t>
      </w:r>
      <w:r w:rsidR="40071BBC" w:rsidRPr="5E75B3BE">
        <w:rPr>
          <w:rFonts w:ascii="Arial" w:eastAsia="Arial" w:hAnsi="Arial" w:cs="Arial"/>
        </w:rPr>
        <w:t>veelvoudig</w:t>
      </w:r>
      <w:r w:rsidR="07349E31" w:rsidRPr="5E75B3BE">
        <w:rPr>
          <w:rFonts w:ascii="Arial" w:eastAsia="Arial" w:hAnsi="Arial" w:cs="Arial"/>
        </w:rPr>
        <w:t xml:space="preserve"> </w:t>
      </w:r>
      <w:r w:rsidR="7AB9C91F" w:rsidRPr="5E75B3BE">
        <w:rPr>
          <w:rFonts w:ascii="Arial" w:eastAsia="Arial" w:hAnsi="Arial" w:cs="Arial"/>
        </w:rPr>
        <w:t>consumptie van dierlijke producten vermeden moet worden.</w:t>
      </w:r>
      <w:r w:rsidR="00C75B5C">
        <w:rPr>
          <w:rFonts w:ascii="Arial" w:eastAsia="Arial" w:hAnsi="Arial" w:cs="Arial"/>
        </w:rPr>
        <w:br/>
        <w:t xml:space="preserve"> </w:t>
      </w:r>
      <w:r w:rsidR="00C75B5C">
        <w:rPr>
          <w:rFonts w:ascii="Arial" w:eastAsia="Arial" w:hAnsi="Arial" w:cs="Arial"/>
        </w:rPr>
        <w:tab/>
        <w:t xml:space="preserve"> </w:t>
      </w:r>
      <w:r w:rsidR="17C455E0" w:rsidRPr="4B8BDF0B">
        <w:rPr>
          <w:rFonts w:ascii="Arial" w:eastAsia="Arial" w:hAnsi="Arial" w:cs="Arial"/>
        </w:rPr>
        <w:t>Plantaardige voeding</w:t>
      </w:r>
      <w:r w:rsidR="00266D2F">
        <w:rPr>
          <w:rFonts w:ascii="Arial" w:eastAsia="Arial" w:hAnsi="Arial" w:cs="Arial"/>
        </w:rPr>
        <w:t xml:space="preserve"> heeft</w:t>
      </w:r>
      <w:r w:rsidR="17C455E0" w:rsidRPr="4B8BDF0B">
        <w:rPr>
          <w:rFonts w:ascii="Arial" w:eastAsia="Arial" w:hAnsi="Arial" w:cs="Arial"/>
        </w:rPr>
        <w:t xml:space="preserve"> </w:t>
      </w:r>
      <w:r w:rsidR="006D101D">
        <w:rPr>
          <w:rFonts w:ascii="Arial" w:eastAsia="Arial" w:hAnsi="Arial" w:cs="Arial"/>
        </w:rPr>
        <w:t xml:space="preserve">vrijwel altijd een onvolledig profiel aan aminozuren, dit houdt in dat je het dus moet combineren met een ander voedingsmiddel om het volledige profiel aan </w:t>
      </w:r>
      <w:r w:rsidR="7BA8D2E4" w:rsidRPr="5E75B3BE">
        <w:rPr>
          <w:rFonts w:ascii="Arial" w:eastAsia="Arial" w:hAnsi="Arial" w:cs="Arial"/>
        </w:rPr>
        <w:t>essentiële</w:t>
      </w:r>
      <w:r w:rsidR="006D101D">
        <w:rPr>
          <w:rFonts w:ascii="Arial" w:eastAsia="Arial" w:hAnsi="Arial" w:cs="Arial"/>
        </w:rPr>
        <w:t xml:space="preserve"> aminozuren binnen te krijgen</w:t>
      </w:r>
      <w:r w:rsidR="3BD53D39" w:rsidRPr="3C4DB93E">
        <w:rPr>
          <w:rFonts w:ascii="Arial" w:eastAsia="Arial" w:hAnsi="Arial" w:cs="Arial"/>
        </w:rPr>
        <w:t>.</w:t>
      </w:r>
      <w:r w:rsidR="7F3D208F" w:rsidRPr="3C4DB93E">
        <w:rPr>
          <w:rFonts w:ascii="Arial" w:eastAsia="Arial" w:hAnsi="Arial" w:cs="Arial"/>
        </w:rPr>
        <w:t xml:space="preserve"> </w:t>
      </w:r>
      <w:r w:rsidR="00AF279C">
        <w:br/>
      </w:r>
      <w:r w:rsidR="00C75B5C">
        <w:rPr>
          <w:rFonts w:ascii="Arial" w:eastAsia="Arial" w:hAnsi="Arial" w:cs="Arial"/>
        </w:rPr>
        <w:t xml:space="preserve"> </w:t>
      </w:r>
      <w:r w:rsidR="00C75B5C">
        <w:rPr>
          <w:rFonts w:ascii="Arial" w:eastAsia="Arial" w:hAnsi="Arial" w:cs="Arial"/>
        </w:rPr>
        <w:tab/>
      </w:r>
      <w:r w:rsidR="00AF279C">
        <w:rPr>
          <w:rFonts w:ascii="Arial" w:eastAsia="Arial" w:hAnsi="Arial" w:cs="Arial"/>
        </w:rPr>
        <w:t>Gekeken naar lokale, plantaardige eiwitbronnen</w:t>
      </w:r>
      <w:r w:rsidR="003A2262">
        <w:rPr>
          <w:rFonts w:ascii="Arial" w:eastAsia="Arial" w:hAnsi="Arial" w:cs="Arial"/>
        </w:rPr>
        <w:t xml:space="preserve"> </w:t>
      </w:r>
      <w:r w:rsidR="000E5239" w:rsidRPr="09A050B1">
        <w:rPr>
          <w:rFonts w:ascii="Arial" w:eastAsia="Arial" w:hAnsi="Arial" w:cs="Arial"/>
        </w:rPr>
        <w:t xml:space="preserve">zijn </w:t>
      </w:r>
      <w:r w:rsidR="00AF279C">
        <w:rPr>
          <w:rFonts w:ascii="Arial" w:eastAsia="Arial" w:hAnsi="Arial" w:cs="Arial"/>
        </w:rPr>
        <w:t>er veel bonen die geschikt zijn</w:t>
      </w:r>
      <w:r w:rsidR="00436E9B">
        <w:rPr>
          <w:rFonts w:ascii="Arial" w:eastAsia="Arial" w:hAnsi="Arial" w:cs="Arial"/>
        </w:rPr>
        <w:t>:</w:t>
      </w:r>
      <w:r w:rsidR="000E5239" w:rsidRPr="09A050B1">
        <w:rPr>
          <w:rFonts w:ascii="Arial" w:eastAsia="Arial" w:hAnsi="Arial" w:cs="Arial"/>
        </w:rPr>
        <w:t xml:space="preserve"> kievietsbonen, bruine bonen en kapucijners</w:t>
      </w:r>
      <w:r w:rsidR="003A2262">
        <w:rPr>
          <w:rFonts w:ascii="Arial" w:eastAsia="Arial" w:hAnsi="Arial" w:cs="Arial"/>
        </w:rPr>
        <w:t xml:space="preserve"> </w:t>
      </w:r>
      <w:r w:rsidR="00436E9B">
        <w:rPr>
          <w:rFonts w:ascii="Arial" w:eastAsia="Arial" w:hAnsi="Arial" w:cs="Arial"/>
        </w:rPr>
        <w:t>zijn voorbeelden</w:t>
      </w:r>
      <w:r w:rsidR="000E5239" w:rsidRPr="09A050B1">
        <w:rPr>
          <w:rFonts w:ascii="Arial" w:eastAsia="Arial" w:hAnsi="Arial" w:cs="Arial"/>
        </w:rPr>
        <w:t>.</w:t>
      </w:r>
      <w:sdt>
        <w:sdtPr>
          <w:rPr>
            <w:rFonts w:ascii="Arial" w:eastAsia="Arial" w:hAnsi="Arial" w:cs="Arial"/>
          </w:rPr>
          <w:id w:val="1968854237"/>
          <w:citation/>
        </w:sdtPr>
        <w:sdtEndPr/>
        <w:sdtContent>
          <w:r w:rsidR="00A101C9">
            <w:rPr>
              <w:rFonts w:ascii="Arial" w:eastAsia="Arial" w:hAnsi="Arial" w:cs="Arial"/>
            </w:rPr>
            <w:fldChar w:fldCharType="begin"/>
          </w:r>
          <w:r w:rsidR="00A101C9">
            <w:rPr>
              <w:rFonts w:ascii="Arial" w:eastAsia="Arial" w:hAnsi="Arial" w:cs="Arial"/>
            </w:rPr>
            <w:instrText xml:space="preserve"> CITATION Voe \l 1043 </w:instrText>
          </w:r>
          <w:r w:rsidR="00A101C9">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 xml:space="preserve">(Voedingscentrum, </w:t>
          </w:r>
          <w:r w:rsidR="00253B75" w:rsidRPr="00253B75">
            <w:rPr>
              <w:rFonts w:ascii="Arial" w:eastAsia="Arial" w:hAnsi="Arial" w:cs="Arial"/>
              <w:noProof/>
            </w:rPr>
            <w:lastRenderedPageBreak/>
            <w:t>Peulvruchten, sd)</w:t>
          </w:r>
          <w:r w:rsidR="00A101C9">
            <w:rPr>
              <w:rFonts w:ascii="Arial" w:eastAsia="Arial" w:hAnsi="Arial" w:cs="Arial"/>
            </w:rPr>
            <w:fldChar w:fldCharType="end"/>
          </w:r>
        </w:sdtContent>
      </w:sdt>
      <w:r w:rsidR="000E5239" w:rsidRPr="09A050B1">
        <w:rPr>
          <w:rFonts w:ascii="Arial" w:eastAsia="Arial" w:hAnsi="Arial" w:cs="Arial"/>
        </w:rPr>
        <w:t xml:space="preserve"> </w:t>
      </w:r>
      <w:r w:rsidR="00436E9B">
        <w:rPr>
          <w:rFonts w:ascii="Arial" w:eastAsia="Arial" w:hAnsi="Arial" w:cs="Arial"/>
        </w:rPr>
        <w:t xml:space="preserve">Ook </w:t>
      </w:r>
      <w:r w:rsidR="000E5239" w:rsidRPr="09A050B1">
        <w:rPr>
          <w:rFonts w:ascii="Arial" w:eastAsia="Arial" w:hAnsi="Arial" w:cs="Arial"/>
        </w:rPr>
        <w:t xml:space="preserve">graanproducten zoals rogge, </w:t>
      </w:r>
      <w:proofErr w:type="spellStart"/>
      <w:r w:rsidR="000E5239" w:rsidRPr="09A050B1">
        <w:rPr>
          <w:rFonts w:ascii="Arial" w:eastAsia="Arial" w:hAnsi="Arial" w:cs="Arial"/>
        </w:rPr>
        <w:t>teff</w:t>
      </w:r>
      <w:proofErr w:type="spellEnd"/>
      <w:r w:rsidR="00B221B7">
        <w:rPr>
          <w:rFonts w:ascii="Arial" w:eastAsia="Arial" w:hAnsi="Arial" w:cs="Arial"/>
        </w:rPr>
        <w:t>,</w:t>
      </w:r>
      <w:r w:rsidR="000E5239" w:rsidRPr="09A050B1">
        <w:rPr>
          <w:rFonts w:ascii="Arial" w:eastAsia="Arial" w:hAnsi="Arial" w:cs="Arial"/>
        </w:rPr>
        <w:t xml:space="preserve"> gierst en tarwe worden nog in Nederland zelf verbouwd</w:t>
      </w:r>
      <w:r w:rsidR="00436E9B">
        <w:rPr>
          <w:rFonts w:ascii="Arial" w:eastAsia="Arial" w:hAnsi="Arial" w:cs="Arial"/>
        </w:rPr>
        <w:t xml:space="preserve"> en zijn dus een goede lokale eiwitbron</w:t>
      </w:r>
      <w:r w:rsidR="009910AF">
        <w:rPr>
          <w:rFonts w:ascii="Arial" w:eastAsia="Arial" w:hAnsi="Arial" w:cs="Arial"/>
        </w:rPr>
        <w:t>.</w:t>
      </w:r>
      <w:sdt>
        <w:sdtPr>
          <w:rPr>
            <w:rFonts w:ascii="Arial" w:eastAsia="Arial" w:hAnsi="Arial" w:cs="Arial"/>
          </w:rPr>
          <w:id w:val="-66733627"/>
          <w:citation/>
        </w:sdtPr>
        <w:sdtEndPr/>
        <w:sdtContent>
          <w:r w:rsidR="00A101C9">
            <w:rPr>
              <w:rFonts w:ascii="Arial" w:eastAsia="Arial" w:hAnsi="Arial" w:cs="Arial"/>
            </w:rPr>
            <w:fldChar w:fldCharType="begin"/>
          </w:r>
          <w:r w:rsidR="00A101C9">
            <w:rPr>
              <w:rFonts w:ascii="Arial" w:eastAsia="Arial" w:hAnsi="Arial" w:cs="Arial"/>
            </w:rPr>
            <w:instrText xml:space="preserve"> CITATION Voe1 \l 1043 </w:instrText>
          </w:r>
          <w:r w:rsidR="00A101C9">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(Voedingscentrum, Granen en graanproducten, sd)</w:t>
          </w:r>
          <w:r w:rsidR="00A101C9">
            <w:rPr>
              <w:rFonts w:ascii="Arial" w:eastAsia="Arial" w:hAnsi="Arial" w:cs="Arial"/>
            </w:rPr>
            <w:fldChar w:fldCharType="end"/>
          </w:r>
        </w:sdtContent>
      </w:sdt>
      <w:r w:rsidR="0072725A">
        <w:br/>
      </w:r>
      <w:r w:rsidR="00B44E91" w:rsidRPr="5E75B3BE">
        <w:rPr>
          <w:rFonts w:ascii="Arial" w:eastAsia="Arial" w:hAnsi="Arial" w:cs="Arial"/>
        </w:rPr>
        <w:t xml:space="preserve"> </w:t>
      </w:r>
      <w:r w:rsidR="00C75B5C">
        <w:rPr>
          <w:rFonts w:ascii="Arial" w:eastAsia="Arial" w:hAnsi="Arial" w:cs="Arial"/>
        </w:rPr>
        <w:tab/>
      </w:r>
      <w:r w:rsidR="3BB6CE1E" w:rsidRPr="5E75B3BE">
        <w:rPr>
          <w:rFonts w:ascii="Arial" w:eastAsia="Arial" w:hAnsi="Arial" w:cs="Arial"/>
        </w:rPr>
        <w:t>Om een volledig aminozuurprofiel te verkrijgen dat gelijkwaardig is aan dat van een dierlijk eiwit is d</w:t>
      </w:r>
      <w:r w:rsidR="001A324A" w:rsidRPr="5E75B3BE">
        <w:rPr>
          <w:rFonts w:ascii="Arial" w:eastAsia="Arial" w:hAnsi="Arial" w:cs="Arial"/>
        </w:rPr>
        <w:t xml:space="preserve">e combinatie van </w:t>
      </w:r>
      <w:r w:rsidR="5B25FF04" w:rsidRPr="5E75B3BE">
        <w:rPr>
          <w:rFonts w:ascii="Arial" w:eastAsia="Arial" w:hAnsi="Arial" w:cs="Arial"/>
        </w:rPr>
        <w:t>graanproduct</w:t>
      </w:r>
      <w:r w:rsidR="002737A4">
        <w:rPr>
          <w:rFonts w:ascii="Arial" w:eastAsia="Arial" w:hAnsi="Arial" w:cs="Arial"/>
        </w:rPr>
        <w:t>en</w:t>
      </w:r>
      <w:r w:rsidR="00814B25" w:rsidRPr="5E75B3BE">
        <w:rPr>
          <w:rFonts w:ascii="Arial" w:eastAsia="Arial" w:hAnsi="Arial" w:cs="Arial"/>
        </w:rPr>
        <w:t xml:space="preserve"> met </w:t>
      </w:r>
      <w:r w:rsidR="2DF3E87D" w:rsidRPr="5E75B3BE">
        <w:rPr>
          <w:rFonts w:ascii="Arial" w:eastAsia="Arial" w:hAnsi="Arial" w:cs="Arial"/>
        </w:rPr>
        <w:t xml:space="preserve">een </w:t>
      </w:r>
      <w:r w:rsidR="00814B25" w:rsidRPr="5E75B3BE">
        <w:rPr>
          <w:rFonts w:ascii="Arial" w:eastAsia="Arial" w:hAnsi="Arial" w:cs="Arial"/>
        </w:rPr>
        <w:t xml:space="preserve">peulvruchten erg voordelig, Tarwe combineren met bonen zou </w:t>
      </w:r>
      <w:r w:rsidR="003249A8" w:rsidRPr="5E75B3BE">
        <w:rPr>
          <w:rFonts w:ascii="Arial" w:eastAsia="Arial" w:hAnsi="Arial" w:cs="Arial"/>
        </w:rPr>
        <w:t>bijvoorbeeld</w:t>
      </w:r>
      <w:r w:rsidR="00814B25" w:rsidRPr="5E75B3BE">
        <w:rPr>
          <w:rFonts w:ascii="Arial" w:eastAsia="Arial" w:hAnsi="Arial" w:cs="Arial"/>
        </w:rPr>
        <w:t xml:space="preserve"> een uitkomst kunnen bieden</w:t>
      </w:r>
      <w:sdt>
        <w:sdtPr>
          <w:rPr>
            <w:rFonts w:ascii="Arial" w:eastAsia="Arial" w:hAnsi="Arial" w:cs="Arial"/>
          </w:rPr>
          <w:id w:val="502856308"/>
          <w:citation/>
        </w:sdtPr>
        <w:sdtEndPr/>
        <w:sdtContent>
          <w:r w:rsidR="00024326">
            <w:rPr>
              <w:rFonts w:ascii="Arial" w:eastAsia="Arial" w:hAnsi="Arial" w:cs="Arial"/>
            </w:rPr>
            <w:fldChar w:fldCharType="begin"/>
          </w:r>
          <w:r w:rsidR="00024326">
            <w:rPr>
              <w:rFonts w:ascii="Arial" w:eastAsia="Arial" w:hAnsi="Arial" w:cs="Arial"/>
            </w:rPr>
            <w:instrText xml:space="preserve"> CITATION NES211 \l 1043 </w:instrText>
          </w:r>
          <w:r w:rsidR="00024326">
            <w:rPr>
              <w:rFonts w:ascii="Arial" w:eastAsia="Arial" w:hAnsi="Arial" w:cs="Arial"/>
            </w:rPr>
            <w:fldChar w:fldCharType="separate"/>
          </w:r>
          <w:r w:rsidR="00253B75">
            <w:rPr>
              <w:rFonts w:ascii="Arial" w:eastAsia="Arial" w:hAnsi="Arial" w:cs="Arial"/>
              <w:noProof/>
            </w:rPr>
            <w:t xml:space="preserve"> </w:t>
          </w:r>
          <w:r w:rsidR="00253B75" w:rsidRPr="00253B75">
            <w:rPr>
              <w:rFonts w:ascii="Arial" w:eastAsia="Arial" w:hAnsi="Arial" w:cs="Arial"/>
              <w:noProof/>
            </w:rPr>
            <w:t>(Stegeman, Voeding bij gezondheid en ziekte, 2021)</w:t>
          </w:r>
          <w:r w:rsidR="00024326">
            <w:rPr>
              <w:rFonts w:ascii="Arial" w:eastAsia="Arial" w:hAnsi="Arial" w:cs="Arial"/>
            </w:rPr>
            <w:fldChar w:fldCharType="end"/>
          </w:r>
        </w:sdtContent>
      </w:sdt>
    </w:p>
    <w:p w14:paraId="7008342C" w14:textId="5BEDFF69" w:rsidR="32868EA4" w:rsidRDefault="006C626E" w:rsidP="3C4DB93E">
      <w:pPr>
        <w:rPr>
          <w:rFonts w:ascii="Arial" w:eastAsia="Arial" w:hAnsi="Arial" w:cs="Arial"/>
        </w:rPr>
      </w:pPr>
      <w:r>
        <w:rPr>
          <w:rFonts w:ascii="Arial" w:eastAsia="Arial" w:hAnsi="Arial" w:cs="Arial"/>
        </w:rPr>
        <w:t xml:space="preserve"> </w:t>
      </w:r>
      <w:r w:rsidR="00815474">
        <w:rPr>
          <w:rFonts w:ascii="Arial" w:eastAsia="Arial" w:hAnsi="Arial" w:cs="Arial"/>
        </w:rPr>
        <w:t xml:space="preserve"> </w:t>
      </w:r>
    </w:p>
    <w:p w14:paraId="3DED5130" w14:textId="20113051" w:rsidR="396BF62C" w:rsidRDefault="63D6C116" w:rsidP="53769B73">
      <w:pPr>
        <w:pStyle w:val="Kop1"/>
        <w:rPr>
          <w:rFonts w:ascii="Arial" w:eastAsia="Arial" w:hAnsi="Arial" w:cs="Arial"/>
        </w:rPr>
      </w:pPr>
      <w:bookmarkStart w:id="19" w:name="_Toc1746127899"/>
      <w:bookmarkStart w:id="20" w:name="_Toc755189260"/>
      <w:bookmarkStart w:id="21" w:name="_Toc136665080"/>
      <w:bookmarkStart w:id="22" w:name="_Toc90810821"/>
      <w:bookmarkStart w:id="23" w:name="_Toc328350634"/>
      <w:r w:rsidRPr="3AED21A2">
        <w:rPr>
          <w:rFonts w:ascii="Arial" w:eastAsia="Arial" w:hAnsi="Arial" w:cs="Arial"/>
        </w:rPr>
        <w:t xml:space="preserve">3. </w:t>
      </w:r>
      <w:r w:rsidR="67102F97" w:rsidRPr="3AED21A2">
        <w:rPr>
          <w:rFonts w:ascii="Arial" w:eastAsia="Arial" w:hAnsi="Arial" w:cs="Arial"/>
        </w:rPr>
        <w:t>Marktanalyse</w:t>
      </w:r>
      <w:bookmarkEnd w:id="19"/>
      <w:bookmarkEnd w:id="20"/>
      <w:bookmarkEnd w:id="21"/>
      <w:bookmarkEnd w:id="22"/>
      <w:r w:rsidR="014CC2C2" w:rsidRPr="3AED21A2">
        <w:rPr>
          <w:rFonts w:ascii="Arial" w:eastAsia="Arial" w:hAnsi="Arial" w:cs="Arial"/>
        </w:rPr>
        <w:t xml:space="preserve"> </w:t>
      </w:r>
      <w:bookmarkEnd w:id="23"/>
    </w:p>
    <w:p w14:paraId="132B7910" w14:textId="77777777" w:rsidR="00521EEA" w:rsidRPr="00521EEA" w:rsidRDefault="00521EEA" w:rsidP="00521EEA"/>
    <w:p w14:paraId="3BFC0C28" w14:textId="4D888B18" w:rsidR="3A6D2758" w:rsidRPr="00521EEA" w:rsidRDefault="3A6D2758" w:rsidP="00521EEA">
      <w:pPr>
        <w:pStyle w:val="Kop2"/>
        <w:rPr>
          <w:rFonts w:ascii="Arial" w:hAnsi="Arial" w:cs="Arial"/>
        </w:rPr>
      </w:pPr>
      <w:bookmarkStart w:id="24" w:name="_Toc90810822"/>
      <w:r w:rsidRPr="00521EEA">
        <w:rPr>
          <w:rFonts w:ascii="Arial" w:hAnsi="Arial" w:cs="Arial"/>
        </w:rPr>
        <w:t xml:space="preserve">3.1 </w:t>
      </w:r>
      <w:proofErr w:type="spellStart"/>
      <w:r w:rsidRPr="00521EEA">
        <w:rPr>
          <w:rFonts w:ascii="Arial" w:hAnsi="Arial" w:cs="Arial"/>
        </w:rPr>
        <w:t>Onderzoek</w:t>
      </w:r>
      <w:r w:rsidR="00521EEA" w:rsidRPr="00521EEA">
        <w:rPr>
          <w:rFonts w:ascii="Arial" w:hAnsi="Arial" w:cs="Arial"/>
        </w:rPr>
        <w:t>s</w:t>
      </w:r>
      <w:r w:rsidRPr="00521EEA">
        <w:rPr>
          <w:rFonts w:ascii="Arial" w:hAnsi="Arial" w:cs="Arial"/>
        </w:rPr>
        <w:t>ontwerp</w:t>
      </w:r>
      <w:bookmarkEnd w:id="24"/>
      <w:proofErr w:type="spellEnd"/>
    </w:p>
    <w:p w14:paraId="7A87072E" w14:textId="5D18385B" w:rsidR="3C11882C" w:rsidRDefault="3C11882C" w:rsidP="074E7009">
      <w:pPr>
        <w:rPr>
          <w:rFonts w:ascii="Arial" w:eastAsia="Arial" w:hAnsi="Arial" w:cs="Arial"/>
        </w:rPr>
      </w:pPr>
      <w:r w:rsidRPr="4A194FB4">
        <w:rPr>
          <w:rFonts w:ascii="Arial" w:eastAsia="Arial" w:hAnsi="Arial" w:cs="Arial"/>
        </w:rPr>
        <w:t xml:space="preserve">Voor de </w:t>
      </w:r>
      <w:r w:rsidR="001737F2">
        <w:rPr>
          <w:rFonts w:ascii="Arial" w:eastAsia="Arial" w:hAnsi="Arial" w:cs="Arial"/>
        </w:rPr>
        <w:t>verschillende</w:t>
      </w:r>
      <w:r w:rsidRPr="4A194FB4">
        <w:rPr>
          <w:rFonts w:ascii="Arial" w:eastAsia="Arial" w:hAnsi="Arial" w:cs="Arial"/>
        </w:rPr>
        <w:t xml:space="preserve"> analyses is er een plan van aanpak opgesteld</w:t>
      </w:r>
      <w:r w:rsidR="17656D41" w:rsidRPr="4A194FB4">
        <w:rPr>
          <w:rFonts w:ascii="Arial" w:eastAsia="Arial" w:hAnsi="Arial" w:cs="Arial"/>
        </w:rPr>
        <w:t xml:space="preserve">, op deze manier wordt er methodisch gehandeld. </w:t>
      </w:r>
    </w:p>
    <w:tbl>
      <w:tblPr>
        <w:tblStyle w:val="Tabelraster"/>
        <w:tblW w:w="0" w:type="auto"/>
        <w:tblLayout w:type="fixed"/>
        <w:tblLook w:val="06A0" w:firstRow="1" w:lastRow="0" w:firstColumn="1" w:lastColumn="0" w:noHBand="1" w:noVBand="1"/>
      </w:tblPr>
      <w:tblGrid>
        <w:gridCol w:w="2340"/>
        <w:gridCol w:w="2010"/>
        <w:gridCol w:w="4635"/>
      </w:tblGrid>
      <w:tr w:rsidR="074E7009" w14:paraId="721213D8" w14:textId="77777777" w:rsidTr="074E7009">
        <w:tc>
          <w:tcPr>
            <w:tcW w:w="2340" w:type="dxa"/>
          </w:tcPr>
          <w:p w14:paraId="4AA2FB7E" w14:textId="2186E6DD" w:rsidR="074E7009" w:rsidRDefault="074E7009" w:rsidP="074E7009">
            <w:pPr>
              <w:spacing w:line="259" w:lineRule="auto"/>
              <w:jc w:val="center"/>
              <w:rPr>
                <w:rFonts w:ascii="Arial" w:eastAsia="Arial" w:hAnsi="Arial" w:cs="Arial"/>
                <w:color w:val="000000" w:themeColor="text1"/>
              </w:rPr>
            </w:pPr>
            <w:r w:rsidRPr="3AED21A2">
              <w:rPr>
                <w:rFonts w:ascii="Arial" w:eastAsia="Arial" w:hAnsi="Arial" w:cs="Arial"/>
                <w:b/>
                <w:color w:val="000000" w:themeColor="text1"/>
              </w:rPr>
              <w:t>Analyse</w:t>
            </w:r>
          </w:p>
        </w:tc>
        <w:tc>
          <w:tcPr>
            <w:tcW w:w="2010" w:type="dxa"/>
          </w:tcPr>
          <w:p w14:paraId="2E04DB56" w14:textId="782D8901" w:rsidR="074E7009" w:rsidRDefault="074E7009" w:rsidP="074E7009">
            <w:pPr>
              <w:spacing w:line="259" w:lineRule="auto"/>
              <w:jc w:val="center"/>
              <w:rPr>
                <w:rFonts w:ascii="Arial" w:eastAsia="Arial" w:hAnsi="Arial" w:cs="Arial"/>
                <w:color w:val="000000" w:themeColor="text1"/>
              </w:rPr>
            </w:pPr>
            <w:r w:rsidRPr="3AED21A2">
              <w:rPr>
                <w:rFonts w:ascii="Arial" w:eastAsia="Arial" w:hAnsi="Arial" w:cs="Arial"/>
                <w:b/>
                <w:color w:val="000000" w:themeColor="text1"/>
              </w:rPr>
              <w:t>Research</w:t>
            </w:r>
          </w:p>
        </w:tc>
        <w:tc>
          <w:tcPr>
            <w:tcW w:w="4635" w:type="dxa"/>
          </w:tcPr>
          <w:p w14:paraId="0E5F4550" w14:textId="3B5060E4" w:rsidR="074E7009" w:rsidRDefault="074E7009" w:rsidP="074E7009">
            <w:pPr>
              <w:spacing w:line="259" w:lineRule="auto"/>
              <w:jc w:val="center"/>
              <w:rPr>
                <w:rFonts w:ascii="Arial" w:eastAsia="Arial" w:hAnsi="Arial" w:cs="Arial"/>
                <w:color w:val="000000" w:themeColor="text1"/>
              </w:rPr>
            </w:pPr>
            <w:r w:rsidRPr="3AED21A2">
              <w:rPr>
                <w:rFonts w:ascii="Arial" w:eastAsia="Arial" w:hAnsi="Arial" w:cs="Arial"/>
                <w:b/>
                <w:color w:val="000000" w:themeColor="text1"/>
              </w:rPr>
              <w:t>Aanpak</w:t>
            </w:r>
          </w:p>
        </w:tc>
      </w:tr>
      <w:tr w:rsidR="074E7009" w14:paraId="2918011C" w14:textId="77777777" w:rsidTr="074E7009">
        <w:tc>
          <w:tcPr>
            <w:tcW w:w="2340" w:type="dxa"/>
          </w:tcPr>
          <w:p w14:paraId="73E938F8" w14:textId="0FE51CBF" w:rsidR="074E7009" w:rsidRDefault="074E7009" w:rsidP="074E7009">
            <w:pPr>
              <w:spacing w:line="259" w:lineRule="auto"/>
              <w:rPr>
                <w:rFonts w:ascii="Arial" w:eastAsia="Arial" w:hAnsi="Arial" w:cs="Arial"/>
                <w:color w:val="000000" w:themeColor="text1"/>
              </w:rPr>
            </w:pPr>
            <w:r w:rsidRPr="0BF8A6C9">
              <w:rPr>
                <w:rFonts w:ascii="Arial" w:eastAsia="Arial" w:hAnsi="Arial" w:cs="Arial"/>
                <w:color w:val="000000" w:themeColor="text1"/>
              </w:rPr>
              <w:t>Trendanalyse</w:t>
            </w:r>
          </w:p>
        </w:tc>
        <w:tc>
          <w:tcPr>
            <w:tcW w:w="2010" w:type="dxa"/>
          </w:tcPr>
          <w:p w14:paraId="50F14953" w14:textId="04543104" w:rsidR="074E7009" w:rsidRDefault="074E7009" w:rsidP="074E7009">
            <w:pPr>
              <w:spacing w:line="259" w:lineRule="auto"/>
              <w:rPr>
                <w:rFonts w:ascii="Arial" w:eastAsia="Arial" w:hAnsi="Arial" w:cs="Arial"/>
                <w:color w:val="000000" w:themeColor="text1"/>
              </w:rPr>
            </w:pPr>
            <w:r w:rsidRPr="0BF8A6C9">
              <w:rPr>
                <w:rFonts w:ascii="Arial" w:eastAsia="Arial" w:hAnsi="Arial" w:cs="Arial"/>
                <w:color w:val="000000" w:themeColor="text1"/>
              </w:rPr>
              <w:t>Desk</w:t>
            </w:r>
            <w:r w:rsidR="00AF4913">
              <w:rPr>
                <w:rFonts w:ascii="Arial" w:eastAsia="Arial" w:hAnsi="Arial" w:cs="Arial"/>
                <w:color w:val="000000" w:themeColor="text1"/>
              </w:rPr>
              <w:t>- en field</w:t>
            </w:r>
            <w:r w:rsidRPr="0BF8A6C9">
              <w:rPr>
                <w:rFonts w:ascii="Arial" w:eastAsia="Arial" w:hAnsi="Arial" w:cs="Arial"/>
                <w:color w:val="000000" w:themeColor="text1"/>
              </w:rPr>
              <w:t>research</w:t>
            </w:r>
          </w:p>
        </w:tc>
        <w:tc>
          <w:tcPr>
            <w:tcW w:w="4635" w:type="dxa"/>
          </w:tcPr>
          <w:p w14:paraId="5A9800E4" w14:textId="09B7D4B8" w:rsidR="3B8D560A" w:rsidRDefault="3B8D560A" w:rsidP="074E7009">
            <w:pPr>
              <w:spacing w:line="259" w:lineRule="auto"/>
              <w:rPr>
                <w:rFonts w:ascii="Arial" w:eastAsia="Arial" w:hAnsi="Arial" w:cs="Arial"/>
                <w:color w:val="000000" w:themeColor="text1"/>
              </w:rPr>
            </w:pPr>
            <w:r w:rsidRPr="0BF8A6C9">
              <w:rPr>
                <w:rFonts w:ascii="Arial" w:eastAsia="Arial" w:hAnsi="Arial" w:cs="Arial"/>
                <w:color w:val="000000" w:themeColor="text1"/>
              </w:rPr>
              <w:t>Tijdens de trendanalyse wordt er onderzoek gedaan naar de huidige trend</w:t>
            </w:r>
            <w:r w:rsidR="00DB35AE">
              <w:rPr>
                <w:rFonts w:ascii="Arial" w:eastAsia="Arial" w:hAnsi="Arial" w:cs="Arial"/>
                <w:color w:val="000000" w:themeColor="text1"/>
              </w:rPr>
              <w:t>s en ontwikkelingen</w:t>
            </w:r>
            <w:r w:rsidRPr="0BF8A6C9">
              <w:rPr>
                <w:rFonts w:ascii="Arial" w:eastAsia="Arial" w:hAnsi="Arial" w:cs="Arial"/>
                <w:color w:val="000000" w:themeColor="text1"/>
              </w:rPr>
              <w:t xml:space="preserve"> </w:t>
            </w:r>
            <w:r w:rsidR="00DB35AE">
              <w:rPr>
                <w:rFonts w:ascii="Arial" w:eastAsia="Arial" w:hAnsi="Arial" w:cs="Arial"/>
                <w:color w:val="000000" w:themeColor="text1"/>
              </w:rPr>
              <w:t xml:space="preserve">met betrekking tot </w:t>
            </w:r>
            <w:r w:rsidR="008B0FC6">
              <w:rPr>
                <w:rFonts w:ascii="Arial" w:eastAsia="Arial" w:hAnsi="Arial" w:cs="Arial"/>
                <w:color w:val="000000" w:themeColor="text1"/>
              </w:rPr>
              <w:t>duurzame en plantaardige voeding</w:t>
            </w:r>
            <w:r w:rsidRPr="0BF8A6C9">
              <w:rPr>
                <w:rFonts w:ascii="Arial" w:eastAsia="Arial" w:hAnsi="Arial" w:cs="Arial"/>
                <w:color w:val="000000" w:themeColor="text1"/>
              </w:rPr>
              <w:t xml:space="preserve">. </w:t>
            </w:r>
            <w:r w:rsidR="008B0FC6">
              <w:br/>
            </w:r>
            <w:r w:rsidR="00263127">
              <w:rPr>
                <w:rFonts w:ascii="Arial" w:eastAsia="Arial" w:hAnsi="Arial" w:cs="Arial"/>
                <w:color w:val="000000" w:themeColor="text1"/>
              </w:rPr>
              <w:t>S</w:t>
            </w:r>
            <w:r w:rsidR="008B0FC6">
              <w:rPr>
                <w:rFonts w:ascii="Arial" w:eastAsia="Arial" w:hAnsi="Arial" w:cs="Arial"/>
                <w:color w:val="000000" w:themeColor="text1"/>
              </w:rPr>
              <w:t xml:space="preserve">tap 1: </w:t>
            </w:r>
            <w:r w:rsidR="00BD4378">
              <w:rPr>
                <w:rFonts w:ascii="Arial" w:eastAsia="Arial" w:hAnsi="Arial" w:cs="Arial"/>
                <w:color w:val="000000" w:themeColor="text1"/>
              </w:rPr>
              <w:t>Literatuuronderzoek doen naar de globale trends en ontwikkelingen die vastgesteld zijn door diverse onderzoeken</w:t>
            </w:r>
          </w:p>
          <w:p w14:paraId="55911ED5" w14:textId="0DF33930" w:rsidR="009C1EC6" w:rsidRDefault="009C1EC6" w:rsidP="074E7009">
            <w:pPr>
              <w:spacing w:line="259" w:lineRule="auto"/>
              <w:rPr>
                <w:rFonts w:ascii="Arial" w:eastAsia="Arial" w:hAnsi="Arial" w:cs="Arial"/>
                <w:color w:val="000000" w:themeColor="text1"/>
              </w:rPr>
            </w:pPr>
            <w:r>
              <w:rPr>
                <w:rFonts w:ascii="Arial" w:eastAsia="Arial" w:hAnsi="Arial" w:cs="Arial"/>
                <w:color w:val="000000" w:themeColor="text1"/>
              </w:rPr>
              <w:t xml:space="preserve">Stap 2: </w:t>
            </w:r>
            <w:r w:rsidR="002A1525">
              <w:rPr>
                <w:rFonts w:ascii="Arial" w:eastAsia="Arial" w:hAnsi="Arial" w:cs="Arial"/>
                <w:color w:val="000000" w:themeColor="text1"/>
              </w:rPr>
              <w:t>I</w:t>
            </w:r>
            <w:r>
              <w:rPr>
                <w:rFonts w:ascii="Arial" w:eastAsia="Arial" w:hAnsi="Arial" w:cs="Arial"/>
                <w:color w:val="000000" w:themeColor="text1"/>
              </w:rPr>
              <w:t xml:space="preserve">nterviewvragen opstellen naar aanleiding van de resultaten van het literatuuronderzoek. </w:t>
            </w:r>
          </w:p>
          <w:p w14:paraId="0E96265E" w14:textId="77777777" w:rsidR="009701C1" w:rsidRDefault="00BD4378" w:rsidP="074E7009">
            <w:pPr>
              <w:spacing w:line="259" w:lineRule="auto"/>
              <w:rPr>
                <w:rFonts w:ascii="Arial" w:eastAsia="Arial" w:hAnsi="Arial" w:cs="Arial"/>
                <w:color w:val="000000" w:themeColor="text1"/>
              </w:rPr>
            </w:pPr>
            <w:r>
              <w:rPr>
                <w:rFonts w:ascii="Arial" w:eastAsia="Arial" w:hAnsi="Arial" w:cs="Arial"/>
                <w:color w:val="000000" w:themeColor="text1"/>
              </w:rPr>
              <w:t xml:space="preserve">Stap </w:t>
            </w:r>
            <w:r w:rsidR="00986B6F">
              <w:rPr>
                <w:rFonts w:ascii="Arial" w:eastAsia="Arial" w:hAnsi="Arial" w:cs="Arial"/>
                <w:color w:val="000000" w:themeColor="text1"/>
              </w:rPr>
              <w:t>3</w:t>
            </w:r>
            <w:r>
              <w:rPr>
                <w:rFonts w:ascii="Arial" w:eastAsia="Arial" w:hAnsi="Arial" w:cs="Arial"/>
                <w:color w:val="000000" w:themeColor="text1"/>
              </w:rPr>
              <w:t xml:space="preserve">: </w:t>
            </w:r>
            <w:r w:rsidR="00D36149">
              <w:rPr>
                <w:rFonts w:ascii="Arial" w:eastAsia="Arial" w:hAnsi="Arial" w:cs="Arial"/>
                <w:color w:val="000000" w:themeColor="text1"/>
              </w:rPr>
              <w:t>De eigenaar van een natuurwinkel interviewen o</w:t>
            </w:r>
            <w:r w:rsidR="00884FB6">
              <w:rPr>
                <w:rFonts w:ascii="Arial" w:eastAsia="Arial" w:hAnsi="Arial" w:cs="Arial"/>
                <w:color w:val="000000" w:themeColor="text1"/>
              </w:rPr>
              <w:t xml:space="preserve">m </w:t>
            </w:r>
            <w:r w:rsidR="009C1EC6">
              <w:rPr>
                <w:rFonts w:ascii="Arial" w:eastAsia="Arial" w:hAnsi="Arial" w:cs="Arial"/>
                <w:color w:val="000000" w:themeColor="text1"/>
              </w:rPr>
              <w:t xml:space="preserve">te kijken hoe hij tegen deze trends en ontwikkelingen aankijkt en </w:t>
            </w:r>
            <w:r w:rsidR="00986B6F">
              <w:rPr>
                <w:rFonts w:ascii="Arial" w:eastAsia="Arial" w:hAnsi="Arial" w:cs="Arial"/>
                <w:color w:val="000000" w:themeColor="text1"/>
              </w:rPr>
              <w:t>zijn waarnemingen en verwachtingen te horen.</w:t>
            </w:r>
            <w:r w:rsidR="00EE3E8C">
              <w:br/>
            </w:r>
          </w:p>
          <w:p w14:paraId="55BB60AA" w14:textId="13FA5CAE" w:rsidR="074E7009" w:rsidRDefault="00EE3E8C" w:rsidP="074E7009">
            <w:pPr>
              <w:spacing w:line="259" w:lineRule="auto"/>
              <w:rPr>
                <w:rFonts w:ascii="Arial" w:eastAsia="Arial" w:hAnsi="Arial" w:cs="Arial"/>
                <w:color w:val="000000" w:themeColor="text1"/>
              </w:rPr>
            </w:pPr>
            <w:r>
              <w:rPr>
                <w:rFonts w:ascii="Arial" w:eastAsia="Arial" w:hAnsi="Arial" w:cs="Arial"/>
                <w:color w:val="000000" w:themeColor="text1"/>
              </w:rPr>
              <w:t xml:space="preserve">Zo is </w:t>
            </w:r>
            <w:r w:rsidR="00877C98">
              <w:rPr>
                <w:rFonts w:ascii="Arial" w:eastAsia="Arial" w:hAnsi="Arial" w:cs="Arial"/>
                <w:color w:val="000000" w:themeColor="text1"/>
              </w:rPr>
              <w:t>de</w:t>
            </w:r>
            <w:r>
              <w:rPr>
                <w:rFonts w:ascii="Arial" w:eastAsia="Arial" w:hAnsi="Arial" w:cs="Arial"/>
                <w:color w:val="000000" w:themeColor="text1"/>
              </w:rPr>
              <w:t xml:space="preserve"> trendanalyse betrouwbaar </w:t>
            </w:r>
            <w:r w:rsidR="00BD2563">
              <w:rPr>
                <w:rFonts w:ascii="Arial" w:eastAsia="Arial" w:hAnsi="Arial" w:cs="Arial"/>
                <w:color w:val="000000" w:themeColor="text1"/>
              </w:rPr>
              <w:t>om</w:t>
            </w:r>
            <w:r>
              <w:rPr>
                <w:rFonts w:ascii="Arial" w:eastAsia="Arial" w:hAnsi="Arial" w:cs="Arial"/>
                <w:color w:val="000000" w:themeColor="text1"/>
              </w:rPr>
              <w:t xml:space="preserve">dat </w:t>
            </w:r>
            <w:r w:rsidR="00877C98">
              <w:rPr>
                <w:rFonts w:ascii="Arial" w:eastAsia="Arial" w:hAnsi="Arial" w:cs="Arial"/>
                <w:color w:val="000000" w:themeColor="text1"/>
              </w:rPr>
              <w:t>er</w:t>
            </w:r>
            <w:r>
              <w:rPr>
                <w:rFonts w:ascii="Arial" w:eastAsia="Arial" w:hAnsi="Arial" w:cs="Arial"/>
                <w:color w:val="000000" w:themeColor="text1"/>
              </w:rPr>
              <w:t xml:space="preserve"> verschillende bronnen </w:t>
            </w:r>
            <w:r w:rsidR="00877C98">
              <w:rPr>
                <w:rFonts w:ascii="Arial" w:eastAsia="Arial" w:hAnsi="Arial" w:cs="Arial"/>
                <w:color w:val="000000" w:themeColor="text1"/>
              </w:rPr>
              <w:t xml:space="preserve">zijn </w:t>
            </w:r>
            <w:r>
              <w:rPr>
                <w:rFonts w:ascii="Arial" w:eastAsia="Arial" w:hAnsi="Arial" w:cs="Arial"/>
                <w:color w:val="000000" w:themeColor="text1"/>
              </w:rPr>
              <w:t>gebruikt</w:t>
            </w:r>
            <w:r w:rsidR="00ED66F5">
              <w:rPr>
                <w:rFonts w:ascii="Arial" w:eastAsia="Arial" w:hAnsi="Arial" w:cs="Arial"/>
                <w:color w:val="000000" w:themeColor="text1"/>
              </w:rPr>
              <w:t>.</w:t>
            </w:r>
            <w:r w:rsidR="009701C1">
              <w:rPr>
                <w:rFonts w:ascii="Arial" w:eastAsia="Arial" w:hAnsi="Arial" w:cs="Arial"/>
                <w:color w:val="000000" w:themeColor="text1"/>
              </w:rPr>
              <w:t xml:space="preserve"> </w:t>
            </w:r>
            <w:r w:rsidR="009701C1">
              <w:br/>
            </w:r>
            <w:r w:rsidR="009701C1">
              <w:rPr>
                <w:rFonts w:ascii="Arial" w:eastAsia="Arial" w:hAnsi="Arial" w:cs="Arial"/>
                <w:color w:val="000000" w:themeColor="text1"/>
              </w:rPr>
              <w:t xml:space="preserve">De trendanalyse is methodisch aangepakt omdat er vragen zijn opgesteld vanuit resultaten van het literatuuronderzoek. </w:t>
            </w:r>
          </w:p>
        </w:tc>
      </w:tr>
      <w:tr w:rsidR="074E7009" w14:paraId="6FBD7569" w14:textId="77777777" w:rsidTr="074E7009">
        <w:tc>
          <w:tcPr>
            <w:tcW w:w="2340" w:type="dxa"/>
          </w:tcPr>
          <w:p w14:paraId="6AB19EFC" w14:textId="36B674E6" w:rsidR="074E7009" w:rsidRDefault="074E7009" w:rsidP="074E7009">
            <w:pPr>
              <w:spacing w:line="259" w:lineRule="auto"/>
              <w:rPr>
                <w:rFonts w:ascii="Arial" w:eastAsia="Arial" w:hAnsi="Arial" w:cs="Arial"/>
                <w:color w:val="000000" w:themeColor="text1"/>
              </w:rPr>
            </w:pPr>
            <w:r w:rsidRPr="0BF8A6C9">
              <w:rPr>
                <w:rFonts w:ascii="Arial" w:eastAsia="Arial" w:hAnsi="Arial" w:cs="Arial"/>
                <w:color w:val="000000" w:themeColor="text1"/>
              </w:rPr>
              <w:t>Supermarkt analyse</w:t>
            </w:r>
          </w:p>
        </w:tc>
        <w:tc>
          <w:tcPr>
            <w:tcW w:w="2010" w:type="dxa"/>
          </w:tcPr>
          <w:p w14:paraId="734F6C6D" w14:textId="2BD780C3" w:rsidR="074E7009" w:rsidRDefault="074E7009" w:rsidP="074E7009">
            <w:pPr>
              <w:spacing w:line="259" w:lineRule="auto"/>
              <w:rPr>
                <w:rFonts w:ascii="Arial" w:eastAsia="Arial" w:hAnsi="Arial" w:cs="Arial"/>
                <w:color w:val="000000" w:themeColor="text1"/>
              </w:rPr>
            </w:pPr>
            <w:r w:rsidRPr="3F61870A">
              <w:rPr>
                <w:rFonts w:ascii="Arial" w:eastAsia="Arial" w:hAnsi="Arial" w:cs="Arial"/>
                <w:color w:val="000000" w:themeColor="text1"/>
              </w:rPr>
              <w:t>Fieldresearch</w:t>
            </w:r>
          </w:p>
        </w:tc>
        <w:tc>
          <w:tcPr>
            <w:tcW w:w="4635" w:type="dxa"/>
          </w:tcPr>
          <w:p w14:paraId="7F8EF170" w14:textId="1F29514D" w:rsidR="476057A8" w:rsidRDefault="476057A8" w:rsidP="074E7009">
            <w:pPr>
              <w:spacing w:line="259" w:lineRule="auto"/>
              <w:rPr>
                <w:rFonts w:ascii="Arial" w:eastAsia="Arial" w:hAnsi="Arial" w:cs="Arial"/>
                <w:color w:val="000000" w:themeColor="text1"/>
              </w:rPr>
            </w:pPr>
            <w:r w:rsidRPr="0BF8A6C9">
              <w:rPr>
                <w:rFonts w:ascii="Arial" w:eastAsia="Arial" w:hAnsi="Arial" w:cs="Arial"/>
                <w:color w:val="000000" w:themeColor="text1"/>
              </w:rPr>
              <w:t>Het doel van de supermarktanalyse is het gat in de markt zoeken. Wat mist er op dit moment in de huidige markt</w:t>
            </w:r>
            <w:r w:rsidR="2D1960A5" w:rsidRPr="0BF8A6C9">
              <w:rPr>
                <w:rFonts w:ascii="Arial" w:eastAsia="Arial" w:hAnsi="Arial" w:cs="Arial"/>
                <w:color w:val="000000" w:themeColor="text1"/>
              </w:rPr>
              <w:t>? Om hierachter te komen moet er eerst een plan gemaakt worden zodat we gericht de supermarkt in gaan. In de supermarkt maken we foto's, dit dient</w:t>
            </w:r>
            <w:r w:rsidR="590EB4CC" w:rsidRPr="0BF8A6C9">
              <w:rPr>
                <w:rFonts w:ascii="Arial" w:eastAsia="Arial" w:hAnsi="Arial" w:cs="Arial"/>
                <w:color w:val="000000" w:themeColor="text1"/>
              </w:rPr>
              <w:t xml:space="preserve"> als bewijsstuk in de analyse. Er worden drie verschillende supermarkten onderzocht, met als onderbouwing bredere resultaten en inzichten. </w:t>
            </w:r>
          </w:p>
        </w:tc>
      </w:tr>
      <w:tr w:rsidR="074E7009" w14:paraId="31D838EF" w14:textId="77777777" w:rsidTr="074E7009">
        <w:tc>
          <w:tcPr>
            <w:tcW w:w="2340" w:type="dxa"/>
          </w:tcPr>
          <w:p w14:paraId="1D78FCCE" w14:textId="0D239BC7" w:rsidR="074E7009" w:rsidRDefault="074E7009" w:rsidP="074E7009">
            <w:pPr>
              <w:spacing w:line="259" w:lineRule="auto"/>
              <w:rPr>
                <w:rFonts w:ascii="Arial" w:eastAsia="Arial" w:hAnsi="Arial" w:cs="Arial"/>
                <w:color w:val="000000" w:themeColor="text1"/>
              </w:rPr>
            </w:pPr>
            <w:r w:rsidRPr="0BF8A6C9">
              <w:rPr>
                <w:rFonts w:ascii="Arial" w:eastAsia="Arial" w:hAnsi="Arial" w:cs="Arial"/>
                <w:color w:val="000000" w:themeColor="text1"/>
              </w:rPr>
              <w:t>Doelgroep analyse</w:t>
            </w:r>
          </w:p>
        </w:tc>
        <w:tc>
          <w:tcPr>
            <w:tcW w:w="2010" w:type="dxa"/>
          </w:tcPr>
          <w:p w14:paraId="576F395D" w14:textId="1EF9040F" w:rsidR="074E7009" w:rsidRDefault="074E7009" w:rsidP="074E7009">
            <w:pPr>
              <w:spacing w:line="259" w:lineRule="auto"/>
              <w:rPr>
                <w:rFonts w:ascii="Arial" w:eastAsia="Arial" w:hAnsi="Arial" w:cs="Arial"/>
                <w:color w:val="000000" w:themeColor="text1"/>
              </w:rPr>
            </w:pPr>
            <w:r w:rsidRPr="3F61870A">
              <w:rPr>
                <w:rFonts w:ascii="Arial" w:eastAsia="Arial" w:hAnsi="Arial" w:cs="Arial"/>
                <w:color w:val="000000" w:themeColor="text1"/>
              </w:rPr>
              <w:t>Fieldresearch</w:t>
            </w:r>
          </w:p>
        </w:tc>
        <w:tc>
          <w:tcPr>
            <w:tcW w:w="4635" w:type="dxa"/>
          </w:tcPr>
          <w:p w14:paraId="38B7E796" w14:textId="54CA1F60" w:rsidR="6BBE45D6" w:rsidRDefault="049BF3CF" w:rsidP="074E7009">
            <w:pPr>
              <w:spacing w:line="259" w:lineRule="auto"/>
              <w:rPr>
                <w:rFonts w:ascii="Arial" w:eastAsia="Arial" w:hAnsi="Arial" w:cs="Arial"/>
                <w:color w:val="000000" w:themeColor="text1"/>
              </w:rPr>
            </w:pPr>
            <w:r w:rsidRPr="162D1AAC">
              <w:rPr>
                <w:rFonts w:ascii="Arial" w:eastAsia="Arial" w:hAnsi="Arial" w:cs="Arial"/>
                <w:color w:val="000000" w:themeColor="text1"/>
              </w:rPr>
              <w:t>Tijdens d</w:t>
            </w:r>
            <w:r w:rsidR="13D772EE" w:rsidRPr="162D1AAC">
              <w:rPr>
                <w:rFonts w:ascii="Arial" w:eastAsia="Arial" w:hAnsi="Arial" w:cs="Arial"/>
                <w:color w:val="000000" w:themeColor="text1"/>
              </w:rPr>
              <w:t>e</w:t>
            </w:r>
            <w:r w:rsidR="6BBE45D6" w:rsidRPr="0BF8A6C9">
              <w:rPr>
                <w:rFonts w:ascii="Arial" w:eastAsia="Arial" w:hAnsi="Arial" w:cs="Arial"/>
                <w:color w:val="000000" w:themeColor="text1"/>
              </w:rPr>
              <w:t xml:space="preserve"> analyse </w:t>
            </w:r>
            <w:r w:rsidR="0FE8576F" w:rsidRPr="162D1AAC">
              <w:rPr>
                <w:rFonts w:ascii="Arial" w:eastAsia="Arial" w:hAnsi="Arial" w:cs="Arial"/>
                <w:color w:val="000000" w:themeColor="text1"/>
              </w:rPr>
              <w:t>komen we erachter wie onze doelgroep is. Vervolgens</w:t>
            </w:r>
            <w:r w:rsidR="13D772EE" w:rsidRPr="162D1AAC">
              <w:rPr>
                <w:rFonts w:ascii="Arial" w:eastAsia="Arial" w:hAnsi="Arial" w:cs="Arial"/>
                <w:color w:val="000000" w:themeColor="text1"/>
              </w:rPr>
              <w:t xml:space="preserve"> </w:t>
            </w:r>
            <w:r w:rsidR="6BBE45D6" w:rsidRPr="0BF8A6C9">
              <w:rPr>
                <w:rFonts w:ascii="Arial" w:eastAsia="Arial" w:hAnsi="Arial" w:cs="Arial"/>
                <w:color w:val="000000" w:themeColor="text1"/>
              </w:rPr>
              <w:t xml:space="preserve">delen we </w:t>
            </w:r>
            <w:r w:rsidR="5ED7A7A3" w:rsidRPr="162D1AAC">
              <w:rPr>
                <w:rFonts w:ascii="Arial" w:eastAsia="Arial" w:hAnsi="Arial" w:cs="Arial"/>
                <w:color w:val="000000" w:themeColor="text1"/>
              </w:rPr>
              <w:t xml:space="preserve">de analyse </w:t>
            </w:r>
            <w:r w:rsidR="6BBE45D6" w:rsidRPr="0BF8A6C9">
              <w:rPr>
                <w:rFonts w:ascii="Arial" w:eastAsia="Arial" w:hAnsi="Arial" w:cs="Arial"/>
                <w:color w:val="000000" w:themeColor="text1"/>
              </w:rPr>
              <w:t xml:space="preserve">op in twee groepen. Deze twee </w:t>
            </w:r>
            <w:r w:rsidR="6BBE45D6" w:rsidRPr="0BF8A6C9">
              <w:rPr>
                <w:rFonts w:ascii="Arial" w:eastAsia="Arial" w:hAnsi="Arial" w:cs="Arial"/>
                <w:color w:val="000000" w:themeColor="text1"/>
              </w:rPr>
              <w:lastRenderedPageBreak/>
              <w:t xml:space="preserve">groepen maken allebeide een enquête, </w:t>
            </w:r>
            <w:r w:rsidR="13D772EE" w:rsidRPr="162D1AAC">
              <w:rPr>
                <w:rFonts w:ascii="Arial" w:eastAsia="Arial" w:hAnsi="Arial" w:cs="Arial"/>
                <w:color w:val="000000" w:themeColor="text1"/>
              </w:rPr>
              <w:t>d</w:t>
            </w:r>
            <w:r w:rsidR="1FD1E9AB" w:rsidRPr="162D1AAC">
              <w:rPr>
                <w:rFonts w:ascii="Arial" w:eastAsia="Arial" w:hAnsi="Arial" w:cs="Arial"/>
                <w:color w:val="000000" w:themeColor="text1"/>
              </w:rPr>
              <w:t>ie</w:t>
            </w:r>
            <w:r w:rsidR="13D772EE" w:rsidRPr="162D1AAC">
              <w:rPr>
                <w:rFonts w:ascii="Arial" w:eastAsia="Arial" w:hAnsi="Arial" w:cs="Arial"/>
                <w:color w:val="000000" w:themeColor="text1"/>
              </w:rPr>
              <w:t xml:space="preserve"> word</w:t>
            </w:r>
            <w:r w:rsidR="71893D0F" w:rsidRPr="162D1AAC">
              <w:rPr>
                <w:rFonts w:ascii="Arial" w:eastAsia="Arial" w:hAnsi="Arial" w:cs="Arial"/>
                <w:color w:val="000000" w:themeColor="text1"/>
              </w:rPr>
              <w:t xml:space="preserve">en </w:t>
            </w:r>
            <w:r w:rsidR="6BBE45D6" w:rsidRPr="0BF8A6C9">
              <w:rPr>
                <w:rFonts w:ascii="Arial" w:eastAsia="Arial" w:hAnsi="Arial" w:cs="Arial"/>
                <w:color w:val="000000" w:themeColor="text1"/>
              </w:rPr>
              <w:t>uitgedeeld onder ons eerder opgestelde doelgroep. De resultaten worden verwerkt in SPSS of Excel</w:t>
            </w:r>
            <w:r w:rsidR="2A632B08" w:rsidRPr="0BF8A6C9">
              <w:rPr>
                <w:rFonts w:ascii="Arial" w:eastAsia="Arial" w:hAnsi="Arial" w:cs="Arial"/>
                <w:color w:val="000000" w:themeColor="text1"/>
              </w:rPr>
              <w:t xml:space="preserve">. </w:t>
            </w:r>
          </w:p>
        </w:tc>
      </w:tr>
    </w:tbl>
    <w:p w14:paraId="2B3E32DC" w14:textId="1C315897" w:rsidR="074E7009" w:rsidRDefault="074E7009" w:rsidP="074E7009">
      <w:pPr>
        <w:rPr>
          <w:rFonts w:ascii="Arial" w:eastAsia="Arial" w:hAnsi="Arial" w:cs="Arial"/>
        </w:rPr>
      </w:pPr>
    </w:p>
    <w:p w14:paraId="19D4EC66" w14:textId="1B7284FC" w:rsidR="009F703D" w:rsidRPr="00521EEA" w:rsidRDefault="7C3E07AA" w:rsidP="009F703D">
      <w:pPr>
        <w:rPr>
          <w:rFonts w:ascii="Arial" w:eastAsia="Arial" w:hAnsi="Arial" w:cs="Arial"/>
          <w:b/>
          <w:bCs/>
        </w:rPr>
      </w:pPr>
      <w:bookmarkStart w:id="25" w:name="_Toc90810823"/>
      <w:r w:rsidRPr="00521EEA">
        <w:rPr>
          <w:rStyle w:val="Kop2Char"/>
          <w:rFonts w:ascii="Arial" w:hAnsi="Arial" w:cs="Arial"/>
        </w:rPr>
        <w:t>3</w:t>
      </w:r>
      <w:r w:rsidR="20EBEBAA" w:rsidRPr="00521EEA">
        <w:rPr>
          <w:rStyle w:val="Kop2Char"/>
          <w:rFonts w:ascii="Arial" w:hAnsi="Arial" w:cs="Arial"/>
        </w:rPr>
        <w:t xml:space="preserve">.2 </w:t>
      </w:r>
      <w:r w:rsidR="396BF62C" w:rsidRPr="00521EEA">
        <w:rPr>
          <w:rStyle w:val="Kop2Char"/>
          <w:rFonts w:ascii="Arial" w:hAnsi="Arial" w:cs="Arial"/>
        </w:rPr>
        <w:t>Supermarktanalyse</w:t>
      </w:r>
      <w:bookmarkEnd w:id="25"/>
      <w:r w:rsidR="396BF62C" w:rsidRPr="00521EEA">
        <w:rPr>
          <w:rFonts w:ascii="Arial" w:eastAsia="Arial" w:hAnsi="Arial" w:cs="Arial"/>
          <w:b/>
          <w:bCs/>
        </w:rPr>
        <w:t xml:space="preserve"> </w:t>
      </w:r>
      <w:r w:rsidR="00521EEA">
        <w:rPr>
          <w:rFonts w:ascii="Arial" w:eastAsia="Arial" w:hAnsi="Arial" w:cs="Arial"/>
          <w:b/>
          <w:bCs/>
        </w:rPr>
        <w:br/>
      </w:r>
      <w:r w:rsidR="34C6E1D1" w:rsidRPr="365BC1C6">
        <w:rPr>
          <w:rFonts w:ascii="Arial" w:eastAsia="Arial" w:hAnsi="Arial" w:cs="Arial"/>
        </w:rPr>
        <w:t>Om te beginnen met de supermarkt analyse is er een onderzoeksvraag opgesteld: ‘</w:t>
      </w:r>
      <w:r w:rsidR="00E72F11" w:rsidRPr="3AED21A2">
        <w:rPr>
          <w:rStyle w:val="normaltextrun"/>
          <w:rFonts w:ascii="Arial" w:eastAsia="Arial" w:hAnsi="Arial" w:cs="Arial"/>
          <w:color w:val="000000"/>
          <w:shd w:val="clear" w:color="auto" w:fill="FFFFFF"/>
        </w:rPr>
        <w:t>Waar zit </w:t>
      </w:r>
      <w:r w:rsidR="00FC4549">
        <w:rPr>
          <w:rStyle w:val="normaltextrun"/>
          <w:rFonts w:ascii="Arial" w:eastAsia="Arial" w:hAnsi="Arial" w:cs="Arial"/>
          <w:color w:val="000000"/>
          <w:shd w:val="clear" w:color="auto" w:fill="FFFFFF"/>
        </w:rPr>
        <w:t>het</w:t>
      </w:r>
      <w:r w:rsidR="00E72F11" w:rsidRPr="3AED21A2">
        <w:rPr>
          <w:rStyle w:val="normaltextrun"/>
          <w:rFonts w:ascii="Arial" w:eastAsia="Arial" w:hAnsi="Arial" w:cs="Arial"/>
          <w:color w:val="000000"/>
          <w:shd w:val="clear" w:color="auto" w:fill="FFFFFF"/>
        </w:rPr>
        <w:t xml:space="preserve"> gat in de markt </w:t>
      </w:r>
      <w:r w:rsidR="00FC4549">
        <w:rPr>
          <w:rStyle w:val="normaltextrun"/>
          <w:rFonts w:ascii="Arial" w:eastAsia="Arial" w:hAnsi="Arial" w:cs="Arial"/>
          <w:color w:val="000000"/>
          <w:shd w:val="clear" w:color="auto" w:fill="FFFFFF"/>
        </w:rPr>
        <w:t>wat betreft</w:t>
      </w:r>
      <w:r w:rsidR="00E72F11" w:rsidRPr="3AED21A2">
        <w:rPr>
          <w:rStyle w:val="normaltextrun"/>
          <w:rFonts w:ascii="Arial" w:eastAsia="Arial" w:hAnsi="Arial" w:cs="Arial"/>
          <w:color w:val="000000"/>
          <w:shd w:val="clear" w:color="auto" w:fill="FFFFFF"/>
        </w:rPr>
        <w:t xml:space="preserve"> veganistische producten</w:t>
      </w:r>
      <w:r w:rsidR="00FC4549">
        <w:rPr>
          <w:rStyle w:val="normaltextrun"/>
          <w:rFonts w:ascii="Arial" w:eastAsia="Arial" w:hAnsi="Arial" w:cs="Arial"/>
          <w:color w:val="000000"/>
          <w:shd w:val="clear" w:color="auto" w:fill="FFFFFF"/>
        </w:rPr>
        <w:t xml:space="preserve"> in de </w:t>
      </w:r>
      <w:proofErr w:type="spellStart"/>
      <w:r w:rsidR="00FC4549">
        <w:rPr>
          <w:rStyle w:val="normaltextrun"/>
          <w:rFonts w:ascii="Arial" w:eastAsia="Arial" w:hAnsi="Arial" w:cs="Arial"/>
          <w:color w:val="000000"/>
          <w:shd w:val="clear" w:color="auto" w:fill="FFFFFF"/>
        </w:rPr>
        <w:t>categorieen</w:t>
      </w:r>
      <w:proofErr w:type="spellEnd"/>
      <w:r w:rsidR="00E72F11" w:rsidRPr="3AED21A2">
        <w:rPr>
          <w:rStyle w:val="normaltextrun"/>
          <w:rFonts w:ascii="Arial" w:eastAsia="Arial" w:hAnsi="Arial" w:cs="Arial"/>
          <w:color w:val="000000"/>
          <w:shd w:val="clear" w:color="auto" w:fill="FFFFFF"/>
        </w:rPr>
        <w:t> ontbijtgranen, zuivel</w:t>
      </w:r>
      <w:r w:rsidR="00FC4549">
        <w:rPr>
          <w:rStyle w:val="normaltextrun"/>
          <w:rFonts w:ascii="Arial" w:eastAsia="Arial" w:hAnsi="Arial" w:cs="Arial"/>
          <w:color w:val="000000"/>
          <w:shd w:val="clear" w:color="auto" w:fill="FFFFFF"/>
        </w:rPr>
        <w:t>vervangers,</w:t>
      </w:r>
      <w:r w:rsidR="00E72F11" w:rsidRPr="3AED21A2">
        <w:rPr>
          <w:rStyle w:val="normaltextrun"/>
          <w:rFonts w:ascii="Arial" w:eastAsia="Arial" w:hAnsi="Arial" w:cs="Arial"/>
          <w:color w:val="000000"/>
          <w:shd w:val="clear" w:color="auto" w:fill="FFFFFF"/>
        </w:rPr>
        <w:t xml:space="preserve"> vleesvervangers</w:t>
      </w:r>
      <w:r w:rsidR="00FC4549">
        <w:rPr>
          <w:rStyle w:val="normaltextrun"/>
          <w:rFonts w:ascii="Arial" w:eastAsia="Arial" w:hAnsi="Arial" w:cs="Arial"/>
          <w:color w:val="000000"/>
          <w:shd w:val="clear" w:color="auto" w:fill="FFFFFF"/>
        </w:rPr>
        <w:t xml:space="preserve"> en </w:t>
      </w:r>
      <w:r w:rsidR="00E72F11" w:rsidRPr="3AED21A2">
        <w:rPr>
          <w:rStyle w:val="normaltextrun"/>
          <w:rFonts w:ascii="Arial" w:eastAsia="Arial" w:hAnsi="Arial" w:cs="Arial"/>
          <w:color w:val="000000"/>
          <w:shd w:val="clear" w:color="auto" w:fill="FFFFFF"/>
        </w:rPr>
        <w:t>broodbeleg in diverse supermarkten?</w:t>
      </w:r>
      <w:r w:rsidR="00FE5E17" w:rsidRPr="3AED21A2">
        <w:rPr>
          <w:rStyle w:val="eop"/>
          <w:rFonts w:ascii="Arial" w:eastAsia="Arial" w:hAnsi="Arial" w:cs="Arial"/>
          <w:color w:val="000000"/>
          <w:shd w:val="clear" w:color="auto" w:fill="FFFFFF"/>
        </w:rPr>
        <w:t>’</w:t>
      </w:r>
      <w:r w:rsidR="00373A42" w:rsidRPr="3AED21A2">
        <w:rPr>
          <w:rStyle w:val="eop"/>
          <w:rFonts w:ascii="Arial" w:eastAsia="Arial" w:hAnsi="Arial" w:cs="Arial"/>
          <w:color w:val="000000"/>
          <w:shd w:val="clear" w:color="auto" w:fill="FFFFFF"/>
        </w:rPr>
        <w:t xml:space="preserve">. Om dit beter te kunnen onderzoeken </w:t>
      </w:r>
      <w:r w:rsidR="0076597A">
        <w:rPr>
          <w:rStyle w:val="eop"/>
          <w:rFonts w:ascii="Arial" w:eastAsia="Arial" w:hAnsi="Arial" w:cs="Arial"/>
          <w:color w:val="000000"/>
          <w:shd w:val="clear" w:color="auto" w:fill="FFFFFF"/>
        </w:rPr>
        <w:t xml:space="preserve">zijn </w:t>
      </w:r>
      <w:r w:rsidR="00373A42" w:rsidRPr="3AED21A2">
        <w:rPr>
          <w:rStyle w:val="eop"/>
          <w:rFonts w:ascii="Arial" w:eastAsia="Arial" w:hAnsi="Arial" w:cs="Arial"/>
          <w:color w:val="000000"/>
          <w:shd w:val="clear" w:color="auto" w:fill="FFFFFF"/>
        </w:rPr>
        <w:t xml:space="preserve">er </w:t>
      </w:r>
      <w:r w:rsidR="0076597A">
        <w:rPr>
          <w:rStyle w:val="eop"/>
          <w:rFonts w:ascii="Arial" w:eastAsia="Arial" w:hAnsi="Arial" w:cs="Arial"/>
          <w:color w:val="000000"/>
          <w:shd w:val="clear" w:color="auto" w:fill="FFFFFF"/>
        </w:rPr>
        <w:t>van</w:t>
      </w:r>
      <w:r w:rsidR="00373A42" w:rsidRPr="3AED21A2">
        <w:rPr>
          <w:rStyle w:val="eop"/>
          <w:rFonts w:ascii="Arial" w:eastAsia="Arial" w:hAnsi="Arial" w:cs="Arial"/>
          <w:color w:val="000000"/>
          <w:shd w:val="clear" w:color="auto" w:fill="FFFFFF"/>
        </w:rPr>
        <w:t xml:space="preserve">uit de hoofdvraag diverse deelvragen opgesteld. </w:t>
      </w:r>
      <w:r w:rsidR="004C008A" w:rsidRPr="3AED21A2">
        <w:rPr>
          <w:rStyle w:val="eop"/>
          <w:rFonts w:ascii="Arial" w:eastAsia="Arial" w:hAnsi="Arial" w:cs="Arial"/>
          <w:color w:val="000000"/>
          <w:shd w:val="clear" w:color="auto" w:fill="FFFFFF"/>
        </w:rPr>
        <w:t>V</w:t>
      </w:r>
      <w:r w:rsidR="004C008A">
        <w:rPr>
          <w:rFonts w:ascii="Arial" w:eastAsia="Arial" w:hAnsi="Arial" w:cs="Arial"/>
        </w:rPr>
        <w:t xml:space="preserve">ervolgens </w:t>
      </w:r>
      <w:r w:rsidR="00EC439D">
        <w:rPr>
          <w:rFonts w:ascii="Arial" w:eastAsia="Arial" w:hAnsi="Arial" w:cs="Arial"/>
        </w:rPr>
        <w:t xml:space="preserve">zijn 3 </w:t>
      </w:r>
      <w:r w:rsidR="00395D4A">
        <w:rPr>
          <w:rFonts w:ascii="Arial" w:eastAsia="Arial" w:hAnsi="Arial" w:cs="Arial"/>
        </w:rPr>
        <w:t>studenten d</w:t>
      </w:r>
      <w:r w:rsidR="00960246">
        <w:rPr>
          <w:rFonts w:ascii="Arial" w:eastAsia="Arial" w:hAnsi="Arial" w:cs="Arial"/>
        </w:rPr>
        <w:t>e supermarkt in gegaan om een praktijkonderzoek uit</w:t>
      </w:r>
      <w:r w:rsidR="00F324C8">
        <w:rPr>
          <w:rFonts w:ascii="Arial" w:eastAsia="Arial" w:hAnsi="Arial" w:cs="Arial"/>
        </w:rPr>
        <w:t xml:space="preserve"> te voeren.</w:t>
      </w:r>
      <w:r w:rsidR="00960246">
        <w:rPr>
          <w:rFonts w:ascii="Arial" w:eastAsia="Arial" w:hAnsi="Arial" w:cs="Arial"/>
        </w:rPr>
        <w:t xml:space="preserve"> </w:t>
      </w:r>
      <w:r w:rsidR="002F1B5B">
        <w:rPr>
          <w:rFonts w:ascii="Arial" w:eastAsia="Arial" w:hAnsi="Arial" w:cs="Arial"/>
        </w:rPr>
        <w:t xml:space="preserve">Tijdens het onderzoek zijn foto’s gemaakt als bewijsstukken. </w:t>
      </w:r>
      <w:r w:rsidR="00F45051">
        <w:rPr>
          <w:rFonts w:ascii="Arial" w:eastAsia="Arial" w:hAnsi="Arial" w:cs="Arial"/>
        </w:rPr>
        <w:br/>
        <w:t xml:space="preserve"> </w:t>
      </w:r>
      <w:r w:rsidR="00F45051">
        <w:rPr>
          <w:rFonts w:ascii="Arial" w:eastAsia="Arial" w:hAnsi="Arial" w:cs="Arial"/>
        </w:rPr>
        <w:tab/>
      </w:r>
      <w:r w:rsidR="00E5426B" w:rsidRPr="3AED21A2">
        <w:rPr>
          <w:rStyle w:val="normaltextrun"/>
          <w:rFonts w:ascii="Arial" w:eastAsia="Arial" w:hAnsi="Arial" w:cs="Arial"/>
          <w:color w:val="000000"/>
          <w:shd w:val="clear" w:color="auto" w:fill="FFFFFF"/>
        </w:rPr>
        <w:t>Uit de 3 analyses blijkt dat Ah/jumbo repen/vleeswarenvervangers/burgervervangers</w:t>
      </w:r>
      <w:r w:rsidR="00E5426B" w:rsidRPr="3AED21A2">
        <w:rPr>
          <w:rStyle w:val="normaltextrun"/>
          <w:rFonts w:ascii="Arial" w:eastAsia="Arial" w:hAnsi="Arial" w:cs="Arial"/>
          <w:color w:val="FF0000"/>
          <w:shd w:val="clear" w:color="auto" w:fill="FFFFFF"/>
        </w:rPr>
        <w:t> </w:t>
      </w:r>
      <w:r w:rsidR="00E5426B" w:rsidRPr="3AED21A2">
        <w:rPr>
          <w:rStyle w:val="normaltextrun"/>
          <w:rFonts w:ascii="Arial" w:eastAsia="Arial" w:hAnsi="Arial" w:cs="Arial"/>
          <w:color w:val="000000"/>
          <w:shd w:val="clear" w:color="auto" w:fill="FFFFFF"/>
        </w:rPr>
        <w:t xml:space="preserve">heeft waar echter bij Lidl (VEMONDO) zich een gat bevindt. Tevens is er op het gebied van zuivelvervangers een groot aanbod. </w:t>
      </w:r>
      <w:r w:rsidR="14C6517D" w:rsidRPr="3AED21A2">
        <w:rPr>
          <w:rStyle w:val="normaltextrun"/>
          <w:rFonts w:ascii="Arial" w:eastAsia="Arial" w:hAnsi="Arial" w:cs="Arial"/>
          <w:color w:val="000000"/>
          <w:shd w:val="clear" w:color="auto" w:fill="FFFFFF"/>
        </w:rPr>
        <w:t>D</w:t>
      </w:r>
      <w:r w:rsidR="00E5426B" w:rsidRPr="3AED21A2">
        <w:rPr>
          <w:rStyle w:val="normaltextrun"/>
          <w:rFonts w:ascii="Arial" w:eastAsia="Arial" w:hAnsi="Arial" w:cs="Arial"/>
          <w:color w:val="000000"/>
          <w:shd w:val="clear" w:color="auto" w:fill="FFFFFF"/>
        </w:rPr>
        <w:t xml:space="preserve">e verpakkingen zijn van karton en plastic gemaakt, ze staan vol met voedingsclaims. De voedingsclaims </w:t>
      </w:r>
      <w:r w:rsidR="002F4E3E">
        <w:rPr>
          <w:rStyle w:val="normaltextrun"/>
          <w:rFonts w:ascii="Arial" w:eastAsia="Arial" w:hAnsi="Arial" w:cs="Arial"/>
          <w:color w:val="000000"/>
          <w:shd w:val="clear" w:color="auto" w:fill="FFFFFF"/>
        </w:rPr>
        <w:t>luidden:</w:t>
      </w:r>
      <w:r w:rsidR="00E5426B" w:rsidRPr="3AED21A2">
        <w:rPr>
          <w:rStyle w:val="normaltextrun"/>
          <w:rFonts w:ascii="Arial" w:eastAsia="Arial" w:hAnsi="Arial" w:cs="Arial"/>
          <w:color w:val="000000"/>
          <w:shd w:val="clear" w:color="auto" w:fill="FFFFFF"/>
        </w:rPr>
        <w:t xml:space="preserve"> </w:t>
      </w:r>
      <w:r w:rsidR="002F4E3E">
        <w:rPr>
          <w:rStyle w:val="normaltextrun"/>
          <w:rFonts w:ascii="Arial" w:eastAsia="Arial" w:hAnsi="Arial" w:cs="Arial"/>
          <w:color w:val="000000"/>
          <w:shd w:val="clear" w:color="auto" w:fill="FFFFFF"/>
        </w:rPr>
        <w:t>‘</w:t>
      </w:r>
      <w:r w:rsidR="000722F3">
        <w:rPr>
          <w:rStyle w:val="normaltextrun"/>
          <w:rFonts w:ascii="Arial" w:eastAsia="Arial" w:hAnsi="Arial" w:cs="Arial"/>
          <w:color w:val="000000"/>
          <w:shd w:val="clear" w:color="auto" w:fill="FFFFFF"/>
        </w:rPr>
        <w:t xml:space="preserve">vitamine </w:t>
      </w:r>
      <w:r w:rsidR="00E5426B" w:rsidRPr="3AED21A2">
        <w:rPr>
          <w:rStyle w:val="normaltextrun"/>
          <w:rFonts w:ascii="Arial" w:eastAsia="Arial" w:hAnsi="Arial" w:cs="Arial"/>
          <w:color w:val="000000"/>
          <w:shd w:val="clear" w:color="auto" w:fill="FFFFFF"/>
        </w:rPr>
        <w:t>B12</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 xml:space="preserve">, </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Prote</w:t>
      </w:r>
      <w:r w:rsidR="000722F3">
        <w:rPr>
          <w:rStyle w:val="normaltextrun"/>
          <w:rFonts w:ascii="Arial" w:eastAsia="Arial" w:hAnsi="Arial" w:cs="Arial"/>
          <w:color w:val="000000"/>
          <w:shd w:val="clear" w:color="auto" w:fill="FFFFFF"/>
        </w:rPr>
        <w:t>in</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 xml:space="preserve">, </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100% natuurlijk</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 xml:space="preserve">, </w:t>
      </w:r>
      <w:r w:rsidR="002F4E3E">
        <w:rPr>
          <w:rStyle w:val="normaltextrun"/>
          <w:rFonts w:ascii="Arial" w:eastAsia="Arial" w:hAnsi="Arial" w:cs="Arial"/>
          <w:color w:val="000000"/>
          <w:shd w:val="clear" w:color="auto" w:fill="FFFFFF"/>
        </w:rPr>
        <w:t>‘</w:t>
      </w:r>
      <w:r w:rsidR="000722F3">
        <w:rPr>
          <w:rStyle w:val="normaltextrun"/>
          <w:rFonts w:ascii="Arial" w:eastAsia="Arial" w:hAnsi="Arial" w:cs="Arial"/>
          <w:color w:val="000000"/>
          <w:shd w:val="clear" w:color="auto" w:fill="FFFFFF"/>
        </w:rPr>
        <w:t xml:space="preserve">vitamine </w:t>
      </w:r>
      <w:r w:rsidR="00E5426B" w:rsidRPr="3AED21A2">
        <w:rPr>
          <w:rStyle w:val="normaltextrun"/>
          <w:rFonts w:ascii="Arial" w:eastAsia="Arial" w:hAnsi="Arial" w:cs="Arial"/>
          <w:color w:val="000000"/>
          <w:shd w:val="clear" w:color="auto" w:fill="FFFFFF"/>
        </w:rPr>
        <w:t>B2</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 xml:space="preserve">, </w:t>
      </w:r>
      <w:r w:rsidR="002F4E3E">
        <w:rPr>
          <w:rStyle w:val="normaltextrun"/>
          <w:rFonts w:ascii="Arial" w:eastAsia="Arial" w:hAnsi="Arial" w:cs="Arial"/>
          <w:color w:val="000000"/>
          <w:shd w:val="clear" w:color="auto" w:fill="FFFFFF"/>
        </w:rPr>
        <w:t>‘</w:t>
      </w:r>
      <w:r w:rsidR="000722F3">
        <w:rPr>
          <w:rStyle w:val="normaltextrun"/>
          <w:rFonts w:ascii="Arial" w:eastAsia="Arial" w:hAnsi="Arial" w:cs="Arial"/>
          <w:color w:val="000000"/>
          <w:shd w:val="clear" w:color="auto" w:fill="FFFFFF"/>
        </w:rPr>
        <w:t xml:space="preserve">rijk aan </w:t>
      </w:r>
      <w:r w:rsidR="00E5426B" w:rsidRPr="3AED21A2">
        <w:rPr>
          <w:rStyle w:val="normaltextrun"/>
          <w:rFonts w:ascii="Arial" w:eastAsia="Arial" w:hAnsi="Arial" w:cs="Arial"/>
          <w:color w:val="000000"/>
          <w:shd w:val="clear" w:color="auto" w:fill="FFFFFF"/>
        </w:rPr>
        <w:t>calcium</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 xml:space="preserve">, </w:t>
      </w:r>
      <w:r w:rsidR="002F4E3E">
        <w:rPr>
          <w:rStyle w:val="normaltextrun"/>
          <w:rFonts w:ascii="Arial" w:eastAsia="Arial" w:hAnsi="Arial" w:cs="Arial"/>
          <w:color w:val="000000"/>
          <w:shd w:val="clear" w:color="auto" w:fill="FFFFFF"/>
        </w:rPr>
        <w:t>‘</w:t>
      </w:r>
      <w:r w:rsidR="000722F3">
        <w:rPr>
          <w:rStyle w:val="normaltextrun"/>
          <w:rFonts w:ascii="Arial" w:eastAsia="Arial" w:hAnsi="Arial" w:cs="Arial"/>
          <w:color w:val="000000"/>
          <w:shd w:val="clear" w:color="auto" w:fill="FFFFFF"/>
        </w:rPr>
        <w:t xml:space="preserve">bron van </w:t>
      </w:r>
      <w:r w:rsidR="00E5426B" w:rsidRPr="3AED21A2">
        <w:rPr>
          <w:rStyle w:val="normaltextrun"/>
          <w:rFonts w:ascii="Arial" w:eastAsia="Arial" w:hAnsi="Arial" w:cs="Arial"/>
          <w:color w:val="000000"/>
          <w:shd w:val="clear" w:color="auto" w:fill="FFFFFF"/>
        </w:rPr>
        <w:t>ijzer</w:t>
      </w:r>
      <w:r w:rsidR="002F4E3E">
        <w:rPr>
          <w:rStyle w:val="normaltextrun"/>
          <w:rFonts w:ascii="Arial" w:eastAsia="Arial" w:hAnsi="Arial" w:cs="Arial"/>
          <w:color w:val="000000"/>
          <w:shd w:val="clear" w:color="auto" w:fill="FFFFFF"/>
        </w:rPr>
        <w:t>’</w:t>
      </w:r>
      <w:r w:rsidR="00E5426B" w:rsidRPr="3AED21A2">
        <w:rPr>
          <w:rStyle w:val="normaltextrun"/>
          <w:rFonts w:ascii="Arial" w:eastAsia="Arial" w:hAnsi="Arial" w:cs="Arial"/>
          <w:color w:val="000000"/>
          <w:shd w:val="clear" w:color="auto" w:fill="FFFFFF"/>
        </w:rPr>
        <w:t xml:space="preserve"> e</w:t>
      </w:r>
      <w:r w:rsidR="00907860">
        <w:rPr>
          <w:rStyle w:val="normaltextrun"/>
          <w:rFonts w:ascii="Arial" w:eastAsia="Arial" w:hAnsi="Arial" w:cs="Arial"/>
          <w:color w:val="000000"/>
          <w:shd w:val="clear" w:color="auto" w:fill="FFFFFF"/>
        </w:rPr>
        <w:t>tc</w:t>
      </w:r>
      <w:r w:rsidR="00E5426B" w:rsidRPr="3AED21A2">
        <w:rPr>
          <w:rStyle w:val="normaltextrun"/>
          <w:rFonts w:ascii="Arial" w:eastAsia="Arial" w:hAnsi="Arial" w:cs="Arial"/>
          <w:color w:val="000000"/>
          <w:shd w:val="clear" w:color="auto" w:fill="FFFFFF"/>
        </w:rPr>
        <w:t>. De prijzen </w:t>
      </w:r>
      <w:proofErr w:type="spellStart"/>
      <w:r w:rsidR="00E5426B" w:rsidRPr="3AED21A2">
        <w:rPr>
          <w:rStyle w:val="normaltextrun"/>
          <w:rFonts w:ascii="Arial" w:eastAsia="Arial" w:hAnsi="Arial" w:cs="Arial"/>
          <w:color w:val="000000"/>
          <w:shd w:val="clear" w:color="auto" w:fill="FFFFFF"/>
        </w:rPr>
        <w:t>variëe</w:t>
      </w:r>
      <w:r w:rsidR="00907860">
        <w:rPr>
          <w:rStyle w:val="normaltextrun"/>
          <w:rFonts w:ascii="Arial" w:eastAsia="Arial" w:hAnsi="Arial" w:cs="Arial"/>
          <w:color w:val="000000"/>
          <w:shd w:val="clear" w:color="auto" w:fill="FFFFFF"/>
        </w:rPr>
        <w:t>rde</w:t>
      </w:r>
      <w:r w:rsidR="00E5426B" w:rsidRPr="3AED21A2">
        <w:rPr>
          <w:rStyle w:val="normaltextrun"/>
          <w:rFonts w:ascii="Arial" w:eastAsia="Arial" w:hAnsi="Arial" w:cs="Arial"/>
          <w:color w:val="000000"/>
          <w:shd w:val="clear" w:color="auto" w:fill="FFFFFF"/>
        </w:rPr>
        <w:t>n</w:t>
      </w:r>
      <w:proofErr w:type="spellEnd"/>
      <w:r w:rsidR="00E5426B" w:rsidRPr="3AED21A2">
        <w:rPr>
          <w:rStyle w:val="normaltextrun"/>
          <w:rFonts w:ascii="Arial" w:eastAsia="Arial" w:hAnsi="Arial" w:cs="Arial"/>
          <w:color w:val="000000"/>
          <w:shd w:val="clear" w:color="auto" w:fill="FFFFFF"/>
        </w:rPr>
        <w:t> enorm van eigenmerk tot A-merk. Soja producten waren het goedkoopst. In de supermarkten waren geen visvervangers gevonden</w:t>
      </w:r>
      <w:r w:rsidR="001638E0">
        <w:rPr>
          <w:rStyle w:val="normaltextrun"/>
          <w:rFonts w:ascii="Arial" w:eastAsia="Arial" w:hAnsi="Arial" w:cs="Arial"/>
          <w:color w:val="000000"/>
          <w:shd w:val="clear" w:color="auto" w:fill="FFFFFF"/>
        </w:rPr>
        <w:t>. W</w:t>
      </w:r>
      <w:r w:rsidR="00E5426B" w:rsidRPr="3AED21A2">
        <w:rPr>
          <w:rStyle w:val="normaltextrun"/>
          <w:rFonts w:ascii="Arial" w:eastAsia="Arial" w:hAnsi="Arial" w:cs="Arial"/>
          <w:color w:val="000000"/>
          <w:shd w:val="clear" w:color="auto" w:fill="FFFFFF"/>
        </w:rPr>
        <w:t>at wel opviel is dat de veganistische producten vaak boven in de schappen lagen.</w:t>
      </w:r>
      <w:r w:rsidR="00CF0D42" w:rsidRPr="3AED21A2">
        <w:rPr>
          <w:rStyle w:val="normaltextrun"/>
          <w:rFonts w:ascii="Arial" w:eastAsia="Arial" w:hAnsi="Arial" w:cs="Arial"/>
          <w:color w:val="000000"/>
          <w:shd w:val="clear" w:color="auto" w:fill="FFFFFF"/>
        </w:rPr>
        <w:t xml:space="preserve"> </w:t>
      </w:r>
      <w:r w:rsidR="00CD7FCF">
        <w:rPr>
          <w:rStyle w:val="normaltextrun"/>
          <w:rFonts w:ascii="Arial" w:eastAsia="Arial" w:hAnsi="Arial" w:cs="Arial"/>
          <w:color w:val="000000"/>
          <w:shd w:val="clear" w:color="auto" w:fill="FFFFFF"/>
        </w:rPr>
        <w:br/>
        <w:t>Voor de supermarktanalyse, z</w:t>
      </w:r>
      <w:r w:rsidR="00001D8F" w:rsidRPr="3AED21A2">
        <w:rPr>
          <w:rStyle w:val="normaltextrun"/>
          <w:rFonts w:ascii="Arial" w:eastAsia="Arial" w:hAnsi="Arial" w:cs="Arial"/>
          <w:color w:val="000000"/>
          <w:shd w:val="clear" w:color="auto" w:fill="FFFFFF"/>
        </w:rPr>
        <w:t>ie bijlage</w:t>
      </w:r>
      <w:r w:rsidR="00EA127A" w:rsidRPr="3AED21A2">
        <w:rPr>
          <w:rStyle w:val="normaltextrun"/>
          <w:rFonts w:ascii="Arial" w:eastAsia="Arial" w:hAnsi="Arial" w:cs="Arial"/>
          <w:color w:val="000000"/>
          <w:shd w:val="clear" w:color="auto" w:fill="FFFFFF"/>
        </w:rPr>
        <w:t xml:space="preserve"> 1.1</w:t>
      </w:r>
      <w:r w:rsidR="008E06A9" w:rsidRPr="3AED21A2">
        <w:rPr>
          <w:rStyle w:val="normaltextrun"/>
          <w:rFonts w:ascii="Arial" w:eastAsia="Arial" w:hAnsi="Arial" w:cs="Arial"/>
          <w:color w:val="000000"/>
          <w:shd w:val="clear" w:color="auto" w:fill="FFFFFF"/>
        </w:rPr>
        <w:t>.</w:t>
      </w:r>
      <w:r w:rsidR="47983510" w:rsidRPr="3AED21A2">
        <w:rPr>
          <w:rStyle w:val="normaltextrun"/>
          <w:rFonts w:ascii="Arial" w:eastAsia="Arial" w:hAnsi="Arial" w:cs="Arial"/>
          <w:color w:val="000000"/>
          <w:shd w:val="clear" w:color="auto" w:fill="FFFFFF"/>
        </w:rPr>
        <w:t xml:space="preserve"> </w:t>
      </w:r>
    </w:p>
    <w:p w14:paraId="50C2CABC" w14:textId="49E812E8" w:rsidR="009C1EEA" w:rsidRPr="00521EEA" w:rsidRDefault="0299BA87" w:rsidP="13C19628">
      <w:pPr>
        <w:rPr>
          <w:rFonts w:ascii="Arial" w:eastAsia="Arial" w:hAnsi="Arial" w:cs="Arial"/>
          <w:b/>
          <w:bCs/>
        </w:rPr>
      </w:pPr>
      <w:bookmarkStart w:id="26" w:name="_Toc90810824"/>
      <w:r w:rsidRPr="00521EEA">
        <w:rPr>
          <w:rStyle w:val="Kop2Char"/>
          <w:rFonts w:ascii="Arial" w:hAnsi="Arial" w:cs="Arial"/>
        </w:rPr>
        <w:t>3</w:t>
      </w:r>
      <w:r w:rsidR="7D8C116A" w:rsidRPr="00521EEA">
        <w:rPr>
          <w:rStyle w:val="Kop2Char"/>
          <w:rFonts w:ascii="Arial" w:hAnsi="Arial" w:cs="Arial"/>
        </w:rPr>
        <w:t>.</w:t>
      </w:r>
      <w:r w:rsidR="003113A1" w:rsidRPr="00521EEA">
        <w:rPr>
          <w:rStyle w:val="Kop2Char"/>
          <w:rFonts w:ascii="Arial" w:hAnsi="Arial" w:cs="Arial"/>
        </w:rPr>
        <w:t>3</w:t>
      </w:r>
      <w:r w:rsidR="4D1CB862" w:rsidRPr="00521EEA">
        <w:rPr>
          <w:rStyle w:val="Kop2Char"/>
          <w:rFonts w:ascii="Arial" w:hAnsi="Arial" w:cs="Arial"/>
        </w:rPr>
        <w:t xml:space="preserve"> </w:t>
      </w:r>
      <w:r w:rsidR="396BF62C" w:rsidRPr="00521EEA">
        <w:rPr>
          <w:rStyle w:val="Kop2Char"/>
          <w:rFonts w:ascii="Arial" w:hAnsi="Arial" w:cs="Arial"/>
        </w:rPr>
        <w:t>Doelgroep analyse</w:t>
      </w:r>
      <w:bookmarkEnd w:id="26"/>
      <w:r w:rsidR="00521EEA">
        <w:rPr>
          <w:rFonts w:ascii="Arial" w:eastAsia="Arial" w:hAnsi="Arial" w:cs="Arial"/>
          <w:b/>
          <w:bCs/>
        </w:rPr>
        <w:br/>
      </w:r>
      <w:r w:rsidR="6A059142" w:rsidRPr="7067819A">
        <w:rPr>
          <w:rFonts w:ascii="Arial" w:eastAsia="Arial" w:hAnsi="Arial" w:cs="Arial"/>
        </w:rPr>
        <w:t xml:space="preserve">Het doel van de </w:t>
      </w:r>
      <w:r w:rsidR="0E45F691" w:rsidRPr="62A5AD28">
        <w:rPr>
          <w:rFonts w:ascii="Arial" w:eastAsia="Arial" w:hAnsi="Arial" w:cs="Arial"/>
        </w:rPr>
        <w:t>doelgroep analyse</w:t>
      </w:r>
      <w:r w:rsidR="6A059142" w:rsidRPr="7067819A">
        <w:rPr>
          <w:rFonts w:ascii="Arial" w:eastAsia="Arial" w:hAnsi="Arial" w:cs="Arial"/>
        </w:rPr>
        <w:t xml:space="preserve"> is om inzicht te krijgen in de behoeftes en verwachtingen van de doelgroep. Om dit inzichtelijk te maken z</w:t>
      </w:r>
      <w:r w:rsidR="46D43ADE" w:rsidRPr="7067819A">
        <w:rPr>
          <w:rFonts w:ascii="Arial" w:eastAsia="Arial" w:hAnsi="Arial" w:cs="Arial"/>
        </w:rPr>
        <w:t xml:space="preserve">ijn er twee </w:t>
      </w:r>
      <w:r w:rsidR="2F657AE9" w:rsidRPr="62A5AD28">
        <w:rPr>
          <w:rFonts w:ascii="Arial" w:eastAsia="Arial" w:hAnsi="Arial" w:cs="Arial"/>
        </w:rPr>
        <w:t>enquêtes</w:t>
      </w:r>
      <w:r w:rsidR="46D43ADE" w:rsidRPr="7067819A">
        <w:rPr>
          <w:rFonts w:ascii="Arial" w:eastAsia="Arial" w:hAnsi="Arial" w:cs="Arial"/>
        </w:rPr>
        <w:t xml:space="preserve"> ingezet. Deze </w:t>
      </w:r>
      <w:r w:rsidR="63ABBDB3" w:rsidRPr="62A5AD28">
        <w:rPr>
          <w:rFonts w:ascii="Arial" w:eastAsia="Arial" w:hAnsi="Arial" w:cs="Arial"/>
        </w:rPr>
        <w:t>enquêtes</w:t>
      </w:r>
      <w:r w:rsidR="46D43ADE" w:rsidRPr="7067819A">
        <w:rPr>
          <w:rFonts w:ascii="Arial" w:eastAsia="Arial" w:hAnsi="Arial" w:cs="Arial"/>
        </w:rPr>
        <w:t xml:space="preserve"> vullen elkaar aan zodat er een zo </w:t>
      </w:r>
      <w:r w:rsidR="698D99C3" w:rsidRPr="7067819A">
        <w:rPr>
          <w:rFonts w:ascii="Arial" w:eastAsia="Arial" w:hAnsi="Arial" w:cs="Arial"/>
        </w:rPr>
        <w:t>afgetekend mogelijk beeld is geschetst van de doelgroep</w:t>
      </w:r>
      <w:r w:rsidR="00176909">
        <w:rPr>
          <w:rFonts w:ascii="Arial" w:eastAsia="Arial" w:hAnsi="Arial" w:cs="Arial"/>
        </w:rPr>
        <w:t xml:space="preserve"> en hun behoeftes/verwachtingen</w:t>
      </w:r>
      <w:r w:rsidR="698D99C3" w:rsidRPr="7067819A">
        <w:rPr>
          <w:rFonts w:ascii="Arial" w:eastAsia="Arial" w:hAnsi="Arial" w:cs="Arial"/>
        </w:rPr>
        <w:t xml:space="preserve">. Deze gegevens kunnen </w:t>
      </w:r>
      <w:r w:rsidR="347A6A2E" w:rsidRPr="7067819A">
        <w:rPr>
          <w:rFonts w:ascii="Arial" w:eastAsia="Arial" w:hAnsi="Arial" w:cs="Arial"/>
        </w:rPr>
        <w:t>verwerkt</w:t>
      </w:r>
      <w:r w:rsidR="6A071729" w:rsidRPr="7067819A">
        <w:rPr>
          <w:rFonts w:ascii="Arial" w:eastAsia="Arial" w:hAnsi="Arial" w:cs="Arial"/>
        </w:rPr>
        <w:t xml:space="preserve"> worden </w:t>
      </w:r>
      <w:r w:rsidR="347A6A2E" w:rsidRPr="7067819A">
        <w:rPr>
          <w:rFonts w:ascii="Arial" w:eastAsia="Arial" w:hAnsi="Arial" w:cs="Arial"/>
        </w:rPr>
        <w:t xml:space="preserve">in de persona en gebruikt worden in het verdere proces van de productontwikkeling. </w:t>
      </w:r>
      <w:r w:rsidR="00CD7FCF">
        <w:rPr>
          <w:rFonts w:ascii="Arial" w:eastAsia="Arial" w:hAnsi="Arial" w:cs="Arial"/>
        </w:rPr>
        <w:br/>
        <w:t>Voor de doelgroepanalyse, z</w:t>
      </w:r>
      <w:r w:rsidR="4960BA20" w:rsidRPr="5336CC83">
        <w:rPr>
          <w:rFonts w:ascii="Arial" w:eastAsia="Arial" w:hAnsi="Arial" w:cs="Arial"/>
        </w:rPr>
        <w:t>ie bijlage 1.2 en 1.3</w:t>
      </w:r>
      <w:r w:rsidR="3281155D" w:rsidRPr="1001EEC6">
        <w:rPr>
          <w:rFonts w:ascii="Arial" w:eastAsia="Arial" w:hAnsi="Arial" w:cs="Arial"/>
        </w:rPr>
        <w:t>.</w:t>
      </w:r>
      <w:r w:rsidR="4960BA20" w:rsidRPr="5336CC83">
        <w:rPr>
          <w:rFonts w:ascii="Arial" w:eastAsia="Arial" w:hAnsi="Arial" w:cs="Arial"/>
        </w:rPr>
        <w:t xml:space="preserve"> </w:t>
      </w:r>
    </w:p>
    <w:p w14:paraId="6807C529" w14:textId="7B8FD9A4" w:rsidR="00B47D27" w:rsidRDefault="00B47D27" w:rsidP="00B47D27">
      <w:pPr>
        <w:rPr>
          <w:rFonts w:ascii="Arial" w:eastAsia="Arial" w:hAnsi="Arial" w:cs="Arial"/>
        </w:rPr>
      </w:pPr>
      <w:bookmarkStart w:id="27" w:name="_Toc90810825"/>
      <w:r w:rsidRPr="00521EEA">
        <w:rPr>
          <w:rStyle w:val="Kop2Char"/>
          <w:rFonts w:ascii="Arial" w:hAnsi="Arial" w:cs="Arial"/>
        </w:rPr>
        <w:t>3.</w:t>
      </w:r>
      <w:r w:rsidR="003113A1" w:rsidRPr="00521EEA">
        <w:rPr>
          <w:rStyle w:val="Kop2Char"/>
          <w:rFonts w:ascii="Arial" w:hAnsi="Arial" w:cs="Arial"/>
        </w:rPr>
        <w:t>4</w:t>
      </w:r>
      <w:r w:rsidRPr="00521EEA">
        <w:rPr>
          <w:rStyle w:val="Kop2Char"/>
          <w:rFonts w:ascii="Arial" w:hAnsi="Arial" w:cs="Arial"/>
        </w:rPr>
        <w:t xml:space="preserve"> Trendanalyse</w:t>
      </w:r>
      <w:bookmarkEnd w:id="27"/>
      <w:r>
        <w:br/>
      </w:r>
      <w:r>
        <w:rPr>
          <w:rFonts w:ascii="Arial" w:eastAsia="Arial" w:hAnsi="Arial" w:cs="Arial"/>
        </w:rPr>
        <w:t xml:space="preserve">Uit de trendanalyse zijn een aantal belangrijke trends en ontwikkelingen naar voren gekomen die voor </w:t>
      </w:r>
      <w:r w:rsidR="000C2EAB">
        <w:rPr>
          <w:rFonts w:ascii="Arial" w:eastAsia="Arial" w:hAnsi="Arial" w:cs="Arial"/>
        </w:rPr>
        <w:t>het vraagstuk</w:t>
      </w:r>
      <w:r>
        <w:rPr>
          <w:rFonts w:ascii="Arial" w:eastAsia="Arial" w:hAnsi="Arial" w:cs="Arial"/>
        </w:rPr>
        <w:t xml:space="preserve"> relevant zijn. </w:t>
      </w:r>
      <w:r w:rsidRPr="3C4DB93E">
        <w:rPr>
          <w:rFonts w:ascii="Arial" w:eastAsia="Arial" w:hAnsi="Arial" w:cs="Arial"/>
        </w:rPr>
        <w:t>De voornaamste trends en ontwikkelingen zijn: transparantie van het productieproces, verpakkingen worden duurzamer, afval in de levensmiddelenindustrie wordt gereduceerd, lokaal voedsel en seizoen groenten en -fruit worden populairder in de toekomst. Ook gaan sociale media een grotere rol spelen in de bewustwording van de consument.</w:t>
      </w:r>
      <w:r w:rsidRPr="187E5DA4">
        <w:rPr>
          <w:rFonts w:ascii="Arial" w:eastAsia="Arial" w:hAnsi="Arial" w:cs="Arial"/>
        </w:rPr>
        <w:t xml:space="preserve"> </w:t>
      </w:r>
      <w:r>
        <w:br/>
      </w:r>
      <w:r w:rsidRPr="66C922B8">
        <w:rPr>
          <w:rFonts w:ascii="Arial" w:eastAsia="Arial" w:hAnsi="Arial" w:cs="Arial"/>
        </w:rPr>
        <w:t>Voor de trendanalyse</w:t>
      </w:r>
      <w:r>
        <w:rPr>
          <w:rFonts w:ascii="Arial" w:eastAsia="Arial" w:hAnsi="Arial" w:cs="Arial"/>
        </w:rPr>
        <w:t>,</w:t>
      </w:r>
      <w:r w:rsidRPr="66C922B8">
        <w:rPr>
          <w:rFonts w:ascii="Arial" w:eastAsia="Arial" w:hAnsi="Arial" w:cs="Arial"/>
        </w:rPr>
        <w:t xml:space="preserve"> </w:t>
      </w:r>
      <w:r w:rsidRPr="3874BE6D">
        <w:rPr>
          <w:rFonts w:ascii="Arial" w:eastAsia="Arial" w:hAnsi="Arial" w:cs="Arial"/>
        </w:rPr>
        <w:t>zie</w:t>
      </w:r>
      <w:r w:rsidRPr="495DC2B7">
        <w:rPr>
          <w:rFonts w:ascii="Arial" w:eastAsia="Arial" w:hAnsi="Arial" w:cs="Arial"/>
        </w:rPr>
        <w:t xml:space="preserve"> bijlage 1.4. </w:t>
      </w:r>
    </w:p>
    <w:p w14:paraId="44DF840B" w14:textId="5774814A" w:rsidR="00930FBC" w:rsidRPr="00521EEA" w:rsidRDefault="7CD8571A" w:rsidP="00F45051">
      <w:pPr>
        <w:rPr>
          <w:rFonts w:ascii="Arial" w:eastAsia="Arial" w:hAnsi="Arial" w:cs="Arial"/>
          <w:b/>
          <w:bCs/>
        </w:rPr>
      </w:pPr>
      <w:bookmarkStart w:id="28" w:name="_Toc90810826"/>
      <w:r w:rsidRPr="00521EEA">
        <w:rPr>
          <w:rStyle w:val="Kop2Char"/>
          <w:rFonts w:ascii="Arial" w:hAnsi="Arial" w:cs="Arial"/>
        </w:rPr>
        <w:t>3</w:t>
      </w:r>
      <w:r w:rsidR="3B532A52" w:rsidRPr="00521EEA">
        <w:rPr>
          <w:rStyle w:val="Kop2Char"/>
          <w:rFonts w:ascii="Arial" w:hAnsi="Arial" w:cs="Arial"/>
        </w:rPr>
        <w:t xml:space="preserve">.5 </w:t>
      </w:r>
      <w:r w:rsidR="396BF62C" w:rsidRPr="00521EEA">
        <w:rPr>
          <w:rStyle w:val="Kop2Char"/>
          <w:rFonts w:ascii="Arial" w:hAnsi="Arial" w:cs="Arial"/>
        </w:rPr>
        <w:t>Persona</w:t>
      </w:r>
      <w:bookmarkEnd w:id="28"/>
      <w:r w:rsidR="00521EEA">
        <w:rPr>
          <w:rFonts w:ascii="Arial" w:eastAsia="Arial" w:hAnsi="Arial" w:cs="Arial"/>
          <w:b/>
          <w:bCs/>
        </w:rPr>
        <w:br/>
      </w:r>
      <w:r w:rsidR="00416AD1">
        <w:rPr>
          <w:rFonts w:ascii="Arial" w:eastAsia="Arial" w:hAnsi="Arial" w:cs="Arial"/>
        </w:rPr>
        <w:t xml:space="preserve">Vanuit de resultaten die </w:t>
      </w:r>
      <w:r w:rsidR="00C763EF">
        <w:rPr>
          <w:rFonts w:ascii="Arial" w:eastAsia="Arial" w:hAnsi="Arial" w:cs="Arial"/>
        </w:rPr>
        <w:t>uit de doelgroepanalyse zijn gekomen is een persona</w:t>
      </w:r>
      <w:r w:rsidR="009975AF">
        <w:rPr>
          <w:rFonts w:ascii="Arial" w:eastAsia="Arial" w:hAnsi="Arial" w:cs="Arial"/>
        </w:rPr>
        <w:t xml:space="preserve"> opgesteld. </w:t>
      </w:r>
      <w:r w:rsidR="00C763EF">
        <w:rPr>
          <w:rFonts w:ascii="Arial" w:eastAsia="Arial" w:hAnsi="Arial" w:cs="Arial"/>
        </w:rPr>
        <w:t xml:space="preserve"> </w:t>
      </w:r>
      <w:r w:rsidR="00135637">
        <w:rPr>
          <w:rFonts w:ascii="Arial" w:eastAsia="Arial" w:hAnsi="Arial" w:cs="Arial"/>
        </w:rPr>
        <w:br/>
        <w:t>Voor de persona</w:t>
      </w:r>
      <w:r w:rsidR="00B47D27">
        <w:rPr>
          <w:rFonts w:ascii="Arial" w:eastAsia="Arial" w:hAnsi="Arial" w:cs="Arial"/>
        </w:rPr>
        <w:t>, zie bijlage 1.</w:t>
      </w:r>
      <w:bookmarkStart w:id="29" w:name="_Toc1447107328"/>
      <w:bookmarkStart w:id="30" w:name="_Toc674453619"/>
    </w:p>
    <w:p w14:paraId="2C34B3C9" w14:textId="77777777" w:rsidR="00930FBC" w:rsidRDefault="00930FBC" w:rsidP="00F45051">
      <w:pPr>
        <w:rPr>
          <w:rFonts w:ascii="Arial" w:eastAsia="Arial" w:hAnsi="Arial" w:cs="Arial"/>
          <w:sz w:val="24"/>
          <w:szCs w:val="24"/>
        </w:rPr>
      </w:pPr>
    </w:p>
    <w:p w14:paraId="00788245" w14:textId="77777777" w:rsidR="00930FBC" w:rsidRDefault="00930FBC" w:rsidP="00F45051">
      <w:pPr>
        <w:rPr>
          <w:rFonts w:ascii="Arial" w:eastAsia="Arial" w:hAnsi="Arial" w:cs="Arial"/>
          <w:sz w:val="24"/>
          <w:szCs w:val="24"/>
        </w:rPr>
      </w:pPr>
    </w:p>
    <w:p w14:paraId="301BF69F" w14:textId="77777777" w:rsidR="00930FBC" w:rsidRDefault="00930FBC" w:rsidP="00F45051">
      <w:pPr>
        <w:rPr>
          <w:rFonts w:ascii="Arial" w:eastAsia="Arial" w:hAnsi="Arial" w:cs="Arial"/>
          <w:sz w:val="24"/>
          <w:szCs w:val="24"/>
        </w:rPr>
      </w:pPr>
    </w:p>
    <w:p w14:paraId="5D4279DA" w14:textId="77777777" w:rsidR="00930FBC" w:rsidRDefault="00930FBC" w:rsidP="00F45051">
      <w:pPr>
        <w:rPr>
          <w:rFonts w:ascii="Arial" w:eastAsia="Arial" w:hAnsi="Arial" w:cs="Arial"/>
          <w:sz w:val="24"/>
          <w:szCs w:val="24"/>
        </w:rPr>
      </w:pPr>
    </w:p>
    <w:p w14:paraId="6F0BD462" w14:textId="77777777" w:rsidR="00101E27" w:rsidRDefault="00101E27" w:rsidP="00CE7868">
      <w:pPr>
        <w:pStyle w:val="Kop1"/>
        <w:rPr>
          <w:rFonts w:ascii="Arial" w:hAnsi="Arial" w:cs="Arial"/>
        </w:rPr>
      </w:pPr>
    </w:p>
    <w:p w14:paraId="71CE347F" w14:textId="35649744" w:rsidR="00CD4327" w:rsidRPr="00CE7868" w:rsidRDefault="7C833F00" w:rsidP="00CE7868">
      <w:pPr>
        <w:pStyle w:val="Kop1"/>
        <w:rPr>
          <w:rFonts w:ascii="Arial" w:hAnsi="Arial" w:cs="Arial"/>
        </w:rPr>
      </w:pPr>
      <w:bookmarkStart w:id="31" w:name="_Toc90810827"/>
      <w:r w:rsidRPr="00CE7868">
        <w:rPr>
          <w:rFonts w:ascii="Arial" w:hAnsi="Arial" w:cs="Arial"/>
        </w:rPr>
        <w:t xml:space="preserve">4. </w:t>
      </w:r>
      <w:bookmarkEnd w:id="29"/>
      <w:r w:rsidR="009C1EEA" w:rsidRPr="00CE7868">
        <w:rPr>
          <w:rFonts w:ascii="Arial" w:hAnsi="Arial" w:cs="Arial"/>
        </w:rPr>
        <w:t>Conclusie</w:t>
      </w:r>
      <w:bookmarkEnd w:id="30"/>
      <w:bookmarkEnd w:id="31"/>
    </w:p>
    <w:p w14:paraId="6C78561F" w14:textId="77777777" w:rsidR="00E406C4" w:rsidRDefault="00E406C4" w:rsidP="55F350EF">
      <w:pPr>
        <w:jc w:val="center"/>
        <w:rPr>
          <w:rFonts w:ascii="Arial" w:eastAsia="Arial" w:hAnsi="Arial" w:cs="Arial"/>
        </w:rPr>
      </w:pPr>
    </w:p>
    <w:p w14:paraId="3217CC48" w14:textId="221E0708" w:rsidR="00101E27" w:rsidRPr="00521EEA" w:rsidRDefault="00101E27" w:rsidP="00101E27">
      <w:pPr>
        <w:pStyle w:val="Kop2"/>
        <w:rPr>
          <w:rFonts w:ascii="Arial" w:hAnsi="Arial" w:cs="Arial"/>
        </w:rPr>
      </w:pPr>
      <w:bookmarkStart w:id="32" w:name="_Toc90810828"/>
      <w:r w:rsidRPr="00521EEA">
        <w:rPr>
          <w:rFonts w:ascii="Arial" w:hAnsi="Arial" w:cs="Arial"/>
        </w:rPr>
        <w:t>4.</w:t>
      </w:r>
      <w:r>
        <w:rPr>
          <w:rFonts w:ascii="Arial" w:hAnsi="Arial" w:cs="Arial"/>
        </w:rPr>
        <w:t>1</w:t>
      </w:r>
      <w:r w:rsidRPr="00521EEA">
        <w:rPr>
          <w:rFonts w:ascii="Arial" w:hAnsi="Arial" w:cs="Arial"/>
        </w:rPr>
        <w:t xml:space="preserve"> Conclusie supermarktanalyse</w:t>
      </w:r>
      <w:bookmarkEnd w:id="32"/>
    </w:p>
    <w:p w14:paraId="5604A5FE" w14:textId="77777777" w:rsidR="00101E27" w:rsidRDefault="00101E27" w:rsidP="00101E27">
      <w:pPr>
        <w:rPr>
          <w:rStyle w:val="normaltextrun"/>
          <w:rFonts w:ascii="Arial" w:eastAsia="Arial" w:hAnsi="Arial" w:cs="Arial"/>
          <w:color w:val="000000" w:themeColor="text1"/>
        </w:rPr>
      </w:pPr>
      <w:r w:rsidRPr="14245D43">
        <w:rPr>
          <w:rFonts w:ascii="Arial" w:eastAsia="Arial" w:hAnsi="Arial" w:cs="Arial"/>
        </w:rPr>
        <w:t>Terugkijkend op de vooraf opgestelde onderzoeksvraag: ‘</w:t>
      </w:r>
      <w:r w:rsidRPr="3AED21A2">
        <w:rPr>
          <w:rStyle w:val="normaltextrun"/>
          <w:rFonts w:ascii="Arial" w:eastAsia="Arial" w:hAnsi="Arial" w:cs="Arial"/>
          <w:color w:val="000000" w:themeColor="text1"/>
        </w:rPr>
        <w:t>Waar zit een gat in de markt op de veganistische categorieproducten van ontbijtgranen, zuivel- en vleesvervangers &amp; broodbeleg in diverse supermarkten?</w:t>
      </w:r>
      <w:r>
        <w:rPr>
          <w:rStyle w:val="normaltextrun"/>
          <w:rFonts w:ascii="Arial" w:eastAsia="Arial" w:hAnsi="Arial" w:cs="Arial"/>
          <w:color w:val="000000" w:themeColor="text1"/>
        </w:rPr>
        <w:t>’ kunnen we concluderen dat dit gat vooral bij de kaasvervangers ligt</w:t>
      </w:r>
      <w:r w:rsidRPr="3AED21A2">
        <w:rPr>
          <w:rStyle w:val="normaltextrun"/>
          <w:rFonts w:ascii="Arial" w:eastAsia="Arial" w:hAnsi="Arial" w:cs="Arial"/>
          <w:color w:val="000000" w:themeColor="text1"/>
        </w:rPr>
        <w:t xml:space="preserve">. Er </w:t>
      </w:r>
      <w:r>
        <w:rPr>
          <w:rStyle w:val="normaltextrun"/>
          <w:rFonts w:ascii="Arial" w:eastAsia="Arial" w:hAnsi="Arial" w:cs="Arial"/>
          <w:color w:val="000000" w:themeColor="text1"/>
        </w:rPr>
        <w:t>zijn nauwelijks plantaardige kaasvervangers met eenzelfde voedingswaarde (Qua eiwit) als gewone kaas. Inspelen op het gat in de markt kan dus doormiddel van een eiwitrijk kaasproduct.</w:t>
      </w:r>
      <w:r>
        <w:rPr>
          <w:rStyle w:val="normaltextrun"/>
          <w:rFonts w:ascii="Arial" w:eastAsia="Arial" w:hAnsi="Arial" w:cs="Arial"/>
          <w:color w:val="000000" w:themeColor="text1"/>
        </w:rPr>
        <w:br/>
        <w:t>Daarnaast zijn er weinig verpakkingen volledig zonder plastic, bij de meeste producten zie je een kartonnetje om de plastic verpakking. Qua duurzaamheid zijn er bij de verpakkingen dus ook nog stappen te maken.</w:t>
      </w:r>
    </w:p>
    <w:p w14:paraId="6178D2A6" w14:textId="2ED0B9D7" w:rsidR="00E406C4" w:rsidRPr="00521EEA" w:rsidRDefault="00F57840" w:rsidP="00521EEA">
      <w:pPr>
        <w:pStyle w:val="Kop2"/>
        <w:rPr>
          <w:rFonts w:ascii="Arial" w:hAnsi="Arial" w:cs="Arial"/>
        </w:rPr>
      </w:pPr>
      <w:bookmarkStart w:id="33" w:name="_Toc90810829"/>
      <w:r w:rsidRPr="00521EEA">
        <w:rPr>
          <w:rFonts w:ascii="Arial" w:hAnsi="Arial" w:cs="Arial"/>
        </w:rPr>
        <w:t>4.</w:t>
      </w:r>
      <w:r w:rsidR="00101E27">
        <w:rPr>
          <w:rFonts w:ascii="Arial" w:hAnsi="Arial" w:cs="Arial"/>
        </w:rPr>
        <w:t>2</w:t>
      </w:r>
      <w:r w:rsidRPr="00521EEA">
        <w:rPr>
          <w:rFonts w:ascii="Arial" w:hAnsi="Arial" w:cs="Arial"/>
        </w:rPr>
        <w:t xml:space="preserve"> </w:t>
      </w:r>
      <w:r w:rsidR="00E406C4" w:rsidRPr="00521EEA">
        <w:rPr>
          <w:rFonts w:ascii="Arial" w:hAnsi="Arial" w:cs="Arial"/>
        </w:rPr>
        <w:t>Conclusie doelgroep analyse</w:t>
      </w:r>
      <w:bookmarkEnd w:id="33"/>
    </w:p>
    <w:p w14:paraId="7336227D" w14:textId="7ADB7E08" w:rsidR="00E406C4" w:rsidRPr="007E5D95" w:rsidRDefault="00E406C4" w:rsidP="00E406C4">
      <w:pPr>
        <w:rPr>
          <w:rFonts w:ascii="Arial" w:eastAsia="Arial" w:hAnsi="Arial" w:cs="Arial"/>
        </w:rPr>
      </w:pPr>
      <w:r w:rsidRPr="3AED21A2">
        <w:rPr>
          <w:rFonts w:ascii="Arial" w:eastAsia="Arial" w:hAnsi="Arial" w:cs="Arial"/>
        </w:rPr>
        <w:t>Door het inzetten van de enquêtes zijn de behoeftes en verwachtingen van de doelgroep in kaart gebracht. Hieruit k</w:t>
      </w:r>
      <w:r w:rsidR="00436502">
        <w:rPr>
          <w:rFonts w:ascii="Arial" w:eastAsia="Arial" w:hAnsi="Arial" w:cs="Arial"/>
        </w:rPr>
        <w:t>an ge</w:t>
      </w:r>
      <w:r w:rsidRPr="3AED21A2">
        <w:rPr>
          <w:rFonts w:ascii="Arial" w:eastAsia="Arial" w:hAnsi="Arial" w:cs="Arial"/>
        </w:rPr>
        <w:t>conclud</w:t>
      </w:r>
      <w:r w:rsidR="00436502">
        <w:rPr>
          <w:rFonts w:ascii="Arial" w:eastAsia="Arial" w:hAnsi="Arial" w:cs="Arial"/>
        </w:rPr>
        <w:t>eerd</w:t>
      </w:r>
      <w:r w:rsidRPr="3AED21A2">
        <w:rPr>
          <w:rFonts w:ascii="Arial" w:eastAsia="Arial" w:hAnsi="Arial" w:cs="Arial"/>
        </w:rPr>
        <w:t xml:space="preserve"> dat de genoemde doelgroep vooralsnog niet overtuigd is van de huidige plantaardige alternatieven voor vlees. Ten eerste blijkt uit de resultaten dat smaak </w:t>
      </w:r>
      <w:r w:rsidR="00E4152C">
        <w:rPr>
          <w:rFonts w:ascii="Arial" w:eastAsia="Arial" w:hAnsi="Arial" w:cs="Arial"/>
        </w:rPr>
        <w:t xml:space="preserve">vooralsnog de </w:t>
      </w:r>
      <w:r w:rsidR="00783CC5">
        <w:rPr>
          <w:rFonts w:ascii="Arial" w:eastAsia="Arial" w:hAnsi="Arial" w:cs="Arial"/>
        </w:rPr>
        <w:t xml:space="preserve">voornaamste reden is om </w:t>
      </w:r>
      <w:r w:rsidR="00351E6E">
        <w:rPr>
          <w:rFonts w:ascii="Arial" w:eastAsia="Arial" w:hAnsi="Arial" w:cs="Arial"/>
        </w:rPr>
        <w:t>een dierlijk i.p.v. een plantaardig product te kiezen</w:t>
      </w:r>
      <w:r w:rsidRPr="3AED21A2">
        <w:rPr>
          <w:rFonts w:ascii="Arial" w:eastAsia="Arial" w:hAnsi="Arial" w:cs="Arial"/>
        </w:rPr>
        <w:t xml:space="preserve">. Hierna volgen </w:t>
      </w:r>
      <w:r w:rsidR="00351E6E">
        <w:rPr>
          <w:rFonts w:ascii="Arial" w:eastAsia="Arial" w:hAnsi="Arial" w:cs="Arial"/>
        </w:rPr>
        <w:t>de prijs</w:t>
      </w:r>
      <w:r w:rsidRPr="3AED21A2">
        <w:rPr>
          <w:rFonts w:ascii="Arial" w:eastAsia="Arial" w:hAnsi="Arial" w:cs="Arial"/>
        </w:rPr>
        <w:t xml:space="preserve"> en </w:t>
      </w:r>
      <w:r w:rsidR="00351E6E">
        <w:rPr>
          <w:rFonts w:ascii="Arial" w:eastAsia="Arial" w:hAnsi="Arial" w:cs="Arial"/>
        </w:rPr>
        <w:t xml:space="preserve">het </w:t>
      </w:r>
      <w:r w:rsidRPr="3AED21A2">
        <w:rPr>
          <w:rFonts w:ascii="Arial" w:eastAsia="Arial" w:hAnsi="Arial" w:cs="Arial"/>
        </w:rPr>
        <w:t xml:space="preserve">gemak. Ten tweede gaf de doelgroep aan dat ze het snelst een plantaardig product zouden kiezen onder de vleesvervangers, in het speciaal burgers. Echter, </w:t>
      </w:r>
      <w:r w:rsidR="00C01D46">
        <w:rPr>
          <w:rFonts w:ascii="Arial" w:eastAsia="Arial" w:hAnsi="Arial" w:cs="Arial"/>
        </w:rPr>
        <w:t>uit de resul</w:t>
      </w:r>
      <w:r w:rsidR="00F45986">
        <w:rPr>
          <w:rFonts w:ascii="Arial" w:eastAsia="Arial" w:hAnsi="Arial" w:cs="Arial"/>
        </w:rPr>
        <w:t>taten</w:t>
      </w:r>
      <w:r w:rsidRPr="3AED21A2">
        <w:rPr>
          <w:rFonts w:ascii="Arial" w:eastAsia="Arial" w:hAnsi="Arial" w:cs="Arial"/>
        </w:rPr>
        <w:t xml:space="preserve"> van de supermarkt analyse kan geconstateerd worden dat dit product al verzadigd is. Een tweede opbrengst uit de enquêtes is een plantaardige eiwitrijke reep/koek. </w:t>
      </w:r>
      <w:r w:rsidR="000766D2">
        <w:rPr>
          <w:rFonts w:ascii="Arial" w:eastAsia="Arial" w:hAnsi="Arial" w:cs="Arial"/>
        </w:rPr>
        <w:t>In ieder geval</w:t>
      </w:r>
      <w:r w:rsidRPr="3AED21A2">
        <w:rPr>
          <w:rFonts w:ascii="Arial" w:eastAsia="Arial" w:hAnsi="Arial" w:cs="Arial"/>
        </w:rPr>
        <w:t xml:space="preserve"> wil de doelgroep dat het product qua smaak te verwarren is met een dierlijk product. </w:t>
      </w:r>
    </w:p>
    <w:p w14:paraId="6C61F5F8" w14:textId="0CA3828E" w:rsidR="000E24E0" w:rsidRPr="00521EEA" w:rsidRDefault="00F57840" w:rsidP="00521EEA">
      <w:pPr>
        <w:pStyle w:val="Kop2"/>
        <w:rPr>
          <w:rFonts w:ascii="Arial" w:hAnsi="Arial" w:cs="Arial"/>
        </w:rPr>
      </w:pPr>
      <w:bookmarkStart w:id="34" w:name="_Toc90810830"/>
      <w:r w:rsidRPr="00521EEA">
        <w:rPr>
          <w:rFonts w:ascii="Arial" w:hAnsi="Arial" w:cs="Arial"/>
        </w:rPr>
        <w:t>4.</w:t>
      </w:r>
      <w:r w:rsidR="00101E27">
        <w:rPr>
          <w:rFonts w:ascii="Arial" w:hAnsi="Arial" w:cs="Arial"/>
        </w:rPr>
        <w:t>3</w:t>
      </w:r>
      <w:r w:rsidRPr="00521EEA">
        <w:rPr>
          <w:rFonts w:ascii="Arial" w:hAnsi="Arial" w:cs="Arial"/>
        </w:rPr>
        <w:t xml:space="preserve"> </w:t>
      </w:r>
      <w:r w:rsidR="00E406C4" w:rsidRPr="00521EEA">
        <w:rPr>
          <w:rFonts w:ascii="Arial" w:hAnsi="Arial" w:cs="Arial"/>
        </w:rPr>
        <w:t>Conclusie trendanalyse</w:t>
      </w:r>
      <w:bookmarkEnd w:id="34"/>
    </w:p>
    <w:p w14:paraId="3DABC0D5" w14:textId="7EC486A7" w:rsidR="00A20A57" w:rsidRDefault="00436502" w:rsidP="00E406C4">
      <w:r>
        <w:rPr>
          <w:rFonts w:ascii="Arial" w:eastAsia="Arial" w:hAnsi="Arial" w:cs="Arial"/>
        </w:rPr>
        <w:t xml:space="preserve">Er zijn een aantal </w:t>
      </w:r>
      <w:r w:rsidR="00E406C4" w:rsidRPr="3AED21A2">
        <w:rPr>
          <w:rFonts w:ascii="Arial" w:eastAsia="Arial" w:hAnsi="Arial" w:cs="Arial"/>
        </w:rPr>
        <w:t>positieve trends</w:t>
      </w:r>
      <w:r>
        <w:rPr>
          <w:rFonts w:ascii="Arial" w:eastAsia="Arial" w:hAnsi="Arial" w:cs="Arial"/>
        </w:rPr>
        <w:t xml:space="preserve"> en ontwikkelingen gaande</w:t>
      </w:r>
      <w:r w:rsidR="00E406C4" w:rsidRPr="3AED21A2">
        <w:rPr>
          <w:rFonts w:ascii="Arial" w:eastAsia="Arial" w:hAnsi="Arial" w:cs="Arial"/>
        </w:rPr>
        <w:t xml:space="preserve"> op het gebied van duurzaam en plantaardig voedsel. Inspelen op de doelgroep kan bijvoorbeeld door Sociale Media maar ook doormiddel van verpakkingen, zo kan de relatief moeilijke doelgroep toch bereikt worden. Ook kan </w:t>
      </w:r>
      <w:r w:rsidR="003F5B83">
        <w:rPr>
          <w:rFonts w:ascii="Arial" w:eastAsia="Arial" w:hAnsi="Arial" w:cs="Arial"/>
        </w:rPr>
        <w:t xml:space="preserve">er </w:t>
      </w:r>
      <w:r w:rsidR="00E406C4" w:rsidRPr="3AED21A2">
        <w:rPr>
          <w:rFonts w:ascii="Arial" w:eastAsia="Arial" w:hAnsi="Arial" w:cs="Arial"/>
        </w:rPr>
        <w:t xml:space="preserve">doormiddel van claims </w:t>
      </w:r>
      <w:r w:rsidR="003F5B83">
        <w:rPr>
          <w:rFonts w:ascii="Arial" w:eastAsia="Arial" w:hAnsi="Arial" w:cs="Arial"/>
        </w:rPr>
        <w:t xml:space="preserve">voor </w:t>
      </w:r>
      <w:r w:rsidR="00E406C4" w:rsidRPr="3AED21A2">
        <w:rPr>
          <w:rFonts w:ascii="Arial" w:eastAsia="Arial" w:hAnsi="Arial" w:cs="Arial"/>
        </w:rPr>
        <w:t>gezorgd worden dat het product beter verkocht wordt, mits er eerlijk mee wordt omgegaan. Alleen op deze manier zijn deze claims op lange termijn bruikbaar. Ook is het belangrijk dat het productieproces transparant is. De verpakking kan gebruikt worden om de consument te informeren over dit proces, hier kunnen bijvoorbeeld weetjes op komen te staan. Om de verpakking duurzaam te maken moet plastic natuurlijk achter wege</w:t>
      </w:r>
      <w:r w:rsidR="007F11FE">
        <w:rPr>
          <w:rFonts w:ascii="Arial" w:eastAsia="Arial" w:hAnsi="Arial" w:cs="Arial"/>
        </w:rPr>
        <w:t xml:space="preserve"> </w:t>
      </w:r>
      <w:r w:rsidR="00E406C4" w:rsidRPr="3AED21A2">
        <w:rPr>
          <w:rFonts w:ascii="Arial" w:eastAsia="Arial" w:hAnsi="Arial" w:cs="Arial"/>
        </w:rPr>
        <w:t xml:space="preserve">worden gelaten. </w:t>
      </w:r>
      <w:r w:rsidR="00E406C4" w:rsidRPr="00301FB1">
        <w:br/>
      </w:r>
      <w:r w:rsidR="00E406C4" w:rsidRPr="3AED21A2">
        <w:rPr>
          <w:rFonts w:ascii="Arial" w:eastAsia="Arial" w:hAnsi="Arial" w:cs="Arial"/>
        </w:rPr>
        <w:t>Een verpakking moet wel functioneel zijn, onze doelgroep is waarschijnlijk niet bereid om meer te betalen voor duurzame verpakkingen dus is het belangrijk dat de verpakkingen niet duurder wordt dan een plastic verpakking zou zijn. Uit de supermarktanalyse blijkt dat veel vleesvervangers echter geen duurzame verpakkingen hebben, ze hebben slecht</w:t>
      </w:r>
      <w:r w:rsidR="00101695">
        <w:rPr>
          <w:rFonts w:ascii="Arial" w:eastAsia="Arial" w:hAnsi="Arial" w:cs="Arial"/>
        </w:rPr>
        <w:t>s</w:t>
      </w:r>
      <w:r w:rsidR="00E406C4" w:rsidRPr="3AED21A2">
        <w:rPr>
          <w:rFonts w:ascii="Arial" w:eastAsia="Arial" w:hAnsi="Arial" w:cs="Arial"/>
        </w:rPr>
        <w:t xml:space="preserve"> een kartonnetje om de</w:t>
      </w:r>
      <w:r w:rsidR="00101695">
        <w:rPr>
          <w:rFonts w:ascii="Arial" w:eastAsia="Arial" w:hAnsi="Arial" w:cs="Arial"/>
        </w:rPr>
        <w:t xml:space="preserve"> verder</w:t>
      </w:r>
      <w:r w:rsidR="00E406C4" w:rsidRPr="3AED21A2">
        <w:rPr>
          <w:rFonts w:ascii="Arial" w:eastAsia="Arial" w:hAnsi="Arial" w:cs="Arial"/>
        </w:rPr>
        <w:t xml:space="preserve"> plastic verpakking. </w:t>
      </w:r>
      <w:r w:rsidR="003E0DF2">
        <w:rPr>
          <w:rFonts w:ascii="Arial" w:eastAsia="Arial" w:hAnsi="Arial" w:cs="Arial"/>
        </w:rPr>
        <w:br/>
      </w:r>
      <w:r w:rsidR="00E406C4" w:rsidRPr="3AED21A2">
        <w:rPr>
          <w:rFonts w:ascii="Arial" w:eastAsia="Arial" w:hAnsi="Arial" w:cs="Arial"/>
        </w:rPr>
        <w:t>Om een stukje bewustwording bij de doelgroep te creëren k</w:t>
      </w:r>
      <w:r w:rsidR="00BA454B">
        <w:rPr>
          <w:rFonts w:ascii="Arial" w:eastAsia="Arial" w:hAnsi="Arial" w:cs="Arial"/>
        </w:rPr>
        <w:t>an</w:t>
      </w:r>
      <w:r w:rsidR="00E406C4" w:rsidRPr="3AED21A2">
        <w:rPr>
          <w:rFonts w:ascii="Arial" w:eastAsia="Arial" w:hAnsi="Arial" w:cs="Arial"/>
        </w:rPr>
        <w:t xml:space="preserve"> de verpakking gebruik</w:t>
      </w:r>
      <w:r w:rsidR="00BA454B">
        <w:rPr>
          <w:rFonts w:ascii="Arial" w:eastAsia="Arial" w:hAnsi="Arial" w:cs="Arial"/>
        </w:rPr>
        <w:t>t worden</w:t>
      </w:r>
      <w:r w:rsidR="00E406C4" w:rsidRPr="3AED21A2">
        <w:rPr>
          <w:rFonts w:ascii="Arial" w:eastAsia="Arial" w:hAnsi="Arial" w:cs="Arial"/>
        </w:rPr>
        <w:t xml:space="preserve"> om een boodschap mee te geven.  </w:t>
      </w:r>
    </w:p>
    <w:p w14:paraId="369850AD" w14:textId="77777777" w:rsidR="00E406C4" w:rsidRDefault="00E406C4" w:rsidP="55F350EF">
      <w:pPr>
        <w:jc w:val="center"/>
        <w:rPr>
          <w:rFonts w:ascii="Arial" w:eastAsia="Arial" w:hAnsi="Arial" w:cs="Arial"/>
        </w:rPr>
      </w:pPr>
    </w:p>
    <w:p w14:paraId="1E086DD0" w14:textId="77777777" w:rsidR="00184BDF" w:rsidRDefault="00184BDF" w:rsidP="00184BDF">
      <w:pPr>
        <w:rPr>
          <w:rFonts w:ascii="Arial" w:eastAsia="Arial" w:hAnsi="Arial" w:cs="Arial"/>
        </w:rPr>
      </w:pPr>
    </w:p>
    <w:p w14:paraId="14BB2EDA" w14:textId="77777777" w:rsidR="00A20A57" w:rsidRDefault="00A20A57" w:rsidP="00184BDF">
      <w:pPr>
        <w:rPr>
          <w:rFonts w:ascii="Arial" w:eastAsia="Arial" w:hAnsi="Arial" w:cs="Arial"/>
        </w:rPr>
      </w:pPr>
    </w:p>
    <w:p w14:paraId="4CDB12D5" w14:textId="77777777" w:rsidR="00F57840" w:rsidRDefault="00F57840" w:rsidP="00521EEA">
      <w:pPr>
        <w:pStyle w:val="Kop2"/>
      </w:pPr>
    </w:p>
    <w:p w14:paraId="36F8CB25" w14:textId="2799F190" w:rsidR="00CD4327" w:rsidRPr="00521EEA" w:rsidRDefault="00F57840" w:rsidP="00521EEA">
      <w:pPr>
        <w:pStyle w:val="Kop2"/>
        <w:rPr>
          <w:rFonts w:ascii="Arial" w:hAnsi="Arial" w:cs="Arial"/>
        </w:rPr>
      </w:pPr>
      <w:bookmarkStart w:id="35" w:name="_Toc90810831"/>
      <w:r w:rsidRPr="00521EEA">
        <w:rPr>
          <w:rFonts w:ascii="Arial" w:hAnsi="Arial" w:cs="Arial"/>
        </w:rPr>
        <w:t xml:space="preserve">4.4 </w:t>
      </w:r>
      <w:r w:rsidR="00184BDF" w:rsidRPr="00521EEA">
        <w:rPr>
          <w:rFonts w:ascii="Arial" w:hAnsi="Arial" w:cs="Arial"/>
        </w:rPr>
        <w:t>Eindconclusie</w:t>
      </w:r>
      <w:r w:rsidR="5BB66D96" w:rsidRPr="00521EEA">
        <w:rPr>
          <w:rFonts w:ascii="Arial" w:hAnsi="Arial" w:cs="Arial"/>
        </w:rPr>
        <w:t xml:space="preserve"> + verbanden trekken:</w:t>
      </w:r>
      <w:bookmarkEnd w:id="35"/>
    </w:p>
    <w:p w14:paraId="36E0346E" w14:textId="1F33D6F0" w:rsidR="00CD4327" w:rsidRDefault="008B3E38" w:rsidP="0044761D">
      <w:pPr>
        <w:rPr>
          <w:rFonts w:ascii="Arial" w:eastAsia="Arial" w:hAnsi="Arial" w:cs="Arial"/>
        </w:rPr>
      </w:pPr>
      <w:r w:rsidRPr="3AED21A2">
        <w:rPr>
          <w:rFonts w:ascii="Arial" w:eastAsia="Arial" w:hAnsi="Arial" w:cs="Arial"/>
        </w:rPr>
        <w:t>Door</w:t>
      </w:r>
      <w:r w:rsidR="003A6C8A">
        <w:rPr>
          <w:rFonts w:ascii="Arial" w:eastAsia="Arial" w:hAnsi="Arial" w:cs="Arial"/>
        </w:rPr>
        <w:t xml:space="preserve"> het uitvoeren van</w:t>
      </w:r>
      <w:r w:rsidRPr="3AED21A2">
        <w:rPr>
          <w:rFonts w:ascii="Arial" w:eastAsia="Arial" w:hAnsi="Arial" w:cs="Arial"/>
        </w:rPr>
        <w:t xml:space="preserve"> de </w:t>
      </w:r>
      <w:r w:rsidR="00624CB1" w:rsidRPr="3AED21A2">
        <w:rPr>
          <w:rFonts w:ascii="Arial" w:eastAsia="Arial" w:hAnsi="Arial" w:cs="Arial"/>
        </w:rPr>
        <w:t xml:space="preserve">drie verschillende </w:t>
      </w:r>
      <w:r w:rsidR="0014492F" w:rsidRPr="3AED21A2">
        <w:rPr>
          <w:rFonts w:ascii="Arial" w:eastAsia="Arial" w:hAnsi="Arial" w:cs="Arial"/>
        </w:rPr>
        <w:t xml:space="preserve">analyses </w:t>
      </w:r>
      <w:r w:rsidR="001E3FD5" w:rsidRPr="3AED21A2">
        <w:rPr>
          <w:rFonts w:ascii="Arial" w:eastAsia="Arial" w:hAnsi="Arial" w:cs="Arial"/>
        </w:rPr>
        <w:t xml:space="preserve">is een </w:t>
      </w:r>
      <w:r w:rsidR="00737D76" w:rsidRPr="3AED21A2">
        <w:rPr>
          <w:rFonts w:ascii="Arial" w:eastAsia="Arial" w:hAnsi="Arial" w:cs="Arial"/>
        </w:rPr>
        <w:t>veelomvattend beeld gekregen</w:t>
      </w:r>
      <w:r w:rsidR="002A686F" w:rsidRPr="3AED21A2">
        <w:rPr>
          <w:rFonts w:ascii="Arial" w:eastAsia="Arial" w:hAnsi="Arial" w:cs="Arial"/>
        </w:rPr>
        <w:t xml:space="preserve"> van de markt omtrent duurzaam, plantaardig en eiwitrijk voedsel. Elk aspect dekt een deel van de </w:t>
      </w:r>
      <w:r w:rsidR="0014492F" w:rsidRPr="3AED21A2">
        <w:rPr>
          <w:rFonts w:ascii="Arial" w:eastAsia="Arial" w:hAnsi="Arial" w:cs="Arial"/>
        </w:rPr>
        <w:t>analyse om het plaatje compleet te maken.</w:t>
      </w:r>
      <w:r w:rsidR="002A0E8F" w:rsidRPr="3AED21A2">
        <w:rPr>
          <w:rFonts w:ascii="Arial" w:eastAsia="Arial" w:hAnsi="Arial" w:cs="Arial"/>
        </w:rPr>
        <w:t xml:space="preserve"> </w:t>
      </w:r>
      <w:r w:rsidR="007C2899" w:rsidRPr="3AED21A2">
        <w:rPr>
          <w:rFonts w:ascii="Arial" w:eastAsia="Arial" w:hAnsi="Arial" w:cs="Arial"/>
        </w:rPr>
        <w:t>Dit blijkt uit de volg</w:t>
      </w:r>
      <w:r w:rsidR="00203E44" w:rsidRPr="3AED21A2">
        <w:rPr>
          <w:rFonts w:ascii="Arial" w:eastAsia="Arial" w:hAnsi="Arial" w:cs="Arial"/>
        </w:rPr>
        <w:t xml:space="preserve">ende </w:t>
      </w:r>
      <w:r w:rsidR="002A0E8F" w:rsidRPr="3AED21A2">
        <w:rPr>
          <w:rFonts w:ascii="Arial" w:eastAsia="Arial" w:hAnsi="Arial" w:cs="Arial"/>
        </w:rPr>
        <w:t>resultaten</w:t>
      </w:r>
      <w:r w:rsidR="007C2899" w:rsidRPr="3AED21A2">
        <w:rPr>
          <w:rFonts w:ascii="Arial" w:eastAsia="Arial" w:hAnsi="Arial" w:cs="Arial"/>
        </w:rPr>
        <w:t>:</w:t>
      </w:r>
      <w:r w:rsidR="00203E44" w:rsidRPr="3AED21A2">
        <w:rPr>
          <w:rFonts w:ascii="Arial" w:eastAsia="Arial" w:hAnsi="Arial" w:cs="Arial"/>
        </w:rPr>
        <w:t xml:space="preserve"> </w:t>
      </w:r>
      <w:r w:rsidR="00F930B6" w:rsidRPr="3AED21A2">
        <w:rPr>
          <w:rFonts w:ascii="Arial" w:eastAsia="Arial" w:hAnsi="Arial" w:cs="Arial"/>
        </w:rPr>
        <w:t>Op de eerste plaats</w:t>
      </w:r>
      <w:r w:rsidR="006F14BF" w:rsidRPr="3AED21A2">
        <w:rPr>
          <w:rFonts w:ascii="Arial" w:eastAsia="Arial" w:hAnsi="Arial" w:cs="Arial"/>
        </w:rPr>
        <w:t xml:space="preserve"> </w:t>
      </w:r>
      <w:r w:rsidR="00464F7C" w:rsidRPr="3AED21A2">
        <w:rPr>
          <w:rFonts w:ascii="Arial" w:eastAsia="Arial" w:hAnsi="Arial" w:cs="Arial"/>
        </w:rPr>
        <w:t xml:space="preserve">worden bij de </w:t>
      </w:r>
      <w:r w:rsidR="5BB66D96" w:rsidRPr="3AED21A2">
        <w:rPr>
          <w:rFonts w:ascii="Arial" w:eastAsia="Arial" w:hAnsi="Arial" w:cs="Arial"/>
        </w:rPr>
        <w:t>trendanalyse</w:t>
      </w:r>
      <w:r w:rsidR="00464F7C" w:rsidRPr="3AED21A2">
        <w:rPr>
          <w:rFonts w:ascii="Arial" w:eastAsia="Arial" w:hAnsi="Arial" w:cs="Arial"/>
        </w:rPr>
        <w:t xml:space="preserve"> </w:t>
      </w:r>
      <w:r w:rsidR="00AC3D4C">
        <w:rPr>
          <w:rFonts w:ascii="Arial" w:eastAsia="Arial" w:hAnsi="Arial" w:cs="Arial"/>
        </w:rPr>
        <w:t>doormiddel van een interview met een expert op het gebied van d</w:t>
      </w:r>
      <w:r w:rsidR="001401B2">
        <w:rPr>
          <w:rFonts w:ascii="Arial" w:eastAsia="Arial" w:hAnsi="Arial" w:cs="Arial"/>
        </w:rPr>
        <w:t xml:space="preserve">e duurzame levensmiddelenindustrie </w:t>
      </w:r>
      <w:r w:rsidR="00F05DF2" w:rsidRPr="3AED21A2">
        <w:rPr>
          <w:rFonts w:ascii="Arial" w:eastAsia="Arial" w:hAnsi="Arial" w:cs="Arial"/>
        </w:rPr>
        <w:t xml:space="preserve">voorbeelden </w:t>
      </w:r>
      <w:r w:rsidR="674CD330" w:rsidRPr="3AED21A2">
        <w:rPr>
          <w:rFonts w:ascii="Arial" w:eastAsia="Arial" w:hAnsi="Arial" w:cs="Arial"/>
        </w:rPr>
        <w:t xml:space="preserve">gegeven </w:t>
      </w:r>
      <w:r w:rsidR="000F220C" w:rsidRPr="3AED21A2">
        <w:rPr>
          <w:rFonts w:ascii="Arial" w:eastAsia="Arial" w:hAnsi="Arial" w:cs="Arial"/>
        </w:rPr>
        <w:t xml:space="preserve">over </w:t>
      </w:r>
      <w:r w:rsidR="00837969" w:rsidRPr="3AED21A2">
        <w:rPr>
          <w:rFonts w:ascii="Arial" w:eastAsia="Arial" w:hAnsi="Arial" w:cs="Arial"/>
        </w:rPr>
        <w:t xml:space="preserve">hoe </w:t>
      </w:r>
      <w:r w:rsidR="00C30BC0" w:rsidRPr="3AED21A2">
        <w:rPr>
          <w:rFonts w:ascii="Arial" w:eastAsia="Arial" w:hAnsi="Arial" w:cs="Arial"/>
        </w:rPr>
        <w:t xml:space="preserve">de markt </w:t>
      </w:r>
      <w:r w:rsidR="00CF0CEE" w:rsidRPr="3AED21A2">
        <w:rPr>
          <w:rFonts w:ascii="Arial" w:eastAsia="Arial" w:hAnsi="Arial" w:cs="Arial"/>
        </w:rPr>
        <w:t xml:space="preserve">eruit ziet </w:t>
      </w:r>
      <w:r w:rsidR="00F23887">
        <w:rPr>
          <w:rFonts w:ascii="Arial" w:eastAsia="Arial" w:hAnsi="Arial" w:cs="Arial"/>
        </w:rPr>
        <w:t xml:space="preserve">waar </w:t>
      </w:r>
      <w:r w:rsidR="00FD1152">
        <w:rPr>
          <w:rFonts w:ascii="Arial" w:eastAsia="Arial" w:hAnsi="Arial" w:cs="Arial"/>
        </w:rPr>
        <w:t>onze doelgroep geleidelijk naartoe moet om bij te dragen aan de eiwittransitie</w:t>
      </w:r>
      <w:r w:rsidR="00C30BC0" w:rsidRPr="3AED21A2">
        <w:rPr>
          <w:rFonts w:ascii="Arial" w:eastAsia="Arial" w:hAnsi="Arial" w:cs="Arial"/>
        </w:rPr>
        <w:t>. D</w:t>
      </w:r>
      <w:r w:rsidR="00CF0CEE" w:rsidRPr="3AED21A2">
        <w:rPr>
          <w:rFonts w:ascii="Arial" w:eastAsia="Arial" w:hAnsi="Arial" w:cs="Arial"/>
        </w:rPr>
        <w:t xml:space="preserve">e onderzochte natuurwinkel </w:t>
      </w:r>
      <w:r w:rsidR="00BE240D" w:rsidRPr="3AED21A2">
        <w:rPr>
          <w:rFonts w:ascii="Arial" w:eastAsia="Arial" w:hAnsi="Arial" w:cs="Arial"/>
        </w:rPr>
        <w:t xml:space="preserve">is </w:t>
      </w:r>
      <w:r w:rsidR="007975BF" w:rsidRPr="3AED21A2">
        <w:rPr>
          <w:rFonts w:ascii="Arial" w:eastAsia="Arial" w:hAnsi="Arial" w:cs="Arial"/>
        </w:rPr>
        <w:t xml:space="preserve">namelijk al </w:t>
      </w:r>
      <w:r w:rsidR="00BE240D" w:rsidRPr="3AED21A2">
        <w:rPr>
          <w:rFonts w:ascii="Arial" w:eastAsia="Arial" w:hAnsi="Arial" w:cs="Arial"/>
        </w:rPr>
        <w:t xml:space="preserve">ingespeeld op </w:t>
      </w:r>
      <w:r w:rsidR="00B80F8F" w:rsidRPr="3AED21A2">
        <w:rPr>
          <w:rFonts w:ascii="Arial" w:eastAsia="Arial" w:hAnsi="Arial" w:cs="Arial"/>
        </w:rPr>
        <w:t>mensen die bewust en duurzaam eten</w:t>
      </w:r>
      <w:r w:rsidR="00C87690">
        <w:rPr>
          <w:rFonts w:ascii="Arial" w:eastAsia="Arial" w:hAnsi="Arial" w:cs="Arial"/>
        </w:rPr>
        <w:t>, hier kunnen wij dus van leren</w:t>
      </w:r>
      <w:r w:rsidR="00877F80" w:rsidRPr="3AED21A2">
        <w:rPr>
          <w:rFonts w:ascii="Arial" w:eastAsia="Arial" w:hAnsi="Arial" w:cs="Arial"/>
        </w:rPr>
        <w:t xml:space="preserve">. </w:t>
      </w:r>
      <w:r w:rsidR="00E15FC0" w:rsidRPr="3AED21A2">
        <w:rPr>
          <w:rFonts w:ascii="Arial" w:eastAsia="Arial" w:hAnsi="Arial" w:cs="Arial"/>
        </w:rPr>
        <w:t xml:space="preserve">Echter </w:t>
      </w:r>
      <w:r w:rsidR="00B41D9E" w:rsidRPr="3AED21A2">
        <w:rPr>
          <w:rFonts w:ascii="Arial" w:eastAsia="Arial" w:hAnsi="Arial" w:cs="Arial"/>
        </w:rPr>
        <w:t>zal</w:t>
      </w:r>
      <w:r w:rsidR="00C87690">
        <w:rPr>
          <w:rFonts w:ascii="Arial" w:eastAsia="Arial" w:hAnsi="Arial" w:cs="Arial"/>
        </w:rPr>
        <w:t xml:space="preserve"> de</w:t>
      </w:r>
      <w:r w:rsidR="00B41D9E" w:rsidRPr="3AED21A2">
        <w:rPr>
          <w:rFonts w:ascii="Arial" w:eastAsia="Arial" w:hAnsi="Arial" w:cs="Arial"/>
        </w:rPr>
        <w:t xml:space="preserve"> doelgroep </w:t>
      </w:r>
      <w:r w:rsidR="00C87690">
        <w:rPr>
          <w:rFonts w:ascii="Arial" w:eastAsia="Arial" w:hAnsi="Arial" w:cs="Arial"/>
        </w:rPr>
        <w:t>zelden hun boodschappen doen bij een natuurwinkel</w:t>
      </w:r>
      <w:r w:rsidR="00F83E52" w:rsidRPr="3AED21A2">
        <w:rPr>
          <w:rFonts w:ascii="Arial" w:eastAsia="Arial" w:hAnsi="Arial" w:cs="Arial"/>
        </w:rPr>
        <w:t xml:space="preserve">. Daarvoor </w:t>
      </w:r>
      <w:r w:rsidR="003C0DB4" w:rsidRPr="3AED21A2">
        <w:rPr>
          <w:rFonts w:ascii="Arial" w:eastAsia="Arial" w:hAnsi="Arial" w:cs="Arial"/>
        </w:rPr>
        <w:t>is</w:t>
      </w:r>
      <w:r w:rsidR="000D103B" w:rsidRPr="3AED21A2">
        <w:rPr>
          <w:rFonts w:ascii="Arial" w:eastAsia="Arial" w:hAnsi="Arial" w:cs="Arial"/>
        </w:rPr>
        <w:t xml:space="preserve"> dus op de tweede plaats </w:t>
      </w:r>
      <w:r w:rsidR="003273A4">
        <w:rPr>
          <w:rFonts w:ascii="Arial" w:eastAsia="Arial" w:hAnsi="Arial" w:cs="Arial"/>
        </w:rPr>
        <w:t xml:space="preserve">de </w:t>
      </w:r>
      <w:r w:rsidR="00581E82" w:rsidRPr="3AED21A2">
        <w:rPr>
          <w:rFonts w:ascii="Arial" w:eastAsia="Arial" w:hAnsi="Arial" w:cs="Arial"/>
        </w:rPr>
        <w:t>superm</w:t>
      </w:r>
      <w:r w:rsidR="005B12AF" w:rsidRPr="3AED21A2">
        <w:rPr>
          <w:rFonts w:ascii="Arial" w:eastAsia="Arial" w:hAnsi="Arial" w:cs="Arial"/>
        </w:rPr>
        <w:t xml:space="preserve">arktanalyse ingezet. </w:t>
      </w:r>
      <w:r w:rsidR="000D103B" w:rsidRPr="3AED21A2">
        <w:rPr>
          <w:rFonts w:ascii="Arial" w:eastAsia="Arial" w:hAnsi="Arial" w:cs="Arial"/>
        </w:rPr>
        <w:t xml:space="preserve">Hieruit </w:t>
      </w:r>
      <w:r w:rsidR="00DF65B4" w:rsidRPr="3AED21A2">
        <w:rPr>
          <w:rFonts w:ascii="Arial" w:eastAsia="Arial" w:hAnsi="Arial" w:cs="Arial"/>
        </w:rPr>
        <w:t xml:space="preserve">is </w:t>
      </w:r>
      <w:r w:rsidR="003273A4">
        <w:rPr>
          <w:rFonts w:ascii="Arial" w:eastAsia="Arial" w:hAnsi="Arial" w:cs="Arial"/>
        </w:rPr>
        <w:t xml:space="preserve">een </w:t>
      </w:r>
      <w:r w:rsidR="00DF65B4" w:rsidRPr="3AED21A2">
        <w:rPr>
          <w:rFonts w:ascii="Arial" w:eastAsia="Arial" w:hAnsi="Arial" w:cs="Arial"/>
        </w:rPr>
        <w:t xml:space="preserve">beeld gevormd </w:t>
      </w:r>
      <w:r w:rsidR="003273A4">
        <w:rPr>
          <w:rFonts w:ascii="Arial" w:eastAsia="Arial" w:hAnsi="Arial" w:cs="Arial"/>
        </w:rPr>
        <w:t xml:space="preserve">van </w:t>
      </w:r>
      <w:r w:rsidR="000A1BC0" w:rsidRPr="3AED21A2">
        <w:rPr>
          <w:rFonts w:ascii="Arial" w:eastAsia="Arial" w:hAnsi="Arial" w:cs="Arial"/>
        </w:rPr>
        <w:t xml:space="preserve">hoe de supermarkten </w:t>
      </w:r>
      <w:r w:rsidR="00FB2404" w:rsidRPr="3AED21A2">
        <w:rPr>
          <w:rFonts w:ascii="Arial" w:eastAsia="Arial" w:hAnsi="Arial" w:cs="Arial"/>
        </w:rPr>
        <w:t xml:space="preserve">eruit zien waar </w:t>
      </w:r>
      <w:r w:rsidR="007100AA">
        <w:rPr>
          <w:rFonts w:ascii="Arial" w:eastAsia="Arial" w:hAnsi="Arial" w:cs="Arial"/>
        </w:rPr>
        <w:t>de</w:t>
      </w:r>
      <w:r w:rsidR="00FB2404" w:rsidRPr="3AED21A2">
        <w:rPr>
          <w:rFonts w:ascii="Arial" w:eastAsia="Arial" w:hAnsi="Arial" w:cs="Arial"/>
        </w:rPr>
        <w:t xml:space="preserve"> mannen wel heen gaan. Er is </w:t>
      </w:r>
      <w:r w:rsidR="000A02AE">
        <w:rPr>
          <w:rFonts w:ascii="Arial" w:eastAsia="Arial" w:hAnsi="Arial" w:cs="Arial"/>
        </w:rPr>
        <w:t xml:space="preserve">een antwoord gekregen </w:t>
      </w:r>
      <w:r w:rsidR="009E2254" w:rsidRPr="3AED21A2">
        <w:rPr>
          <w:rFonts w:ascii="Arial" w:eastAsia="Arial" w:hAnsi="Arial" w:cs="Arial"/>
        </w:rPr>
        <w:t>op de vraag wa</w:t>
      </w:r>
      <w:r w:rsidR="00840D31">
        <w:rPr>
          <w:rFonts w:ascii="Arial" w:eastAsia="Arial" w:hAnsi="Arial" w:cs="Arial"/>
        </w:rPr>
        <w:t>ar het gat in de markt ligt bij deze grote super</w:t>
      </w:r>
      <w:r w:rsidR="00FB345A">
        <w:rPr>
          <w:rFonts w:ascii="Arial" w:eastAsia="Arial" w:hAnsi="Arial" w:cs="Arial"/>
        </w:rPr>
        <w:t>marktketens, namelijk bij de kaasproducten</w:t>
      </w:r>
      <w:r w:rsidR="000D6B5D" w:rsidRPr="3AED21A2">
        <w:rPr>
          <w:rFonts w:ascii="Arial" w:eastAsia="Arial" w:hAnsi="Arial" w:cs="Arial"/>
        </w:rPr>
        <w:t xml:space="preserve">. </w:t>
      </w:r>
      <w:r w:rsidR="00C976F6" w:rsidRPr="3AED21A2">
        <w:rPr>
          <w:rFonts w:ascii="Arial" w:eastAsia="Arial" w:hAnsi="Arial" w:cs="Arial"/>
        </w:rPr>
        <w:t>Doormiddel van</w:t>
      </w:r>
      <w:r w:rsidR="00032132" w:rsidRPr="3AED21A2">
        <w:rPr>
          <w:rFonts w:ascii="Arial" w:eastAsia="Arial" w:hAnsi="Arial" w:cs="Arial"/>
        </w:rPr>
        <w:t xml:space="preserve"> het gebruiken van de </w:t>
      </w:r>
      <w:r w:rsidR="00DA510D" w:rsidRPr="3AED21A2">
        <w:rPr>
          <w:rFonts w:ascii="Arial" w:eastAsia="Arial" w:hAnsi="Arial" w:cs="Arial"/>
        </w:rPr>
        <w:t xml:space="preserve">voorbeelden uit </w:t>
      </w:r>
      <w:r w:rsidR="00C976F6" w:rsidRPr="3AED21A2">
        <w:rPr>
          <w:rFonts w:ascii="Arial" w:eastAsia="Arial" w:hAnsi="Arial" w:cs="Arial"/>
        </w:rPr>
        <w:t xml:space="preserve">de trendanalyse </w:t>
      </w:r>
      <w:r w:rsidR="003C01FF" w:rsidRPr="3AED21A2">
        <w:rPr>
          <w:rFonts w:ascii="Arial" w:eastAsia="Arial" w:hAnsi="Arial" w:cs="Arial"/>
        </w:rPr>
        <w:t xml:space="preserve">is het mogelijk ons product kansrijk(er) te maken in de 'standaard supermarkt' (Ah/Jumbo/Lidl). '' Deze supermarktanalyse heeft direct verband met de doelgroep analyse omdat </w:t>
      </w:r>
      <w:r w:rsidR="005E3E26">
        <w:rPr>
          <w:rFonts w:ascii="Arial" w:eastAsia="Arial" w:hAnsi="Arial" w:cs="Arial"/>
        </w:rPr>
        <w:t xml:space="preserve">de </w:t>
      </w:r>
      <w:r w:rsidR="003C01FF" w:rsidRPr="3AED21A2">
        <w:rPr>
          <w:rFonts w:ascii="Arial" w:eastAsia="Arial" w:hAnsi="Arial" w:cs="Arial"/>
        </w:rPr>
        <w:t xml:space="preserve">Ah en </w:t>
      </w:r>
      <w:r w:rsidR="005E3E26">
        <w:rPr>
          <w:rFonts w:ascii="Arial" w:eastAsia="Arial" w:hAnsi="Arial" w:cs="Arial"/>
        </w:rPr>
        <w:t xml:space="preserve">de </w:t>
      </w:r>
      <w:r w:rsidR="003C01FF" w:rsidRPr="3AED21A2">
        <w:rPr>
          <w:rFonts w:ascii="Arial" w:eastAsia="Arial" w:hAnsi="Arial" w:cs="Arial"/>
        </w:rPr>
        <w:t xml:space="preserve">Jumbo ‘altijd voor de deur </w:t>
      </w:r>
      <w:r w:rsidR="005E3E26">
        <w:rPr>
          <w:rFonts w:ascii="Arial" w:eastAsia="Arial" w:hAnsi="Arial" w:cs="Arial"/>
        </w:rPr>
        <w:t>zijn</w:t>
      </w:r>
      <w:r w:rsidR="003C01FF" w:rsidRPr="3AED21A2">
        <w:rPr>
          <w:rFonts w:ascii="Arial" w:eastAsia="Arial" w:hAnsi="Arial" w:cs="Arial"/>
        </w:rPr>
        <w:t xml:space="preserve">’ (het grootste markt aandeel </w:t>
      </w:r>
      <w:proofErr w:type="spellStart"/>
      <w:r w:rsidR="003C01FF" w:rsidRPr="3AED21A2">
        <w:rPr>
          <w:rFonts w:ascii="Arial" w:eastAsia="Arial" w:hAnsi="Arial" w:cs="Arial"/>
        </w:rPr>
        <w:t>Nielsen</w:t>
      </w:r>
      <w:proofErr w:type="spellEnd"/>
      <w:r w:rsidR="003C01FF" w:rsidRPr="3AED21A2">
        <w:rPr>
          <w:rFonts w:ascii="Arial" w:eastAsia="Arial" w:hAnsi="Arial" w:cs="Arial"/>
        </w:rPr>
        <w:t xml:space="preserve"> 2021), dit speelt in</w:t>
      </w:r>
      <w:r w:rsidR="00B07BEB">
        <w:rPr>
          <w:rFonts w:ascii="Arial" w:eastAsia="Arial" w:hAnsi="Arial" w:cs="Arial"/>
        </w:rPr>
        <w:t xml:space="preserve"> op</w:t>
      </w:r>
      <w:r w:rsidR="003C01FF" w:rsidRPr="3AED21A2">
        <w:rPr>
          <w:rFonts w:ascii="Arial" w:eastAsia="Arial" w:hAnsi="Arial" w:cs="Arial"/>
        </w:rPr>
        <w:t xml:space="preserve"> </w:t>
      </w:r>
      <w:r w:rsidR="00FA0942" w:rsidRPr="3AED21A2">
        <w:rPr>
          <w:rFonts w:ascii="Arial" w:eastAsia="Arial" w:hAnsi="Arial" w:cs="Arial"/>
        </w:rPr>
        <w:t>een van hun wensen</w:t>
      </w:r>
      <w:r w:rsidR="006B1C09">
        <w:rPr>
          <w:rFonts w:ascii="Arial" w:eastAsia="Arial" w:hAnsi="Arial" w:cs="Arial"/>
        </w:rPr>
        <w:t xml:space="preserve"> die gebleken is </w:t>
      </w:r>
      <w:r w:rsidR="00FA0942" w:rsidRPr="3AED21A2">
        <w:rPr>
          <w:rFonts w:ascii="Arial" w:eastAsia="Arial" w:hAnsi="Arial" w:cs="Arial"/>
        </w:rPr>
        <w:t>uit de doelgroep analyse</w:t>
      </w:r>
      <w:r w:rsidR="00004D33">
        <w:rPr>
          <w:rFonts w:ascii="Arial" w:eastAsia="Arial" w:hAnsi="Arial" w:cs="Arial"/>
        </w:rPr>
        <w:t>, namelijk</w:t>
      </w:r>
      <w:r w:rsidR="00FA0942" w:rsidRPr="3AED21A2">
        <w:rPr>
          <w:rFonts w:ascii="Arial" w:eastAsia="Arial" w:hAnsi="Arial" w:cs="Arial"/>
        </w:rPr>
        <w:t xml:space="preserve"> </w:t>
      </w:r>
      <w:r w:rsidR="006B1C09">
        <w:rPr>
          <w:rFonts w:ascii="Arial" w:eastAsia="Arial" w:hAnsi="Arial" w:cs="Arial"/>
        </w:rPr>
        <w:t>g</w:t>
      </w:r>
      <w:r w:rsidR="00FA0942" w:rsidRPr="3AED21A2">
        <w:rPr>
          <w:rFonts w:ascii="Arial" w:eastAsia="Arial" w:hAnsi="Arial" w:cs="Arial"/>
        </w:rPr>
        <w:t>emak. Verder speelt Lidl in op hun andere wens: prijs. (</w:t>
      </w:r>
      <w:r w:rsidR="005472A6">
        <w:rPr>
          <w:rFonts w:ascii="Arial" w:eastAsia="Arial" w:hAnsi="Arial" w:cs="Arial"/>
        </w:rPr>
        <w:t>‘L</w:t>
      </w:r>
      <w:r w:rsidR="00FA0942" w:rsidRPr="3AED21A2">
        <w:rPr>
          <w:rFonts w:ascii="Arial" w:eastAsia="Arial" w:hAnsi="Arial" w:cs="Arial"/>
        </w:rPr>
        <w:t>idl de goedkoopste</w:t>
      </w:r>
      <w:r w:rsidR="005472A6">
        <w:rPr>
          <w:rFonts w:ascii="Arial" w:eastAsia="Arial" w:hAnsi="Arial" w:cs="Arial"/>
        </w:rPr>
        <w:t>’</w:t>
      </w:r>
      <w:r w:rsidR="00FA0942" w:rsidRPr="3AED21A2">
        <w:rPr>
          <w:rFonts w:ascii="Arial" w:eastAsia="Arial" w:hAnsi="Arial" w:cs="Arial"/>
        </w:rPr>
        <w:t xml:space="preserve"> (Ferry Ploeg 2021)</w:t>
      </w:r>
      <w:r w:rsidR="00DF7D73" w:rsidRPr="3AED21A2">
        <w:rPr>
          <w:rFonts w:ascii="Arial" w:eastAsia="Arial" w:hAnsi="Arial" w:cs="Arial"/>
        </w:rPr>
        <w:t>.</w:t>
      </w:r>
      <w:r w:rsidR="007100AA">
        <w:rPr>
          <w:rFonts w:ascii="Arial" w:eastAsia="Arial" w:hAnsi="Arial" w:cs="Arial"/>
        </w:rPr>
        <w:br/>
      </w:r>
      <w:r w:rsidR="00004D33">
        <w:rPr>
          <w:rFonts w:ascii="Arial" w:eastAsia="Arial" w:hAnsi="Arial" w:cs="Arial"/>
        </w:rPr>
        <w:t xml:space="preserve"> </w:t>
      </w:r>
      <w:r w:rsidR="00004D33">
        <w:rPr>
          <w:rFonts w:ascii="Arial" w:eastAsia="Arial" w:hAnsi="Arial" w:cs="Arial"/>
        </w:rPr>
        <w:tab/>
        <w:t xml:space="preserve">De resultaten van de </w:t>
      </w:r>
      <w:r w:rsidR="00B117C4" w:rsidRPr="3AED21A2">
        <w:rPr>
          <w:rFonts w:ascii="Arial" w:eastAsia="Arial" w:hAnsi="Arial" w:cs="Arial"/>
        </w:rPr>
        <w:t>drie analyses</w:t>
      </w:r>
      <w:r w:rsidR="00004D33">
        <w:rPr>
          <w:rFonts w:ascii="Arial" w:eastAsia="Arial" w:hAnsi="Arial" w:cs="Arial"/>
        </w:rPr>
        <w:t xml:space="preserve"> worden</w:t>
      </w:r>
      <w:r w:rsidR="00B117C4" w:rsidRPr="3AED21A2">
        <w:rPr>
          <w:rFonts w:ascii="Arial" w:eastAsia="Arial" w:hAnsi="Arial" w:cs="Arial"/>
        </w:rPr>
        <w:t xml:space="preserve"> gecombineerd om te zien </w:t>
      </w:r>
      <w:r w:rsidR="00071784" w:rsidRPr="3AED21A2">
        <w:rPr>
          <w:rFonts w:ascii="Arial" w:eastAsia="Arial" w:hAnsi="Arial" w:cs="Arial"/>
        </w:rPr>
        <w:t>wat</w:t>
      </w:r>
      <w:r w:rsidR="002C35C6">
        <w:rPr>
          <w:rFonts w:ascii="Arial" w:eastAsia="Arial" w:hAnsi="Arial" w:cs="Arial"/>
        </w:rPr>
        <w:t xml:space="preserve"> de </w:t>
      </w:r>
      <w:r w:rsidR="00071784" w:rsidRPr="3AED21A2">
        <w:rPr>
          <w:rFonts w:ascii="Arial" w:eastAsia="Arial" w:hAnsi="Arial" w:cs="Arial"/>
        </w:rPr>
        <w:t xml:space="preserve">vleesetende mannen nodig hebben </w:t>
      </w:r>
      <w:r w:rsidR="00756F04" w:rsidRPr="3AED21A2">
        <w:rPr>
          <w:rFonts w:ascii="Arial" w:eastAsia="Arial" w:hAnsi="Arial" w:cs="Arial"/>
        </w:rPr>
        <w:t>om naar plantaardig</w:t>
      </w:r>
      <w:r w:rsidR="001F1DD8">
        <w:rPr>
          <w:rFonts w:ascii="Arial" w:eastAsia="Arial" w:hAnsi="Arial" w:cs="Arial"/>
        </w:rPr>
        <w:t>e eiwitbronnen</w:t>
      </w:r>
      <w:r w:rsidR="00756F04" w:rsidRPr="3AED21A2">
        <w:rPr>
          <w:rFonts w:ascii="Arial" w:eastAsia="Arial" w:hAnsi="Arial" w:cs="Arial"/>
        </w:rPr>
        <w:t xml:space="preserve"> te switchen</w:t>
      </w:r>
      <w:r w:rsidR="00694A89">
        <w:rPr>
          <w:rFonts w:ascii="Arial" w:eastAsia="Arial" w:hAnsi="Arial" w:cs="Arial"/>
        </w:rPr>
        <w:t xml:space="preserve">. Daarbij wordt vanzelfsprekend gekeken naar wat </w:t>
      </w:r>
      <w:r w:rsidR="002153FF">
        <w:rPr>
          <w:rFonts w:ascii="Arial" w:eastAsia="Arial" w:hAnsi="Arial" w:cs="Arial"/>
        </w:rPr>
        <w:t>het beste zal werken qua duurzaamheid.</w:t>
      </w:r>
      <w:r w:rsidR="002153FF">
        <w:rPr>
          <w:rFonts w:ascii="Arial" w:eastAsia="Arial" w:hAnsi="Arial" w:cs="Arial"/>
        </w:rPr>
        <w:br/>
      </w:r>
      <w:r w:rsidR="00F44FDC">
        <w:rPr>
          <w:rFonts w:ascii="Arial" w:eastAsia="Arial" w:hAnsi="Arial" w:cs="Arial"/>
        </w:rPr>
        <w:t>I</w:t>
      </w:r>
      <w:r w:rsidR="00756F04" w:rsidRPr="3AED21A2">
        <w:rPr>
          <w:rFonts w:ascii="Arial" w:eastAsia="Arial" w:hAnsi="Arial" w:cs="Arial"/>
        </w:rPr>
        <w:t xml:space="preserve">n het vraagstuk </w:t>
      </w:r>
      <w:r w:rsidR="00F44FDC">
        <w:rPr>
          <w:rFonts w:ascii="Arial" w:eastAsia="Arial" w:hAnsi="Arial" w:cs="Arial"/>
        </w:rPr>
        <w:t xml:space="preserve">worden dus de </w:t>
      </w:r>
      <w:r w:rsidR="00AC6040">
        <w:rPr>
          <w:rFonts w:ascii="Arial" w:eastAsia="Arial" w:hAnsi="Arial" w:cs="Arial"/>
        </w:rPr>
        <w:t xml:space="preserve">voorbeelden vanuit </w:t>
      </w:r>
      <w:r w:rsidR="00756F04" w:rsidRPr="3AED21A2">
        <w:rPr>
          <w:rFonts w:ascii="Arial" w:eastAsia="Arial" w:hAnsi="Arial" w:cs="Arial"/>
        </w:rPr>
        <w:t>de trend</w:t>
      </w:r>
      <w:r w:rsidR="00451462">
        <w:rPr>
          <w:rFonts w:ascii="Arial" w:eastAsia="Arial" w:hAnsi="Arial" w:cs="Arial"/>
        </w:rPr>
        <w:t>analys</w:t>
      </w:r>
      <w:r w:rsidR="00F401D4">
        <w:rPr>
          <w:rFonts w:ascii="Arial" w:eastAsia="Arial" w:hAnsi="Arial" w:cs="Arial"/>
        </w:rPr>
        <w:t>e</w:t>
      </w:r>
      <w:r w:rsidR="00756F04" w:rsidRPr="3AED21A2">
        <w:rPr>
          <w:rFonts w:ascii="Arial" w:eastAsia="Arial" w:hAnsi="Arial" w:cs="Arial"/>
        </w:rPr>
        <w:t xml:space="preserve"> </w:t>
      </w:r>
      <w:r w:rsidR="00AC6040">
        <w:rPr>
          <w:rFonts w:ascii="Arial" w:eastAsia="Arial" w:hAnsi="Arial" w:cs="Arial"/>
        </w:rPr>
        <w:t xml:space="preserve">over duurzaam en plantaardig voedsel </w:t>
      </w:r>
      <w:r w:rsidR="00A34FFA">
        <w:rPr>
          <w:rFonts w:ascii="Arial" w:eastAsia="Arial" w:hAnsi="Arial" w:cs="Arial"/>
        </w:rPr>
        <w:t>gebruikt om in te zetten in de supermarkt</w:t>
      </w:r>
      <w:r w:rsidR="00082B57">
        <w:rPr>
          <w:rFonts w:ascii="Arial" w:eastAsia="Arial" w:hAnsi="Arial" w:cs="Arial"/>
        </w:rPr>
        <w:t>, daarbij worden de resultaten van de doelgroepanalyse ingezet</w:t>
      </w:r>
      <w:r w:rsidR="008E5602">
        <w:rPr>
          <w:rFonts w:ascii="Arial" w:eastAsia="Arial" w:hAnsi="Arial" w:cs="Arial"/>
        </w:rPr>
        <w:t>.</w:t>
      </w:r>
      <w:r w:rsidR="0044761D">
        <w:rPr>
          <w:rFonts w:ascii="Arial" w:eastAsia="Arial" w:hAnsi="Arial" w:cs="Arial"/>
        </w:rPr>
        <w:br/>
        <w:t xml:space="preserve"> </w:t>
      </w:r>
      <w:r w:rsidR="0044761D">
        <w:rPr>
          <w:rFonts w:ascii="Arial" w:eastAsia="Arial" w:hAnsi="Arial" w:cs="Arial"/>
        </w:rPr>
        <w:tab/>
      </w:r>
      <w:r w:rsidR="008E5602">
        <w:rPr>
          <w:rFonts w:ascii="Arial" w:eastAsia="Arial" w:hAnsi="Arial" w:cs="Arial"/>
        </w:rPr>
        <w:t>Gekeken naar de analyses z</w:t>
      </w:r>
      <w:r w:rsidR="0044761D">
        <w:rPr>
          <w:rFonts w:ascii="Arial" w:eastAsia="Arial" w:hAnsi="Arial" w:cs="Arial"/>
        </w:rPr>
        <w:t>al</w:t>
      </w:r>
      <w:r w:rsidR="008E5602">
        <w:rPr>
          <w:rFonts w:ascii="Arial" w:eastAsia="Arial" w:hAnsi="Arial" w:cs="Arial"/>
        </w:rPr>
        <w:t xml:space="preserve"> het </w:t>
      </w:r>
      <w:r w:rsidR="0044761D">
        <w:rPr>
          <w:rFonts w:ascii="Arial" w:eastAsia="Arial" w:hAnsi="Arial" w:cs="Arial"/>
        </w:rPr>
        <w:t>beste</w:t>
      </w:r>
      <w:r w:rsidR="008E5602">
        <w:rPr>
          <w:rFonts w:ascii="Arial" w:eastAsia="Arial" w:hAnsi="Arial" w:cs="Arial"/>
        </w:rPr>
        <w:t xml:space="preserve"> op de doelgroep en het gat in de markt bij de supermarkt</w:t>
      </w:r>
      <w:r w:rsidR="0044761D">
        <w:rPr>
          <w:rFonts w:ascii="Arial" w:eastAsia="Arial" w:hAnsi="Arial" w:cs="Arial"/>
        </w:rPr>
        <w:t xml:space="preserve"> ingespeeld worden</w:t>
      </w:r>
      <w:r w:rsidR="008E5602">
        <w:rPr>
          <w:rFonts w:ascii="Arial" w:eastAsia="Arial" w:hAnsi="Arial" w:cs="Arial"/>
        </w:rPr>
        <w:t xml:space="preserve"> door een </w:t>
      </w:r>
      <w:r w:rsidR="000A4AE5">
        <w:rPr>
          <w:rFonts w:ascii="Arial" w:eastAsia="Arial" w:hAnsi="Arial" w:cs="Arial"/>
        </w:rPr>
        <w:t>plantaardige vleesvervanger te ontwikkelen</w:t>
      </w:r>
      <w:r w:rsidR="00D12050">
        <w:rPr>
          <w:rFonts w:ascii="Arial" w:eastAsia="Arial" w:hAnsi="Arial" w:cs="Arial"/>
        </w:rPr>
        <w:t xml:space="preserve"> </w:t>
      </w:r>
      <w:r w:rsidR="0044761D">
        <w:rPr>
          <w:rFonts w:ascii="Arial" w:eastAsia="Arial" w:hAnsi="Arial" w:cs="Arial"/>
        </w:rPr>
        <w:t>(</w:t>
      </w:r>
      <w:r w:rsidR="00D12050">
        <w:rPr>
          <w:rFonts w:ascii="Arial" w:eastAsia="Arial" w:hAnsi="Arial" w:cs="Arial"/>
        </w:rPr>
        <w:t>die qua smaak te verwarren is met een dierlijke burger</w:t>
      </w:r>
      <w:r w:rsidR="00692505">
        <w:rPr>
          <w:rFonts w:ascii="Arial" w:eastAsia="Arial" w:hAnsi="Arial" w:cs="Arial"/>
        </w:rPr>
        <w:t xml:space="preserve">) </w:t>
      </w:r>
      <w:r w:rsidR="000A4AE5">
        <w:rPr>
          <w:rFonts w:ascii="Arial" w:eastAsia="Arial" w:hAnsi="Arial" w:cs="Arial"/>
        </w:rPr>
        <w:t xml:space="preserve">met plantaardige kaas. De vraag is echter of dit mogelijk is dus </w:t>
      </w:r>
      <w:r w:rsidR="00AD4EEB">
        <w:rPr>
          <w:rFonts w:ascii="Arial" w:eastAsia="Arial" w:hAnsi="Arial" w:cs="Arial"/>
        </w:rPr>
        <w:t>we zullen ook moeten kijken naar andere opties, die wellicht minder goed inspelen op de doelgroep en/of de supermarkt</w:t>
      </w:r>
      <w:r w:rsidR="00A6557B">
        <w:rPr>
          <w:rFonts w:ascii="Arial" w:eastAsia="Arial" w:hAnsi="Arial" w:cs="Arial"/>
        </w:rPr>
        <w:t xml:space="preserve">. </w:t>
      </w:r>
      <w:r w:rsidR="00E41E9C">
        <w:rPr>
          <w:rFonts w:ascii="Arial" w:eastAsia="Arial" w:hAnsi="Arial" w:cs="Arial"/>
        </w:rPr>
        <w:br/>
      </w:r>
      <w:r w:rsidR="005F4203">
        <w:rPr>
          <w:rFonts w:ascii="Arial" w:eastAsia="Arial" w:hAnsi="Arial" w:cs="Arial"/>
        </w:rPr>
        <w:t xml:space="preserve"> </w:t>
      </w:r>
      <w:r w:rsidR="005F4203">
        <w:rPr>
          <w:rFonts w:ascii="Arial" w:eastAsia="Arial" w:hAnsi="Arial" w:cs="Arial"/>
        </w:rPr>
        <w:tab/>
      </w:r>
      <w:r w:rsidR="00E41E9C">
        <w:rPr>
          <w:rFonts w:ascii="Arial" w:eastAsia="Arial" w:hAnsi="Arial" w:cs="Arial"/>
        </w:rPr>
        <w:t xml:space="preserve">Al met al vullen de analyses elkaar dus aan en kunnen er doormiddel van de </w:t>
      </w:r>
      <w:proofErr w:type="spellStart"/>
      <w:r w:rsidR="00E41E9C">
        <w:rPr>
          <w:rFonts w:ascii="Arial" w:eastAsia="Arial" w:hAnsi="Arial" w:cs="Arial"/>
        </w:rPr>
        <w:t>resulaten</w:t>
      </w:r>
      <w:proofErr w:type="spellEnd"/>
      <w:r w:rsidR="00E41E9C">
        <w:rPr>
          <w:rFonts w:ascii="Arial" w:eastAsia="Arial" w:hAnsi="Arial" w:cs="Arial"/>
        </w:rPr>
        <w:t xml:space="preserve"> hiervan afwegingen worden gemaakt, waardoor een </w:t>
      </w:r>
      <w:r w:rsidR="005F4203">
        <w:rPr>
          <w:rFonts w:ascii="Arial" w:eastAsia="Arial" w:hAnsi="Arial" w:cs="Arial"/>
        </w:rPr>
        <w:t xml:space="preserve">zo goed mogelijk product ontwikkeld kan worden voor de doelgroep en de markt. </w:t>
      </w:r>
    </w:p>
    <w:p w14:paraId="4B235531" w14:textId="14489AA9" w:rsidR="00CD4327" w:rsidRDefault="00CD4327" w:rsidP="00AA0CE9">
      <w:pPr>
        <w:rPr>
          <w:rStyle w:val="normaltextrun"/>
          <w:rFonts w:ascii="Arial" w:hAnsi="Arial" w:cs="Arial"/>
          <w:color w:val="000000" w:themeColor="text1"/>
        </w:rPr>
      </w:pPr>
    </w:p>
    <w:bookmarkStart w:id="36" w:name="_Toc248386659" w:displacedByCustomXml="next"/>
    <w:bookmarkStart w:id="37" w:name="_Toc1442765625" w:displacedByCustomXml="next"/>
    <w:sdt>
      <w:sdtPr>
        <w:rPr>
          <w:rFonts w:asciiTheme="minorHAnsi" w:eastAsiaTheme="minorHAnsi" w:hAnsiTheme="minorHAnsi" w:cstheme="minorBidi"/>
          <w:color w:val="auto"/>
          <w:sz w:val="22"/>
          <w:szCs w:val="22"/>
        </w:rPr>
        <w:id w:val="1236281663"/>
        <w:docPartObj>
          <w:docPartGallery w:val="Bibliographies"/>
          <w:docPartUnique/>
        </w:docPartObj>
      </w:sdtPr>
      <w:sdtEndPr/>
      <w:sdtContent>
        <w:p w14:paraId="1D63DEFE" w14:textId="77777777" w:rsidR="00F57840" w:rsidRDefault="00F57840">
          <w:pPr>
            <w:pStyle w:val="Kop1"/>
            <w:rPr>
              <w:rFonts w:asciiTheme="minorHAnsi" w:eastAsiaTheme="minorHAnsi" w:hAnsiTheme="minorHAnsi" w:cstheme="minorBidi"/>
              <w:color w:val="auto"/>
              <w:sz w:val="22"/>
              <w:szCs w:val="22"/>
            </w:rPr>
          </w:pPr>
        </w:p>
        <w:p w14:paraId="79C12F8B" w14:textId="77777777" w:rsidR="00F57840" w:rsidRDefault="00F57840">
          <w:pPr>
            <w:pStyle w:val="Kop1"/>
            <w:rPr>
              <w:rFonts w:asciiTheme="minorHAnsi" w:eastAsiaTheme="minorHAnsi" w:hAnsiTheme="minorHAnsi" w:cstheme="minorBidi"/>
              <w:color w:val="auto"/>
              <w:sz w:val="22"/>
              <w:szCs w:val="22"/>
            </w:rPr>
          </w:pPr>
        </w:p>
        <w:p w14:paraId="43A402B6" w14:textId="77777777" w:rsidR="00F57840" w:rsidRDefault="00F57840">
          <w:pPr>
            <w:pStyle w:val="Kop1"/>
            <w:rPr>
              <w:rFonts w:asciiTheme="minorHAnsi" w:eastAsiaTheme="minorHAnsi" w:hAnsiTheme="minorHAnsi" w:cstheme="minorBidi"/>
              <w:color w:val="auto"/>
              <w:sz w:val="22"/>
              <w:szCs w:val="22"/>
            </w:rPr>
          </w:pPr>
        </w:p>
        <w:p w14:paraId="4EEE1D4F" w14:textId="77777777" w:rsidR="00F57840" w:rsidRDefault="00F57840">
          <w:pPr>
            <w:pStyle w:val="Kop1"/>
            <w:rPr>
              <w:rFonts w:asciiTheme="minorHAnsi" w:eastAsiaTheme="minorHAnsi" w:hAnsiTheme="minorHAnsi" w:cstheme="minorBidi"/>
              <w:color w:val="auto"/>
              <w:sz w:val="22"/>
              <w:szCs w:val="22"/>
            </w:rPr>
          </w:pPr>
        </w:p>
        <w:p w14:paraId="5779BBDB" w14:textId="77777777" w:rsidR="000547FE" w:rsidRDefault="000547FE" w:rsidP="000547FE"/>
        <w:p w14:paraId="53E9160A" w14:textId="77777777" w:rsidR="000547FE" w:rsidRPr="000547FE" w:rsidRDefault="000547FE" w:rsidP="000547FE"/>
        <w:p w14:paraId="4489A291" w14:textId="065D9372" w:rsidR="00CD4327" w:rsidRPr="00521EEA" w:rsidRDefault="00CD4327">
          <w:pPr>
            <w:pStyle w:val="Kop1"/>
            <w:rPr>
              <w:rFonts w:ascii="Arial" w:hAnsi="Arial" w:cs="Arial"/>
            </w:rPr>
          </w:pPr>
          <w:bookmarkStart w:id="38" w:name="_Toc90810832"/>
          <w:r w:rsidRPr="00521EEA">
            <w:rPr>
              <w:rFonts w:ascii="Arial" w:hAnsi="Arial" w:cs="Arial"/>
            </w:rPr>
            <w:lastRenderedPageBreak/>
            <w:t>Bibliografie</w:t>
          </w:r>
          <w:bookmarkEnd w:id="38"/>
          <w:bookmarkEnd w:id="37"/>
          <w:bookmarkEnd w:id="36"/>
        </w:p>
        <w:sdt>
          <w:sdtPr>
            <w:id w:val="111145805"/>
            <w:bibliography/>
          </w:sdtPr>
          <w:sdtEndPr/>
          <w:sdtContent>
            <w:p w14:paraId="322009C6" w14:textId="77777777" w:rsidR="00253B75" w:rsidRPr="003B5546" w:rsidRDefault="00CD4327" w:rsidP="00253B75">
              <w:pPr>
                <w:pStyle w:val="Bibliografie"/>
                <w:ind w:left="720" w:hanging="720"/>
                <w:rPr>
                  <w:rFonts w:ascii="Arial" w:hAnsi="Arial" w:cs="Arial"/>
                  <w:noProof/>
                </w:rPr>
              </w:pPr>
              <w:r w:rsidRPr="003B5546">
                <w:rPr>
                  <w:rFonts w:ascii="Arial" w:hAnsi="Arial" w:cs="Arial"/>
                </w:rPr>
                <w:fldChar w:fldCharType="begin"/>
              </w:r>
              <w:r w:rsidRPr="003B5546">
                <w:rPr>
                  <w:rFonts w:ascii="Arial" w:hAnsi="Arial" w:cs="Arial"/>
                </w:rPr>
                <w:instrText>BIBLIOGRAPHY</w:instrText>
              </w:r>
              <w:r w:rsidRPr="003B5546">
                <w:rPr>
                  <w:rFonts w:ascii="Arial" w:hAnsi="Arial" w:cs="Arial"/>
                </w:rPr>
                <w:fldChar w:fldCharType="separate"/>
              </w:r>
              <w:r w:rsidR="00253B75" w:rsidRPr="003B5546">
                <w:rPr>
                  <w:rFonts w:ascii="Arial" w:hAnsi="Arial" w:cs="Arial"/>
                  <w:noProof/>
                </w:rPr>
                <w:t xml:space="preserve">(PBL), P. v. (2020, Juli 21). </w:t>
              </w:r>
              <w:r w:rsidR="00253B75" w:rsidRPr="003B5546">
                <w:rPr>
                  <w:rFonts w:ascii="Arial" w:hAnsi="Arial" w:cs="Arial"/>
                  <w:i/>
                  <w:iCs/>
                  <w:noProof/>
                </w:rPr>
                <w:t>Kan ons voedsel duurzamer worden? De Nederlandse voedselconsumptie en de leefomgeving</w:t>
              </w:r>
              <w:r w:rsidR="00253B75" w:rsidRPr="003B5546">
                <w:rPr>
                  <w:rFonts w:ascii="Arial" w:hAnsi="Arial" w:cs="Arial"/>
                  <w:noProof/>
                </w:rPr>
                <w:t>. Opgehaald van Themasites PBL: https://themasites.pbl.nl/o/duurzaam-voedsel/</w:t>
              </w:r>
            </w:p>
            <w:p w14:paraId="1223B305" w14:textId="77777777" w:rsidR="00253B75" w:rsidRPr="003B5546" w:rsidRDefault="00253B75" w:rsidP="00253B75">
              <w:pPr>
                <w:pStyle w:val="Bibliografie"/>
                <w:ind w:left="720" w:hanging="720"/>
                <w:rPr>
                  <w:rFonts w:ascii="Arial" w:hAnsi="Arial" w:cs="Arial"/>
                  <w:noProof/>
                </w:rPr>
              </w:pPr>
              <w:r w:rsidRPr="003B5546">
                <w:rPr>
                  <w:rFonts w:ascii="Arial" w:hAnsi="Arial" w:cs="Arial"/>
                  <w:i/>
                  <w:iCs/>
                  <w:noProof/>
                </w:rPr>
                <w:t>Avebe</w:t>
              </w:r>
              <w:r w:rsidRPr="003B5546">
                <w:rPr>
                  <w:rFonts w:ascii="Arial" w:hAnsi="Arial" w:cs="Arial"/>
                  <w:noProof/>
                </w:rPr>
                <w:t xml:space="preserve">. (2016). Opgehaald van https://www.avebe.nl/producten/solanic/ </w:t>
              </w:r>
            </w:p>
            <w:p w14:paraId="7E97823B" w14:textId="77777777" w:rsidR="00253B75" w:rsidRPr="003B5546" w:rsidRDefault="00253B75" w:rsidP="00253B75">
              <w:pPr>
                <w:pStyle w:val="Bibliografie"/>
                <w:ind w:left="720" w:hanging="720"/>
                <w:rPr>
                  <w:rFonts w:ascii="Arial" w:hAnsi="Arial" w:cs="Arial"/>
                  <w:noProof/>
                </w:rPr>
              </w:pPr>
              <w:r w:rsidRPr="000A6735">
                <w:rPr>
                  <w:rFonts w:ascii="Arial" w:hAnsi="Arial" w:cs="Arial"/>
                  <w:lang w:val="en-US"/>
                </w:rPr>
                <w:t xml:space="preserve">Laus, L. H. (2020, Juli 14). Comprehensive overview of the quality of plant- And animalsourced proteins based on the digestible indispensable amino. </w:t>
              </w:r>
              <w:r w:rsidRPr="003B5546">
                <w:rPr>
                  <w:rFonts w:ascii="Arial" w:hAnsi="Arial" w:cs="Arial"/>
                  <w:noProof/>
                </w:rPr>
                <w:t>Groningen, Groningen, Nederland.</w:t>
              </w:r>
            </w:p>
            <w:p w14:paraId="156C1336" w14:textId="77777777" w:rsidR="00253B75" w:rsidRPr="003B5546" w:rsidRDefault="00253B75" w:rsidP="00253B75">
              <w:pPr>
                <w:pStyle w:val="Bibliografie"/>
                <w:ind w:left="720" w:hanging="720"/>
                <w:rPr>
                  <w:rFonts w:ascii="Arial" w:hAnsi="Arial" w:cs="Arial"/>
                  <w:noProof/>
                </w:rPr>
              </w:pPr>
              <w:r w:rsidRPr="003B5546">
                <w:rPr>
                  <w:rFonts w:ascii="Arial" w:hAnsi="Arial" w:cs="Arial"/>
                  <w:i/>
                  <w:iCs/>
                  <w:noProof/>
                </w:rPr>
                <w:t>Milieu Centraal</w:t>
              </w:r>
              <w:r w:rsidRPr="003B5546">
                <w:rPr>
                  <w:rFonts w:ascii="Arial" w:hAnsi="Arial" w:cs="Arial"/>
                  <w:noProof/>
                </w:rPr>
                <w:t>. (2020). Opgehaald van https://www.milieucentraal.nl/eten-en-drinken/milieubewust-eten/vlees/</w:t>
              </w:r>
            </w:p>
            <w:p w14:paraId="6E29C92B"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 xml:space="preserve">Stegeman, N. (2021). </w:t>
              </w:r>
              <w:r w:rsidRPr="003B5546">
                <w:rPr>
                  <w:rFonts w:ascii="Arial" w:hAnsi="Arial" w:cs="Arial"/>
                  <w:i/>
                  <w:iCs/>
                  <w:noProof/>
                </w:rPr>
                <w:t>Voeding bij gezondheid en ziekte.</w:t>
              </w:r>
              <w:r w:rsidRPr="003B5546">
                <w:rPr>
                  <w:rFonts w:ascii="Arial" w:hAnsi="Arial" w:cs="Arial"/>
                  <w:noProof/>
                </w:rPr>
                <w:t xml:space="preserve"> Utrecht: Noordhoff Groningen.</w:t>
              </w:r>
            </w:p>
            <w:p w14:paraId="54176C8F"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Stegeman, N. (2021). Voeding bij gezondheid en ziekte. Noordhoff Uitgevers.</w:t>
              </w:r>
            </w:p>
            <w:p w14:paraId="21AC8032"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Voedingscentrum. (2017, mei). Factsheet duurzaam eten.</w:t>
              </w:r>
            </w:p>
            <w:p w14:paraId="71BEB442" w14:textId="77777777" w:rsidR="00253B75" w:rsidRPr="003B5546" w:rsidRDefault="00253B75" w:rsidP="00253B75">
              <w:pPr>
                <w:pStyle w:val="Bibliografie"/>
                <w:ind w:left="720" w:hanging="720"/>
                <w:rPr>
                  <w:rFonts w:ascii="Arial" w:hAnsi="Arial" w:cs="Arial"/>
                  <w:noProof/>
                </w:rPr>
              </w:pPr>
              <w:r w:rsidRPr="003B5546">
                <w:rPr>
                  <w:rFonts w:ascii="Arial" w:hAnsi="Arial" w:cs="Arial"/>
                  <w:i/>
                  <w:iCs/>
                  <w:noProof/>
                </w:rPr>
                <w:t>Voedingscentrum</w:t>
              </w:r>
              <w:r w:rsidRPr="003B5546">
                <w:rPr>
                  <w:rFonts w:ascii="Arial" w:hAnsi="Arial" w:cs="Arial"/>
                  <w:noProof/>
                </w:rPr>
                <w:t>. (2020). Opgehaald van https://www.voedingscentrum.nl/nl/service/vraag-en-antwoord/vragen-aan-het-voedingscentrum/verhouding-plantaardig-en-dierlijk-eiwit.aspx</w:t>
              </w:r>
            </w:p>
            <w:p w14:paraId="3C164DB9"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 xml:space="preserve">Voedingscentrum. (sd). </w:t>
              </w:r>
              <w:r w:rsidRPr="003B5546">
                <w:rPr>
                  <w:rFonts w:ascii="Arial" w:hAnsi="Arial" w:cs="Arial"/>
                  <w:i/>
                  <w:iCs/>
                  <w:noProof/>
                </w:rPr>
                <w:t>Granen en graanproducten</w:t>
              </w:r>
              <w:r w:rsidRPr="003B5546">
                <w:rPr>
                  <w:rFonts w:ascii="Arial" w:hAnsi="Arial" w:cs="Arial"/>
                  <w:noProof/>
                </w:rPr>
                <w:t>. Opgehaald van Voedingscentrum: https://www.voedingscentrum.nl/encyclopedie/granen-en-graanproducten.aspx#blok10</w:t>
              </w:r>
            </w:p>
            <w:p w14:paraId="3EB094E3"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 xml:space="preserve">Voedingscentrum. (sd). </w:t>
              </w:r>
              <w:r w:rsidRPr="003B5546">
                <w:rPr>
                  <w:rFonts w:ascii="Arial" w:hAnsi="Arial" w:cs="Arial"/>
                  <w:i/>
                  <w:iCs/>
                  <w:noProof/>
                </w:rPr>
                <w:t>Peulvruchten</w:t>
              </w:r>
              <w:r w:rsidRPr="003B5546">
                <w:rPr>
                  <w:rFonts w:ascii="Arial" w:hAnsi="Arial" w:cs="Arial"/>
                  <w:noProof/>
                </w:rPr>
                <w:t>. Opgehaald van Voedingscentrum: https://www.voedingscentrum.nl/encyclopedie/peulvruchten.aspx#blok5</w:t>
              </w:r>
            </w:p>
            <w:p w14:paraId="174CAAC6"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 xml:space="preserve">Voedingscentrum. (sd). </w:t>
              </w:r>
              <w:r w:rsidRPr="003B5546">
                <w:rPr>
                  <w:rFonts w:ascii="Arial" w:hAnsi="Arial" w:cs="Arial"/>
                  <w:i/>
                  <w:iCs/>
                  <w:noProof/>
                </w:rPr>
                <w:t>Vetten</w:t>
              </w:r>
              <w:r w:rsidRPr="003B5546">
                <w:rPr>
                  <w:rFonts w:ascii="Arial" w:hAnsi="Arial" w:cs="Arial"/>
                  <w:noProof/>
                </w:rPr>
                <w:t>. Opgehaald van Voedingscentrum: https://www.voedingscentrum.nl/encyclopedie/vetten.aspx</w:t>
              </w:r>
            </w:p>
            <w:p w14:paraId="73402D64" w14:textId="77777777" w:rsidR="00253B75" w:rsidRPr="003B5546" w:rsidRDefault="00253B75" w:rsidP="00253B75">
              <w:pPr>
                <w:pStyle w:val="Bibliografie"/>
                <w:ind w:left="720" w:hanging="720"/>
                <w:rPr>
                  <w:rFonts w:ascii="Arial" w:hAnsi="Arial" w:cs="Arial"/>
                  <w:noProof/>
                </w:rPr>
              </w:pPr>
              <w:r w:rsidRPr="003B5546">
                <w:rPr>
                  <w:rFonts w:ascii="Arial" w:hAnsi="Arial" w:cs="Arial"/>
                  <w:noProof/>
                </w:rPr>
                <w:t xml:space="preserve">WUR. (2021, november 1). </w:t>
              </w:r>
              <w:r w:rsidRPr="003B5546">
                <w:rPr>
                  <w:rFonts w:ascii="Arial" w:hAnsi="Arial" w:cs="Arial"/>
                  <w:i/>
                  <w:iCs/>
                  <w:noProof/>
                </w:rPr>
                <w:t>NOS klimaatuitzending bijwonen</w:t>
              </w:r>
              <w:r w:rsidRPr="003B5546">
                <w:rPr>
                  <w:rFonts w:ascii="Arial" w:hAnsi="Arial" w:cs="Arial"/>
                  <w:noProof/>
                </w:rPr>
                <w:t>. Opgehaald van Wageningen University &amp; Research: https://www.wur.nl/nl/artikel/nos-klimaatuitzending-bijwonen.htm</w:t>
              </w:r>
            </w:p>
            <w:p w14:paraId="0884122D" w14:textId="77777777" w:rsidR="00253B75" w:rsidRPr="003B5546" w:rsidRDefault="00CD4327" w:rsidP="00253B75">
              <w:pPr>
                <w:pStyle w:val="Normaalweb"/>
                <w:spacing w:before="0" w:beforeAutospacing="0" w:after="0" w:afterAutospacing="0" w:line="276" w:lineRule="auto"/>
                <w:ind w:left="720" w:hanging="720"/>
                <w:rPr>
                  <w:rFonts w:ascii="Arial" w:hAnsi="Arial" w:cs="Arial"/>
                  <w:sz w:val="22"/>
                  <w:szCs w:val="22"/>
                </w:rPr>
              </w:pPr>
              <w:r w:rsidRPr="003B5546">
                <w:rPr>
                  <w:rFonts w:ascii="Arial" w:hAnsi="Arial" w:cs="Arial"/>
                  <w:b/>
                  <w:bCs/>
                  <w:sz w:val="22"/>
                  <w:szCs w:val="22"/>
                </w:rPr>
                <w:fldChar w:fldCharType="end"/>
              </w:r>
              <w:r w:rsidR="00617FDD" w:rsidRPr="003B5546">
                <w:rPr>
                  <w:rFonts w:ascii="Arial" w:hAnsi="Arial" w:cs="Arial"/>
                  <w:sz w:val="22"/>
                  <w:szCs w:val="22"/>
                </w:rPr>
                <w:t>De Jong, F. M., De Jong, F. M., Van der Voort-</w:t>
              </w:r>
              <w:proofErr w:type="spellStart"/>
              <w:r w:rsidR="00617FDD" w:rsidRPr="003B5546">
                <w:rPr>
                  <w:rFonts w:ascii="Arial" w:hAnsi="Arial" w:cs="Arial"/>
                  <w:sz w:val="22"/>
                  <w:szCs w:val="22"/>
                </w:rPr>
                <w:t>Polla</w:t>
              </w:r>
              <w:proofErr w:type="spellEnd"/>
              <w:r w:rsidR="00617FDD" w:rsidRPr="003B5546">
                <w:rPr>
                  <w:rFonts w:ascii="Arial" w:hAnsi="Arial" w:cs="Arial"/>
                  <w:sz w:val="22"/>
                  <w:szCs w:val="22"/>
                </w:rPr>
                <w:t xml:space="preserve">, I., &amp; Zij van boven (Bussum). (2016). </w:t>
              </w:r>
              <w:r w:rsidR="00617FDD" w:rsidRPr="003B5546">
                <w:rPr>
                  <w:rFonts w:ascii="Arial" w:hAnsi="Arial" w:cs="Arial"/>
                  <w:i/>
                  <w:iCs/>
                  <w:sz w:val="22"/>
                  <w:szCs w:val="22"/>
                </w:rPr>
                <w:t>Ons voedsel / druk Heruitgave</w:t>
              </w:r>
              <w:r w:rsidR="00617FDD" w:rsidRPr="003B5546">
                <w:rPr>
                  <w:rFonts w:ascii="Arial" w:hAnsi="Arial" w:cs="Arial"/>
                  <w:sz w:val="22"/>
                  <w:szCs w:val="22"/>
                </w:rPr>
                <w:t>. Fontaine uitgevers.</w:t>
              </w:r>
            </w:p>
            <w:p w14:paraId="73F8B412" w14:textId="77777777" w:rsidR="00253B75" w:rsidRPr="003B5546" w:rsidRDefault="00253B75" w:rsidP="00253B75">
              <w:pPr>
                <w:pStyle w:val="Normaalweb"/>
                <w:spacing w:before="0" w:beforeAutospacing="0" w:after="0" w:afterAutospacing="0" w:line="276" w:lineRule="auto"/>
                <w:ind w:left="720" w:hanging="720"/>
                <w:rPr>
                  <w:rFonts w:ascii="Arial" w:hAnsi="Arial" w:cs="Arial"/>
                  <w:sz w:val="22"/>
                  <w:szCs w:val="22"/>
                </w:rPr>
              </w:pPr>
            </w:p>
            <w:p w14:paraId="56908CFC" w14:textId="4DBA0257" w:rsidR="00354E85" w:rsidRPr="003B5546" w:rsidRDefault="00354E85" w:rsidP="00253B75">
              <w:pPr>
                <w:pStyle w:val="Normaalweb"/>
                <w:spacing w:before="0" w:beforeAutospacing="0" w:after="0" w:afterAutospacing="0" w:line="276" w:lineRule="auto"/>
                <w:ind w:left="720" w:hanging="720"/>
                <w:rPr>
                  <w:rFonts w:ascii="Arial" w:hAnsi="Arial" w:cs="Arial"/>
                  <w:sz w:val="22"/>
                  <w:szCs w:val="22"/>
                </w:rPr>
              </w:pPr>
              <w:r w:rsidRPr="003B5546">
                <w:rPr>
                  <w:rFonts w:ascii="Arial" w:hAnsi="Arial" w:cs="Arial"/>
                  <w:sz w:val="22"/>
                  <w:szCs w:val="22"/>
                </w:rPr>
                <w:t xml:space="preserve">Correspondent, O. (2020, 14 juli). </w:t>
              </w:r>
              <w:r w:rsidRPr="003B5546">
                <w:rPr>
                  <w:rFonts w:ascii="Arial" w:hAnsi="Arial" w:cs="Arial"/>
                  <w:i/>
                  <w:iCs/>
                  <w:sz w:val="22"/>
                  <w:szCs w:val="22"/>
                </w:rPr>
                <w:t>5 trends in duurzaam voedsel</w:t>
              </w:r>
              <w:r w:rsidRPr="003B5546">
                <w:rPr>
                  <w:rFonts w:ascii="Arial" w:hAnsi="Arial" w:cs="Arial"/>
                  <w:sz w:val="22"/>
                  <w:szCs w:val="22"/>
                </w:rPr>
                <w:t xml:space="preserve">. </w:t>
              </w:r>
              <w:proofErr w:type="spellStart"/>
              <w:r w:rsidRPr="003B5546">
                <w:rPr>
                  <w:rFonts w:ascii="Arial" w:hAnsi="Arial" w:cs="Arial"/>
                  <w:sz w:val="22"/>
                  <w:szCs w:val="22"/>
                </w:rPr>
                <w:t>Duurzaamnieuws</w:t>
              </w:r>
              <w:proofErr w:type="spellEnd"/>
              <w:r w:rsidRPr="003B5546">
                <w:rPr>
                  <w:rFonts w:ascii="Arial" w:hAnsi="Arial" w:cs="Arial"/>
                  <w:sz w:val="22"/>
                  <w:szCs w:val="22"/>
                </w:rPr>
                <w:t xml:space="preserve">. Geraadpleegd op 19 december 2021, van </w:t>
              </w:r>
              <w:hyperlink r:id="rId21" w:history="1">
                <w:r w:rsidR="00267C82" w:rsidRPr="003B5546">
                  <w:rPr>
                    <w:rStyle w:val="Hyperlink"/>
                    <w:rFonts w:ascii="Arial" w:hAnsi="Arial" w:cs="Arial"/>
                    <w:sz w:val="22"/>
                    <w:szCs w:val="22"/>
                  </w:rPr>
                  <w:t>https://www.duurzaamnieuws.nl/5-trends-in-duurzaam-voedsel/</w:t>
                </w:r>
              </w:hyperlink>
            </w:p>
            <w:p w14:paraId="53E3F27A" w14:textId="77777777" w:rsidR="00267C82" w:rsidRPr="003B5546" w:rsidRDefault="00267C82" w:rsidP="00E125C3">
              <w:pPr>
                <w:pStyle w:val="Normaalweb"/>
                <w:spacing w:before="0" w:beforeAutospacing="0" w:after="0" w:afterAutospacing="0" w:line="276" w:lineRule="auto"/>
                <w:ind w:left="720" w:hanging="720"/>
                <w:rPr>
                  <w:rFonts w:ascii="Arial" w:hAnsi="Arial" w:cs="Arial"/>
                  <w:sz w:val="22"/>
                  <w:szCs w:val="22"/>
                </w:rPr>
              </w:pPr>
            </w:p>
            <w:p w14:paraId="1E018A00" w14:textId="77777777" w:rsidR="005E0465" w:rsidRPr="003B5546" w:rsidRDefault="005E0465" w:rsidP="00E125C3">
              <w:pPr>
                <w:pStyle w:val="Normaalweb"/>
                <w:spacing w:before="0" w:beforeAutospacing="0" w:after="0" w:afterAutospacing="0" w:line="276" w:lineRule="auto"/>
                <w:ind w:left="720" w:hanging="720"/>
                <w:rPr>
                  <w:rFonts w:ascii="Arial" w:hAnsi="Arial" w:cs="Arial"/>
                  <w:sz w:val="22"/>
                  <w:szCs w:val="22"/>
                </w:rPr>
              </w:pPr>
              <w:r w:rsidRPr="003B5546">
                <w:rPr>
                  <w:rFonts w:ascii="Arial" w:hAnsi="Arial" w:cs="Arial"/>
                  <w:i/>
                  <w:iCs/>
                  <w:sz w:val="22"/>
                  <w:szCs w:val="22"/>
                </w:rPr>
                <w:t>Home | Voeding Nu</w:t>
              </w:r>
              <w:r w:rsidRPr="003B5546">
                <w:rPr>
                  <w:rFonts w:ascii="Arial" w:hAnsi="Arial" w:cs="Arial"/>
                  <w:sz w:val="22"/>
                  <w:szCs w:val="22"/>
                </w:rPr>
                <w:t xml:space="preserve">. (2020). </w:t>
              </w:r>
              <w:proofErr w:type="spellStart"/>
              <w:r w:rsidRPr="003B5546">
                <w:rPr>
                  <w:rFonts w:ascii="Arial" w:hAnsi="Arial" w:cs="Arial"/>
                  <w:sz w:val="22"/>
                  <w:szCs w:val="22"/>
                </w:rPr>
                <w:t>VoedingNu</w:t>
              </w:r>
              <w:proofErr w:type="spellEnd"/>
              <w:r w:rsidRPr="003B5546">
                <w:rPr>
                  <w:rFonts w:ascii="Arial" w:hAnsi="Arial" w:cs="Arial"/>
                  <w:sz w:val="22"/>
                  <w:szCs w:val="22"/>
                </w:rPr>
                <w:t>. Geraadpleegd op 19 december 2021, van https://www.voedingnu.nl/</w:t>
              </w:r>
            </w:p>
            <w:p w14:paraId="04562BE0" w14:textId="77777777" w:rsidR="00267C82" w:rsidRPr="003B5546" w:rsidRDefault="00267C82" w:rsidP="00E125C3">
              <w:pPr>
                <w:pStyle w:val="Normaalweb"/>
                <w:spacing w:before="0" w:beforeAutospacing="0" w:after="0" w:afterAutospacing="0" w:line="276" w:lineRule="auto"/>
                <w:ind w:left="720" w:hanging="720"/>
                <w:rPr>
                  <w:rFonts w:ascii="Arial" w:hAnsi="Arial" w:cs="Arial"/>
                  <w:sz w:val="22"/>
                  <w:szCs w:val="22"/>
                </w:rPr>
              </w:pPr>
            </w:p>
            <w:p w14:paraId="7FB542B8" w14:textId="059C9AA3" w:rsidR="00653878" w:rsidRPr="003B5546" w:rsidRDefault="00653878" w:rsidP="00E125C3">
              <w:pPr>
                <w:pStyle w:val="Normaalweb"/>
                <w:spacing w:before="0" w:beforeAutospacing="0" w:after="0" w:afterAutospacing="0" w:line="276" w:lineRule="auto"/>
                <w:ind w:left="720" w:hanging="720"/>
                <w:rPr>
                  <w:rFonts w:ascii="Arial" w:hAnsi="Arial" w:cs="Arial"/>
                  <w:sz w:val="22"/>
                  <w:szCs w:val="22"/>
                </w:rPr>
              </w:pPr>
              <w:r w:rsidRPr="003B5546">
                <w:rPr>
                  <w:rFonts w:ascii="Arial" w:hAnsi="Arial" w:cs="Arial"/>
                  <w:i/>
                  <w:iCs/>
                  <w:sz w:val="22"/>
                  <w:szCs w:val="22"/>
                </w:rPr>
                <w:t>VMT - Vakblad voor de voedingsmiddelenindustrie - VMT.nl</w:t>
              </w:r>
              <w:r w:rsidRPr="003B5546">
                <w:rPr>
                  <w:rFonts w:ascii="Arial" w:hAnsi="Arial" w:cs="Arial"/>
                  <w:sz w:val="22"/>
                  <w:szCs w:val="22"/>
                </w:rPr>
                <w:t xml:space="preserve">. (2020). VMT. Geraadpleegd op 19 december 2021, van </w:t>
              </w:r>
              <w:hyperlink r:id="rId22" w:history="1">
                <w:r w:rsidRPr="003B5546">
                  <w:rPr>
                    <w:rStyle w:val="Hyperlink"/>
                    <w:rFonts w:ascii="Arial" w:hAnsi="Arial" w:cs="Arial"/>
                    <w:sz w:val="22"/>
                    <w:szCs w:val="22"/>
                  </w:rPr>
                  <w:t>https://www.vmt.nl/foodtrends</w:t>
                </w:r>
              </w:hyperlink>
            </w:p>
            <w:p w14:paraId="63E5049A" w14:textId="77777777" w:rsidR="003B5546" w:rsidRPr="003B5546" w:rsidRDefault="003B5546" w:rsidP="00E125C3">
              <w:pPr>
                <w:pStyle w:val="Normaalweb"/>
                <w:spacing w:before="0" w:beforeAutospacing="0" w:after="0" w:afterAutospacing="0" w:line="276" w:lineRule="auto"/>
                <w:ind w:left="720" w:hanging="720"/>
                <w:rPr>
                  <w:rFonts w:ascii="Arial" w:hAnsi="Arial" w:cs="Arial"/>
                  <w:sz w:val="22"/>
                  <w:szCs w:val="22"/>
                </w:rPr>
              </w:pPr>
            </w:p>
            <w:p w14:paraId="20E2A610" w14:textId="77777777" w:rsidR="003B5546" w:rsidRPr="003B5546" w:rsidRDefault="003B5546" w:rsidP="003B5546">
              <w:pPr>
                <w:pStyle w:val="Bibliografie"/>
                <w:ind w:left="720" w:hanging="720"/>
                <w:rPr>
                  <w:rFonts w:ascii="Arial" w:eastAsia="Arial" w:hAnsi="Arial" w:cs="Arial"/>
                  <w:noProof/>
                </w:rPr>
              </w:pPr>
              <w:r w:rsidRPr="003B5546">
                <w:rPr>
                  <w:rFonts w:ascii="Arial" w:hAnsi="Arial" w:cs="Arial"/>
                  <w:noProof/>
                </w:rPr>
                <w:t>(PBL), P. v. (zd). Invloed in de keten.</w:t>
              </w:r>
            </w:p>
            <w:p w14:paraId="320978E6" w14:textId="77777777" w:rsidR="003B5546" w:rsidRPr="003B5546" w:rsidRDefault="003B5546" w:rsidP="003B5546">
              <w:pPr>
                <w:pStyle w:val="Bibliografie"/>
                <w:ind w:left="720" w:hanging="720"/>
                <w:rPr>
                  <w:rFonts w:ascii="Arial" w:eastAsia="Arial" w:hAnsi="Arial" w:cs="Arial"/>
                  <w:noProof/>
                </w:rPr>
              </w:pPr>
              <w:r w:rsidRPr="003B5546">
                <w:rPr>
                  <w:rFonts w:ascii="Arial" w:hAnsi="Arial" w:cs="Arial"/>
                  <w:noProof/>
                </w:rPr>
                <w:t xml:space="preserve">Company, T. N. (2021). </w:t>
              </w:r>
              <w:r w:rsidRPr="003B5546">
                <w:rPr>
                  <w:rFonts w:ascii="Arial" w:hAnsi="Arial" w:cs="Arial"/>
                  <w:i/>
                  <w:iCs/>
                  <w:noProof/>
                </w:rPr>
                <w:t>Nielsen vrijgave marktaandelen 2019-2020.</w:t>
              </w:r>
              <w:r w:rsidRPr="003B5546">
                <w:rPr>
                  <w:rFonts w:ascii="Arial" w:hAnsi="Arial" w:cs="Arial"/>
                  <w:noProof/>
                </w:rPr>
                <w:t xml:space="preserve"> </w:t>
              </w:r>
            </w:p>
            <w:p w14:paraId="306FD52A" w14:textId="77777777" w:rsidR="003B5546" w:rsidRPr="003B5546" w:rsidRDefault="003B5546" w:rsidP="003B5546">
              <w:pPr>
                <w:pStyle w:val="Bibliografie"/>
                <w:ind w:left="720" w:hanging="720"/>
                <w:rPr>
                  <w:rFonts w:ascii="Arial" w:eastAsia="Arial" w:hAnsi="Arial" w:cs="Arial"/>
                  <w:noProof/>
                </w:rPr>
              </w:pPr>
              <w:r w:rsidRPr="003B5546">
                <w:rPr>
                  <w:rFonts w:ascii="Arial" w:hAnsi="Arial" w:cs="Arial"/>
                  <w:noProof/>
                </w:rPr>
                <w:lastRenderedPageBreak/>
                <w:t xml:space="preserve">Ferry Ploeg, P. (2021, mei 25). </w:t>
              </w:r>
              <w:r w:rsidRPr="003B5546">
                <w:rPr>
                  <w:rFonts w:ascii="Arial" w:hAnsi="Arial" w:cs="Arial"/>
                  <w:i/>
                  <w:iCs/>
                  <w:noProof/>
                </w:rPr>
                <w:t>Goedkope huismerken in de supermarkt.</w:t>
              </w:r>
              <w:r w:rsidRPr="003B5546">
                <w:rPr>
                  <w:rFonts w:ascii="Arial" w:hAnsi="Arial" w:cs="Arial"/>
                  <w:noProof/>
                </w:rPr>
                <w:t xml:space="preserve"> Opgehaald van Consumentenbond: https://www.consumentenbond.nl/test/voeding-gezondheid/prijspeiling-huismerken</w:t>
              </w:r>
            </w:p>
            <w:p w14:paraId="4D517C48" w14:textId="77777777" w:rsidR="003B5546" w:rsidRPr="003B5546" w:rsidRDefault="003B5546" w:rsidP="003B5546">
              <w:pPr>
                <w:pStyle w:val="Bibliografie"/>
                <w:ind w:left="720" w:hanging="720"/>
                <w:rPr>
                  <w:rFonts w:ascii="Arial" w:eastAsia="Arial" w:hAnsi="Arial" w:cs="Arial"/>
                  <w:noProof/>
                </w:rPr>
              </w:pPr>
              <w:r w:rsidRPr="003B5546">
                <w:rPr>
                  <w:rFonts w:ascii="Arial" w:hAnsi="Arial" w:cs="Arial"/>
                  <w:noProof/>
                </w:rPr>
                <w:t xml:space="preserve">Lidl. (2021). </w:t>
              </w:r>
              <w:r w:rsidRPr="003B5546">
                <w:rPr>
                  <w:rFonts w:ascii="Arial" w:hAnsi="Arial" w:cs="Arial"/>
                  <w:i/>
                  <w:iCs/>
                  <w:noProof/>
                </w:rPr>
                <w:t>Vers vlees, vis en vega</w:t>
              </w:r>
              <w:r w:rsidRPr="003B5546">
                <w:rPr>
                  <w:rFonts w:ascii="Arial" w:hAnsi="Arial" w:cs="Arial"/>
                  <w:noProof/>
                </w:rPr>
                <w:t xml:space="preserve">. Opgehaald van Lidl: https://www.lidl.nl/c/assortiment-vers-vlees-vis-vega/a10008402#10029643 </w:t>
              </w:r>
            </w:p>
            <w:p w14:paraId="20236C49" w14:textId="4A19AFB2" w:rsidR="00267C82" w:rsidRPr="003B5546" w:rsidRDefault="003B5546" w:rsidP="003B5546">
              <w:pPr>
                <w:pStyle w:val="Normaalweb"/>
                <w:spacing w:before="0" w:beforeAutospacing="0" w:after="0" w:afterAutospacing="0" w:line="276" w:lineRule="auto"/>
                <w:ind w:left="720" w:hanging="720"/>
                <w:rPr>
                  <w:rFonts w:ascii="Arial" w:hAnsi="Arial" w:cs="Arial"/>
                  <w:sz w:val="22"/>
                  <w:szCs w:val="22"/>
                </w:rPr>
              </w:pPr>
              <w:r w:rsidRPr="003B5546">
                <w:rPr>
                  <w:rFonts w:ascii="Arial" w:hAnsi="Arial" w:cs="Arial"/>
                  <w:noProof/>
                  <w:sz w:val="22"/>
                  <w:szCs w:val="22"/>
                </w:rPr>
                <w:t>Union, E. V. (2019). Opgehaald van https://www.v-label.eu/nl-be/pers/informatie-voor-de-pers</w:t>
              </w:r>
            </w:p>
            <w:p w14:paraId="5FEAECE1" w14:textId="77777777" w:rsidR="00653878" w:rsidRDefault="00653878" w:rsidP="00653878">
              <w:pPr>
                <w:pStyle w:val="Normaalweb"/>
                <w:spacing w:before="0" w:beforeAutospacing="0" w:after="0" w:afterAutospacing="0" w:line="360" w:lineRule="auto"/>
                <w:ind w:left="720" w:hanging="720"/>
              </w:pPr>
            </w:p>
            <w:p w14:paraId="7C7864A6" w14:textId="6268C493" w:rsidR="006932C6" w:rsidRDefault="00CF5D12" w:rsidP="00F57840"/>
          </w:sdtContent>
        </w:sdt>
      </w:sdtContent>
    </w:sdt>
    <w:p w14:paraId="507A2598" w14:textId="77777777" w:rsidR="006932C6" w:rsidRPr="006136AE" w:rsidRDefault="006932C6" w:rsidP="006D7E1F">
      <w:pPr>
        <w:pStyle w:val="Normaalweb"/>
        <w:spacing w:before="0" w:beforeAutospacing="0" w:after="0" w:afterAutospacing="0" w:line="480" w:lineRule="auto"/>
        <w:ind w:left="720" w:hanging="720"/>
        <w:rPr>
          <w:rFonts w:asciiTheme="minorHAnsi" w:hAnsiTheme="minorHAnsi" w:cs="Arial"/>
          <w:sz w:val="22"/>
          <w:szCs w:val="22"/>
        </w:rPr>
      </w:pPr>
    </w:p>
    <w:p w14:paraId="1EC31B81" w14:textId="3E02EC78" w:rsidR="00AA0CE9" w:rsidRDefault="00AA0CE9" w:rsidP="00AA0CE9"/>
    <w:p w14:paraId="20894E52" w14:textId="0599C8CA" w:rsidR="00AA0CE9" w:rsidRDefault="00043685" w:rsidP="00AA0CE9">
      <w:pPr>
        <w:pStyle w:val="Kop1"/>
        <w:rPr>
          <w:rFonts w:ascii="Arial" w:hAnsi="Arial" w:cs="Arial"/>
        </w:rPr>
      </w:pPr>
      <w:bookmarkStart w:id="39" w:name="_Toc386549405"/>
      <w:bookmarkStart w:id="40" w:name="_Toc90810833"/>
      <w:r w:rsidRPr="00521EEA">
        <w:rPr>
          <w:rFonts w:ascii="Arial" w:hAnsi="Arial" w:cs="Arial"/>
        </w:rPr>
        <w:t>Bijlage</w:t>
      </w:r>
      <w:bookmarkEnd w:id="39"/>
      <w:r w:rsidR="002F3E8E" w:rsidRPr="00521EEA">
        <w:rPr>
          <w:rFonts w:ascii="Arial" w:hAnsi="Arial" w:cs="Arial"/>
        </w:rPr>
        <w:t>n</w:t>
      </w:r>
      <w:bookmarkEnd w:id="40"/>
      <w:r w:rsidR="002F3E8E" w:rsidRPr="00521EEA">
        <w:rPr>
          <w:rFonts w:ascii="Arial" w:hAnsi="Arial" w:cs="Arial"/>
        </w:rPr>
        <w:t xml:space="preserve"> </w:t>
      </w:r>
    </w:p>
    <w:p w14:paraId="3E8D4499" w14:textId="77777777" w:rsidR="00521EEA" w:rsidRPr="00521EEA" w:rsidRDefault="00521EEA" w:rsidP="00521EEA"/>
    <w:p w14:paraId="45D05083" w14:textId="6B2C1B52" w:rsidR="00E80D73" w:rsidRDefault="00CF5D12" w:rsidP="00855515">
      <w:pPr>
        <w:pStyle w:val="Lijstalinea"/>
        <w:numPr>
          <w:ilvl w:val="1"/>
          <w:numId w:val="3"/>
        </w:numPr>
      </w:pPr>
      <w:hyperlink r:id="rId23" w:history="1">
        <w:r w:rsidR="00E80D73" w:rsidRPr="00E80D73">
          <w:rPr>
            <w:rStyle w:val="Hyperlink"/>
          </w:rPr>
          <w:t>Supermarktanalyse</w:t>
        </w:r>
      </w:hyperlink>
    </w:p>
    <w:p w14:paraId="01274A2B" w14:textId="4149C326" w:rsidR="00BA5181" w:rsidRDefault="00CF5D12" w:rsidP="00855515">
      <w:pPr>
        <w:pStyle w:val="Lijstalinea"/>
        <w:numPr>
          <w:ilvl w:val="1"/>
          <w:numId w:val="3"/>
        </w:numPr>
      </w:pPr>
      <w:hyperlink r:id="rId24">
        <w:r w:rsidR="00BA5181" w:rsidRPr="3029AD6B">
          <w:rPr>
            <w:rStyle w:val="Hyperlink"/>
          </w:rPr>
          <w:t>Doelgroepanalyse Djaro en Tessa</w:t>
        </w:r>
      </w:hyperlink>
      <w:r w:rsidR="00BA5181">
        <w:t xml:space="preserve"> </w:t>
      </w:r>
      <w:r w:rsidR="00C9305B">
        <w:t xml:space="preserve"> </w:t>
      </w:r>
    </w:p>
    <w:p w14:paraId="227B9791" w14:textId="39F8869F" w:rsidR="2021C338" w:rsidRDefault="00CF5D12" w:rsidP="00855515">
      <w:pPr>
        <w:pStyle w:val="Lijstalinea"/>
        <w:numPr>
          <w:ilvl w:val="1"/>
          <w:numId w:val="3"/>
        </w:numPr>
      </w:pPr>
      <w:hyperlink r:id="rId25" w:history="1">
        <w:r w:rsidR="00166883" w:rsidRPr="00166883">
          <w:rPr>
            <w:rStyle w:val="Hyperlink"/>
          </w:rPr>
          <w:t>Doelgroepanalyse Tom, Robin en Eke</w:t>
        </w:r>
      </w:hyperlink>
    </w:p>
    <w:p w14:paraId="0E516113" w14:textId="659E95C0" w:rsidR="002F6AAF" w:rsidRDefault="00CF5D12" w:rsidP="00855515">
      <w:pPr>
        <w:pStyle w:val="Lijstalinea"/>
        <w:numPr>
          <w:ilvl w:val="1"/>
          <w:numId w:val="3"/>
        </w:numPr>
      </w:pPr>
      <w:hyperlink r:id="rId26" w:history="1">
        <w:r w:rsidR="002F6AAF" w:rsidRPr="002F6AAF">
          <w:rPr>
            <w:rStyle w:val="Hyperlink"/>
          </w:rPr>
          <w:t>Trendanalyse</w:t>
        </w:r>
      </w:hyperlink>
    </w:p>
    <w:p w14:paraId="672914D4" w14:textId="24993A48" w:rsidR="007622B2" w:rsidRDefault="00CF5D12" w:rsidP="00855515">
      <w:pPr>
        <w:pStyle w:val="Lijstalinea"/>
        <w:numPr>
          <w:ilvl w:val="1"/>
          <w:numId w:val="3"/>
        </w:numPr>
      </w:pPr>
      <w:hyperlink r:id="rId27" w:history="1">
        <w:r w:rsidR="007622B2" w:rsidRPr="007622B2">
          <w:rPr>
            <w:rStyle w:val="Hyperlink"/>
          </w:rPr>
          <w:t>Persona</w:t>
        </w:r>
      </w:hyperlink>
    </w:p>
    <w:p w14:paraId="5201399F" w14:textId="211DAF1B" w:rsidR="00AA0CE9" w:rsidRDefault="00AA0CE9" w:rsidP="00043685">
      <w:pPr>
        <w:rPr>
          <w:rFonts w:ascii="Arial" w:hAnsi="Arial" w:cs="Arial"/>
        </w:rPr>
      </w:pPr>
    </w:p>
    <w:p w14:paraId="1FDCC645" w14:textId="77777777" w:rsidR="00865AAD" w:rsidRDefault="00865AAD" w:rsidP="00043685">
      <w:pPr>
        <w:rPr>
          <w:rFonts w:ascii="Arial" w:hAnsi="Arial" w:cs="Arial"/>
        </w:rPr>
      </w:pPr>
    </w:p>
    <w:p w14:paraId="1D367F01" w14:textId="77777777" w:rsidR="00865AAD" w:rsidRDefault="00865AAD" w:rsidP="00043685">
      <w:pPr>
        <w:rPr>
          <w:rFonts w:ascii="Arial" w:hAnsi="Arial" w:cs="Arial"/>
        </w:rPr>
      </w:pPr>
    </w:p>
    <w:p w14:paraId="44300F0D" w14:textId="77777777" w:rsidR="00865AAD" w:rsidRDefault="00865AAD" w:rsidP="00043685">
      <w:pPr>
        <w:rPr>
          <w:rFonts w:ascii="Arial" w:hAnsi="Arial" w:cs="Arial"/>
        </w:rPr>
      </w:pPr>
    </w:p>
    <w:p w14:paraId="59E96E58" w14:textId="77777777" w:rsidR="00865AAD" w:rsidRDefault="00865AAD" w:rsidP="00043685">
      <w:pPr>
        <w:rPr>
          <w:rFonts w:ascii="Arial" w:hAnsi="Arial" w:cs="Arial"/>
        </w:rPr>
      </w:pPr>
    </w:p>
    <w:p w14:paraId="50A59A2F" w14:textId="77777777" w:rsidR="00865AAD" w:rsidRDefault="00865AAD" w:rsidP="00043685">
      <w:pPr>
        <w:rPr>
          <w:rFonts w:ascii="Arial" w:hAnsi="Arial" w:cs="Arial"/>
        </w:rPr>
      </w:pPr>
    </w:p>
    <w:p w14:paraId="62C84059" w14:textId="77777777" w:rsidR="00865AAD" w:rsidRDefault="00865AAD" w:rsidP="00043685">
      <w:pPr>
        <w:rPr>
          <w:rFonts w:ascii="Arial" w:hAnsi="Arial" w:cs="Arial"/>
        </w:rPr>
      </w:pPr>
    </w:p>
    <w:p w14:paraId="7DF490DC" w14:textId="77777777" w:rsidR="00865AAD" w:rsidRDefault="00865AAD" w:rsidP="00043685">
      <w:pPr>
        <w:rPr>
          <w:rFonts w:ascii="Arial" w:hAnsi="Arial" w:cs="Arial"/>
        </w:rPr>
      </w:pPr>
    </w:p>
    <w:p w14:paraId="2F181A53" w14:textId="77777777" w:rsidR="00865AAD" w:rsidRDefault="00865AAD" w:rsidP="00043685">
      <w:pPr>
        <w:rPr>
          <w:rFonts w:ascii="Arial" w:hAnsi="Arial" w:cs="Arial"/>
        </w:rPr>
      </w:pPr>
    </w:p>
    <w:p w14:paraId="5CE14D44" w14:textId="77777777" w:rsidR="00865AAD" w:rsidRDefault="00865AAD" w:rsidP="00043685">
      <w:pPr>
        <w:rPr>
          <w:rFonts w:ascii="Arial" w:hAnsi="Arial" w:cs="Arial"/>
        </w:rPr>
      </w:pPr>
    </w:p>
    <w:p w14:paraId="16AEBB28" w14:textId="77777777" w:rsidR="00865AAD" w:rsidRDefault="00865AAD" w:rsidP="00043685">
      <w:pPr>
        <w:rPr>
          <w:rFonts w:ascii="Arial" w:hAnsi="Arial" w:cs="Arial"/>
        </w:rPr>
      </w:pPr>
    </w:p>
    <w:p w14:paraId="0FBF4AA5" w14:textId="77777777" w:rsidR="00865AAD" w:rsidRDefault="00865AAD" w:rsidP="00043685">
      <w:pPr>
        <w:rPr>
          <w:rFonts w:ascii="Arial" w:hAnsi="Arial" w:cs="Arial"/>
        </w:rPr>
      </w:pPr>
    </w:p>
    <w:p w14:paraId="55880D15" w14:textId="77777777" w:rsidR="00865AAD" w:rsidRDefault="00865AAD" w:rsidP="00043685">
      <w:pPr>
        <w:rPr>
          <w:rFonts w:ascii="Arial" w:hAnsi="Arial" w:cs="Arial"/>
        </w:rPr>
      </w:pPr>
    </w:p>
    <w:p w14:paraId="1C590396" w14:textId="77777777" w:rsidR="00865AAD" w:rsidRDefault="00865AAD" w:rsidP="00043685">
      <w:pPr>
        <w:rPr>
          <w:rFonts w:ascii="Arial" w:hAnsi="Arial" w:cs="Arial"/>
        </w:rPr>
      </w:pPr>
    </w:p>
    <w:p w14:paraId="6928A894" w14:textId="77777777" w:rsidR="00865AAD" w:rsidRDefault="00865AAD" w:rsidP="00043685">
      <w:pPr>
        <w:rPr>
          <w:rFonts w:ascii="Arial" w:hAnsi="Arial" w:cs="Arial"/>
        </w:rPr>
      </w:pPr>
    </w:p>
    <w:p w14:paraId="196241E3" w14:textId="77777777" w:rsidR="00865AAD" w:rsidRDefault="00865AAD" w:rsidP="00043685">
      <w:pPr>
        <w:rPr>
          <w:rFonts w:ascii="Arial" w:hAnsi="Arial" w:cs="Arial"/>
        </w:rPr>
      </w:pPr>
    </w:p>
    <w:p w14:paraId="67F93EFF" w14:textId="77777777" w:rsidR="00865AAD" w:rsidRDefault="00865AAD" w:rsidP="00043685">
      <w:pPr>
        <w:rPr>
          <w:rFonts w:ascii="Arial" w:hAnsi="Arial" w:cs="Arial"/>
        </w:rPr>
      </w:pPr>
    </w:p>
    <w:p w14:paraId="649DF7AE" w14:textId="113284B9" w:rsidR="003B563C" w:rsidRDefault="003B563C" w:rsidP="00A46654">
      <w:pPr>
        <w:pStyle w:val="Kop1"/>
      </w:pPr>
      <w:bookmarkStart w:id="41" w:name="_Bijlage_5:_Ontwikkelfaseverslag"/>
      <w:bookmarkEnd w:id="41"/>
      <w:r>
        <w:lastRenderedPageBreak/>
        <w:t xml:space="preserve">Bijlage 5: </w:t>
      </w:r>
      <w:r w:rsidR="00693922">
        <w:t>Ont</w:t>
      </w:r>
      <w:r w:rsidR="0089465D">
        <w:t>werpfase</w:t>
      </w:r>
      <w:r w:rsidR="00693922">
        <w:t xml:space="preserve">verslag (einde blokweek </w:t>
      </w:r>
      <w:r w:rsidR="00A46654">
        <w:t>7</w:t>
      </w:r>
      <w:r w:rsidR="00693922">
        <w:t>)</w:t>
      </w:r>
    </w:p>
    <w:p w14:paraId="1713F97F" w14:textId="77777777" w:rsidR="003D3F60" w:rsidRDefault="003D3F60" w:rsidP="003D3F60">
      <w:pPr>
        <w:pStyle w:val="Titel"/>
        <w:jc w:val="center"/>
      </w:pPr>
      <w:r>
        <w:t>Ontwikkelfase</w:t>
      </w:r>
    </w:p>
    <w:p w14:paraId="74574092" w14:textId="77777777" w:rsidR="003D3F60" w:rsidRDefault="003D3F60" w:rsidP="003D3F60"/>
    <w:p w14:paraId="52550D29" w14:textId="77777777" w:rsidR="003D3F60" w:rsidRDefault="003D3F60" w:rsidP="003D3F60"/>
    <w:p w14:paraId="23E6BBEE" w14:textId="77777777" w:rsidR="003D3F60" w:rsidRDefault="003D3F60" w:rsidP="003D3F60">
      <w:pPr>
        <w:jc w:val="center"/>
      </w:pPr>
    </w:p>
    <w:p w14:paraId="65C471B9" w14:textId="77777777" w:rsidR="003D3F60" w:rsidRDefault="003D3F60" w:rsidP="003D3F60">
      <w:pPr>
        <w:jc w:val="center"/>
      </w:pPr>
    </w:p>
    <w:p w14:paraId="3C4BC55C" w14:textId="77777777" w:rsidR="003D3F60" w:rsidRDefault="003D3F60" w:rsidP="003D3F60">
      <w:pPr>
        <w:jc w:val="center"/>
      </w:pPr>
    </w:p>
    <w:p w14:paraId="41DF3DA1" w14:textId="77777777" w:rsidR="003D3F60" w:rsidRDefault="003D3F60" w:rsidP="003D3F60">
      <w:pPr>
        <w:jc w:val="center"/>
      </w:pPr>
      <w:r>
        <w:rPr>
          <w:noProof/>
        </w:rPr>
        <w:drawing>
          <wp:inline distT="0" distB="0" distL="0" distR="0" wp14:anchorId="010B2713" wp14:editId="23E6A4A6">
            <wp:extent cx="3180299" cy="4240399"/>
            <wp:effectExtent l="0" t="0" r="1270" b="8255"/>
            <wp:docPr id="1476512421" name="Picture 1476512421" descr="Afbeelding met voedsel, binnen, bord, frietj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12421" name="Picture 1476512421" descr="Afbeelding met voedsel, binnen, bord, frietje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3011" cy="4257348"/>
                    </a:xfrm>
                    <a:prstGeom prst="rect">
                      <a:avLst/>
                    </a:prstGeom>
                  </pic:spPr>
                </pic:pic>
              </a:graphicData>
            </a:graphic>
          </wp:inline>
        </w:drawing>
      </w:r>
    </w:p>
    <w:p w14:paraId="2C4C0FD9" w14:textId="77777777" w:rsidR="003D3F60" w:rsidRDefault="003D3F60" w:rsidP="003D3F60"/>
    <w:p w14:paraId="7D08C0CF" w14:textId="77777777" w:rsidR="003D3F60" w:rsidRDefault="003D3F60" w:rsidP="003D3F60"/>
    <w:p w14:paraId="63FE1798" w14:textId="77777777" w:rsidR="003D3F60" w:rsidRDefault="003D3F60" w:rsidP="003D3F60"/>
    <w:p w14:paraId="25DC1636" w14:textId="77777777" w:rsidR="003D3F60" w:rsidRDefault="003D3F60" w:rsidP="003D3F60">
      <w:pPr>
        <w:rPr>
          <w:rFonts w:ascii="Arial" w:hAnsi="Arial" w:cs="Arial"/>
        </w:rPr>
      </w:pPr>
      <w:r w:rsidRPr="00373174">
        <w:rPr>
          <w:rFonts w:ascii="Arial" w:hAnsi="Arial" w:cs="Arial"/>
        </w:rPr>
        <w:t>Djaro Bijlmakers</w:t>
      </w:r>
      <w:r>
        <w:br/>
      </w:r>
      <w:r w:rsidRPr="00373174">
        <w:rPr>
          <w:rFonts w:ascii="Arial" w:hAnsi="Arial" w:cs="Arial"/>
        </w:rPr>
        <w:t>Eke de Boer</w:t>
      </w:r>
      <w:r>
        <w:br/>
      </w:r>
      <w:r w:rsidRPr="00373174">
        <w:rPr>
          <w:rFonts w:ascii="Arial" w:hAnsi="Arial" w:cs="Arial"/>
        </w:rPr>
        <w:t xml:space="preserve">Robin </w:t>
      </w:r>
      <w:proofErr w:type="spellStart"/>
      <w:r w:rsidRPr="00373174">
        <w:rPr>
          <w:rFonts w:ascii="Arial" w:hAnsi="Arial" w:cs="Arial"/>
        </w:rPr>
        <w:t>Petzinger</w:t>
      </w:r>
      <w:proofErr w:type="spellEnd"/>
      <w:r>
        <w:br/>
      </w:r>
      <w:r w:rsidRPr="00373174">
        <w:rPr>
          <w:rFonts w:ascii="Arial" w:hAnsi="Arial" w:cs="Arial"/>
        </w:rPr>
        <w:t>Tessa Vlieger</w:t>
      </w:r>
      <w:r>
        <w:br/>
      </w:r>
      <w:r w:rsidRPr="00373174">
        <w:rPr>
          <w:rFonts w:ascii="Arial" w:hAnsi="Arial" w:cs="Arial"/>
        </w:rPr>
        <w:t xml:space="preserve">Tom </w:t>
      </w:r>
      <w:proofErr w:type="spellStart"/>
      <w:r w:rsidRPr="00373174">
        <w:rPr>
          <w:rFonts w:ascii="Arial" w:hAnsi="Arial" w:cs="Arial"/>
        </w:rPr>
        <w:t>Rusticus</w:t>
      </w:r>
      <w:proofErr w:type="spellEnd"/>
    </w:p>
    <w:p w14:paraId="074CCFFD" w14:textId="77777777" w:rsidR="003D3F60" w:rsidRPr="00373174" w:rsidRDefault="003D3F60" w:rsidP="003D3F60">
      <w:pPr>
        <w:rPr>
          <w:rFonts w:ascii="Arial" w:hAnsi="Arial" w:cs="Arial"/>
        </w:rPr>
      </w:pPr>
      <w:r w:rsidRPr="00373174">
        <w:rPr>
          <w:rFonts w:ascii="Arial" w:hAnsi="Arial" w:cs="Arial"/>
        </w:rPr>
        <w:br/>
      </w:r>
      <w:r>
        <w:rPr>
          <w:rFonts w:ascii="Arial" w:hAnsi="Arial" w:cs="Arial"/>
        </w:rPr>
        <w:t>Klas:</w:t>
      </w:r>
      <w:r w:rsidRPr="00373174">
        <w:rPr>
          <w:rFonts w:ascii="Arial" w:hAnsi="Arial" w:cs="Arial"/>
        </w:rPr>
        <w:t>1FVB1</w:t>
      </w:r>
      <w:r w:rsidRPr="00373174">
        <w:rPr>
          <w:rFonts w:ascii="Arial" w:hAnsi="Arial" w:cs="Arial"/>
        </w:rPr>
        <w:br/>
      </w:r>
      <w:r>
        <w:rPr>
          <w:rFonts w:ascii="Arial" w:hAnsi="Arial" w:cs="Arial"/>
        </w:rPr>
        <w:t xml:space="preserve">Datum: </w:t>
      </w:r>
      <w:r w:rsidRPr="00373174">
        <w:rPr>
          <w:rFonts w:ascii="Arial" w:hAnsi="Arial" w:cs="Arial"/>
        </w:rPr>
        <w:t>23-01-2022</w:t>
      </w:r>
    </w:p>
    <w:sdt>
      <w:sdtPr>
        <w:rPr>
          <w:rFonts w:asciiTheme="minorHAnsi" w:eastAsiaTheme="minorHAnsi" w:hAnsiTheme="minorHAnsi" w:cstheme="minorBidi"/>
          <w:color w:val="auto"/>
          <w:sz w:val="22"/>
          <w:szCs w:val="22"/>
          <w:lang w:eastAsia="en-US"/>
        </w:rPr>
        <w:id w:val="1573659701"/>
        <w:docPartObj>
          <w:docPartGallery w:val="Table of Contents"/>
          <w:docPartUnique/>
        </w:docPartObj>
      </w:sdtPr>
      <w:sdtEndPr/>
      <w:sdtContent>
        <w:p w14:paraId="28D3E37F" w14:textId="77777777" w:rsidR="003D3F60" w:rsidRDefault="003D3F60" w:rsidP="003D3F60">
          <w:pPr>
            <w:pStyle w:val="Kopvaninhoudsopgave"/>
          </w:pPr>
          <w:r>
            <w:t>Inhoud</w:t>
          </w:r>
        </w:p>
        <w:p w14:paraId="63CB36A8" w14:textId="77777777" w:rsidR="003D3F60" w:rsidRPr="00373174" w:rsidRDefault="003D3F60" w:rsidP="003D3F60">
          <w:pPr>
            <w:pStyle w:val="Inhopg1"/>
            <w:tabs>
              <w:tab w:val="right" w:leader="dot" w:pos="9016"/>
            </w:tabs>
            <w:rPr>
              <w:rFonts w:ascii="Arial" w:eastAsiaTheme="minorEastAsia" w:hAnsi="Arial" w:cs="Arial"/>
              <w:noProof/>
              <w:lang w:eastAsia="nl-NL"/>
            </w:rPr>
          </w:pPr>
          <w:r>
            <w:fldChar w:fldCharType="begin"/>
          </w:r>
          <w:r>
            <w:instrText>TOC \o "1-3" \h \z \u</w:instrText>
          </w:r>
          <w:r>
            <w:fldChar w:fldCharType="separate"/>
          </w:r>
          <w:hyperlink w:anchor="_Toc93833000" w:history="1">
            <w:r w:rsidRPr="00373174">
              <w:rPr>
                <w:rStyle w:val="Hyperlink"/>
                <w:rFonts w:ascii="Arial" w:hAnsi="Arial" w:cs="Arial"/>
                <w:noProof/>
              </w:rPr>
              <w:t>Inleiding</w:t>
            </w:r>
            <w:r w:rsidRPr="00373174">
              <w:rPr>
                <w:rFonts w:ascii="Arial" w:hAnsi="Arial" w:cs="Arial"/>
                <w:noProof/>
                <w:webHidden/>
              </w:rPr>
              <w:tab/>
            </w:r>
            <w:r w:rsidRPr="00373174">
              <w:rPr>
                <w:rFonts w:ascii="Arial" w:hAnsi="Arial" w:cs="Arial"/>
                <w:noProof/>
                <w:webHidden/>
              </w:rPr>
              <w:fldChar w:fldCharType="begin"/>
            </w:r>
            <w:r w:rsidRPr="00373174">
              <w:rPr>
                <w:rFonts w:ascii="Arial" w:hAnsi="Arial" w:cs="Arial"/>
                <w:noProof/>
                <w:webHidden/>
              </w:rPr>
              <w:instrText xml:space="preserve"> PAGEREF _Toc93833000 \h </w:instrText>
            </w:r>
            <w:r w:rsidRPr="00373174">
              <w:rPr>
                <w:rFonts w:ascii="Arial" w:hAnsi="Arial" w:cs="Arial"/>
                <w:noProof/>
                <w:webHidden/>
              </w:rPr>
            </w:r>
            <w:r w:rsidRPr="00373174">
              <w:rPr>
                <w:rFonts w:ascii="Arial" w:hAnsi="Arial" w:cs="Arial"/>
                <w:noProof/>
                <w:webHidden/>
              </w:rPr>
              <w:fldChar w:fldCharType="separate"/>
            </w:r>
            <w:r w:rsidRPr="00373174">
              <w:rPr>
                <w:rFonts w:ascii="Arial" w:hAnsi="Arial" w:cs="Arial"/>
                <w:noProof/>
                <w:webHidden/>
              </w:rPr>
              <w:t>2</w:t>
            </w:r>
            <w:r w:rsidRPr="00373174">
              <w:rPr>
                <w:rFonts w:ascii="Arial" w:hAnsi="Arial" w:cs="Arial"/>
                <w:noProof/>
                <w:webHidden/>
              </w:rPr>
              <w:fldChar w:fldCharType="end"/>
            </w:r>
          </w:hyperlink>
        </w:p>
        <w:p w14:paraId="05FCBBBA" w14:textId="77777777" w:rsidR="003D3F60" w:rsidRPr="00373174" w:rsidRDefault="00CF5D12" w:rsidP="003D3F60">
          <w:pPr>
            <w:pStyle w:val="Inhopg1"/>
            <w:tabs>
              <w:tab w:val="left" w:pos="440"/>
              <w:tab w:val="right" w:leader="dot" w:pos="9016"/>
            </w:tabs>
            <w:rPr>
              <w:rFonts w:ascii="Arial" w:eastAsiaTheme="minorEastAsia" w:hAnsi="Arial" w:cs="Arial"/>
              <w:noProof/>
              <w:lang w:eastAsia="nl-NL"/>
            </w:rPr>
          </w:pPr>
          <w:hyperlink w:anchor="_Toc93833001" w:history="1">
            <w:r w:rsidR="003D3F60" w:rsidRPr="00373174">
              <w:rPr>
                <w:rStyle w:val="Hyperlink"/>
                <w:rFonts w:ascii="Arial" w:hAnsi="Arial" w:cs="Arial"/>
                <w:noProof/>
              </w:rPr>
              <w:t>1.</w:t>
            </w:r>
            <w:r w:rsidR="003D3F60" w:rsidRPr="00373174">
              <w:rPr>
                <w:rFonts w:ascii="Arial" w:eastAsiaTheme="minorEastAsia" w:hAnsi="Arial" w:cs="Arial"/>
                <w:noProof/>
                <w:lang w:eastAsia="nl-NL"/>
              </w:rPr>
              <w:tab/>
            </w:r>
            <w:r w:rsidR="003D3F60" w:rsidRPr="00373174">
              <w:rPr>
                <w:rStyle w:val="Hyperlink"/>
                <w:rFonts w:ascii="Arial" w:hAnsi="Arial" w:cs="Arial"/>
                <w:noProof/>
              </w:rPr>
              <w:t>Creatiefase</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_Toc93833001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3</w:t>
            </w:r>
            <w:r w:rsidR="003D3F60" w:rsidRPr="00373174">
              <w:rPr>
                <w:rFonts w:ascii="Arial" w:hAnsi="Arial" w:cs="Arial"/>
                <w:noProof/>
                <w:webHidden/>
              </w:rPr>
              <w:fldChar w:fldCharType="end"/>
            </w:r>
          </w:hyperlink>
        </w:p>
        <w:p w14:paraId="4BBA893D"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02" w:history="1">
            <w:r w:rsidR="003D3F60" w:rsidRPr="00373174">
              <w:rPr>
                <w:rStyle w:val="Hyperlink"/>
                <w:rFonts w:ascii="Arial" w:hAnsi="Arial" w:cs="Arial"/>
                <w:noProof/>
              </w:rPr>
              <w:t>1.1 Selectiecriteria product</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_Toc93833002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3</w:t>
            </w:r>
            <w:r w:rsidR="003D3F60" w:rsidRPr="00373174">
              <w:rPr>
                <w:rFonts w:ascii="Arial" w:hAnsi="Arial" w:cs="Arial"/>
                <w:noProof/>
                <w:webHidden/>
              </w:rPr>
              <w:fldChar w:fldCharType="end"/>
            </w:r>
          </w:hyperlink>
        </w:p>
        <w:p w14:paraId="4E2FCB9E"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03" w:history="1">
            <w:r w:rsidR="003D3F60" w:rsidRPr="00373174">
              <w:rPr>
                <w:rStyle w:val="Hyperlink"/>
                <w:rFonts w:ascii="Arial" w:hAnsi="Arial" w:cs="Arial"/>
                <w:noProof/>
              </w:rPr>
              <w:t>1.2 Brainstorm</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_Toc93833003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4</w:t>
            </w:r>
            <w:r w:rsidR="003D3F60" w:rsidRPr="00373174">
              <w:rPr>
                <w:rFonts w:ascii="Arial" w:hAnsi="Arial" w:cs="Arial"/>
                <w:noProof/>
                <w:webHidden/>
              </w:rPr>
              <w:fldChar w:fldCharType="end"/>
            </w:r>
          </w:hyperlink>
        </w:p>
        <w:p w14:paraId="1AA339CD"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04" w:history="1">
            <w:r w:rsidR="003D3F60" w:rsidRPr="00373174">
              <w:rPr>
                <w:rStyle w:val="Hyperlink"/>
                <w:rFonts w:ascii="Arial" w:hAnsi="Arial" w:cs="Arial"/>
                <w:noProof/>
              </w:rPr>
              <w:t>1.3 MVP</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_Toc93833004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4</w:t>
            </w:r>
            <w:r w:rsidR="003D3F60" w:rsidRPr="00373174">
              <w:rPr>
                <w:rFonts w:ascii="Arial" w:hAnsi="Arial" w:cs="Arial"/>
                <w:noProof/>
                <w:webHidden/>
              </w:rPr>
              <w:fldChar w:fldCharType="end"/>
            </w:r>
          </w:hyperlink>
        </w:p>
        <w:p w14:paraId="02ED394E" w14:textId="77777777" w:rsidR="003D3F60" w:rsidRPr="00373174" w:rsidRDefault="00CF5D12" w:rsidP="003D3F60">
          <w:pPr>
            <w:pStyle w:val="Inhopg1"/>
            <w:tabs>
              <w:tab w:val="left" w:pos="440"/>
              <w:tab w:val="right" w:leader="dot" w:pos="9016"/>
            </w:tabs>
            <w:rPr>
              <w:rFonts w:ascii="Arial" w:eastAsiaTheme="minorEastAsia" w:hAnsi="Arial" w:cs="Arial"/>
              <w:noProof/>
              <w:lang w:eastAsia="nl-NL"/>
            </w:rPr>
          </w:pPr>
          <w:hyperlink w:anchor="_Toc93833005" w:history="1">
            <w:r w:rsidR="003D3F60" w:rsidRPr="00373174">
              <w:rPr>
                <w:rStyle w:val="Hyperlink"/>
                <w:rFonts w:ascii="Arial" w:hAnsi="Arial" w:cs="Arial"/>
                <w:noProof/>
              </w:rPr>
              <w:t>2.</w:t>
            </w:r>
            <w:r w:rsidR="003D3F60" w:rsidRPr="00373174">
              <w:rPr>
                <w:rFonts w:ascii="Arial" w:eastAsiaTheme="minorEastAsia" w:hAnsi="Arial" w:cs="Arial"/>
                <w:noProof/>
                <w:lang w:eastAsia="nl-NL"/>
              </w:rPr>
              <w:tab/>
            </w:r>
            <w:r w:rsidR="003D3F60" w:rsidRPr="00373174">
              <w:rPr>
                <w:rStyle w:val="Hyperlink"/>
                <w:rFonts w:ascii="Arial" w:hAnsi="Arial" w:cs="Arial"/>
                <w:noProof/>
              </w:rPr>
              <w:t>Ontwikkelfase</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_Toc93833005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4</w:t>
            </w:r>
            <w:r w:rsidR="003D3F60" w:rsidRPr="00373174">
              <w:rPr>
                <w:rFonts w:ascii="Arial" w:hAnsi="Arial" w:cs="Arial"/>
                <w:noProof/>
                <w:webHidden/>
              </w:rPr>
              <w:fldChar w:fldCharType="end"/>
            </w:r>
          </w:hyperlink>
        </w:p>
        <w:p w14:paraId="61BC11EB"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06" w:history="1">
            <w:r w:rsidR="003D3F60" w:rsidRPr="00373174">
              <w:rPr>
                <w:rStyle w:val="Hyperlink"/>
                <w:rFonts w:ascii="Arial" w:hAnsi="Arial" w:cs="Arial"/>
                <w:noProof/>
              </w:rPr>
              <w:t>2.1 Sensorisch onderzoek</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_Toc93833006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4</w:t>
            </w:r>
            <w:r w:rsidR="003D3F60" w:rsidRPr="00373174">
              <w:rPr>
                <w:rFonts w:ascii="Arial" w:hAnsi="Arial" w:cs="Arial"/>
                <w:noProof/>
                <w:webHidden/>
              </w:rPr>
              <w:fldChar w:fldCharType="end"/>
            </w:r>
          </w:hyperlink>
        </w:p>
        <w:p w14:paraId="07084123"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07" w:history="1">
            <w:r w:rsidR="003D3F60" w:rsidRPr="00373174">
              <w:rPr>
                <w:rStyle w:val="Hyperlink"/>
                <w:rFonts w:ascii="Arial" w:hAnsi="Arial" w:cs="Arial"/>
                <w:noProof/>
              </w:rPr>
              <w:t>2.2 Receptuur</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_Toc93833007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4</w:t>
            </w:r>
            <w:r w:rsidR="003D3F60" w:rsidRPr="00373174">
              <w:rPr>
                <w:rFonts w:ascii="Arial" w:hAnsi="Arial" w:cs="Arial"/>
                <w:noProof/>
                <w:webHidden/>
              </w:rPr>
              <w:fldChar w:fldCharType="end"/>
            </w:r>
          </w:hyperlink>
        </w:p>
        <w:p w14:paraId="62B7A13F"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08" w:history="1">
            <w:r w:rsidR="003D3F60" w:rsidRPr="00373174">
              <w:rPr>
                <w:rStyle w:val="Hyperlink"/>
                <w:rFonts w:ascii="Arial" w:hAnsi="Arial" w:cs="Arial"/>
                <w:noProof/>
              </w:rPr>
              <w:t>2.3 Etikettering</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_Toc93833008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6</w:t>
            </w:r>
            <w:r w:rsidR="003D3F60" w:rsidRPr="00373174">
              <w:rPr>
                <w:rFonts w:ascii="Arial" w:hAnsi="Arial" w:cs="Arial"/>
                <w:noProof/>
                <w:webHidden/>
              </w:rPr>
              <w:fldChar w:fldCharType="end"/>
            </w:r>
          </w:hyperlink>
        </w:p>
        <w:p w14:paraId="39B1DD4E" w14:textId="77777777" w:rsidR="003D3F60" w:rsidRPr="00373174" w:rsidRDefault="00CF5D12" w:rsidP="003D3F60">
          <w:pPr>
            <w:pStyle w:val="Inhopg1"/>
            <w:tabs>
              <w:tab w:val="left" w:pos="440"/>
              <w:tab w:val="right" w:leader="dot" w:pos="9016"/>
            </w:tabs>
            <w:rPr>
              <w:rFonts w:ascii="Arial" w:eastAsiaTheme="minorEastAsia" w:hAnsi="Arial" w:cs="Arial"/>
              <w:noProof/>
              <w:lang w:eastAsia="nl-NL"/>
            </w:rPr>
          </w:pPr>
          <w:hyperlink w:anchor="_Toc93833009" w:history="1">
            <w:r w:rsidR="003D3F60" w:rsidRPr="00373174">
              <w:rPr>
                <w:rStyle w:val="Hyperlink"/>
                <w:rFonts w:ascii="Arial" w:hAnsi="Arial" w:cs="Arial"/>
                <w:noProof/>
              </w:rPr>
              <w:t>3.</w:t>
            </w:r>
            <w:r w:rsidR="003D3F60" w:rsidRPr="00373174">
              <w:rPr>
                <w:rFonts w:ascii="Arial" w:eastAsiaTheme="minorEastAsia" w:hAnsi="Arial" w:cs="Arial"/>
                <w:noProof/>
                <w:lang w:eastAsia="nl-NL"/>
              </w:rPr>
              <w:tab/>
            </w:r>
            <w:r w:rsidR="003D3F60" w:rsidRPr="00373174">
              <w:rPr>
                <w:rStyle w:val="Hyperlink"/>
                <w:rFonts w:ascii="Arial" w:hAnsi="Arial" w:cs="Arial"/>
                <w:noProof/>
              </w:rPr>
              <w:t>Introductiefase</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_Toc93833009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6</w:t>
            </w:r>
            <w:r w:rsidR="003D3F60" w:rsidRPr="00373174">
              <w:rPr>
                <w:rFonts w:ascii="Arial" w:hAnsi="Arial" w:cs="Arial"/>
                <w:noProof/>
                <w:webHidden/>
              </w:rPr>
              <w:fldChar w:fldCharType="end"/>
            </w:r>
          </w:hyperlink>
        </w:p>
        <w:p w14:paraId="7783D6FE" w14:textId="77777777" w:rsidR="003D3F60" w:rsidRPr="00373174" w:rsidRDefault="00CF5D12" w:rsidP="003D3F60">
          <w:pPr>
            <w:pStyle w:val="Inhopg1"/>
            <w:tabs>
              <w:tab w:val="left" w:pos="440"/>
              <w:tab w:val="right" w:leader="dot" w:pos="9016"/>
            </w:tabs>
            <w:rPr>
              <w:rFonts w:ascii="Arial" w:eastAsiaTheme="minorEastAsia" w:hAnsi="Arial" w:cs="Arial"/>
              <w:noProof/>
              <w:lang w:eastAsia="nl-NL"/>
            </w:rPr>
          </w:pPr>
          <w:hyperlink w:anchor="_Toc93833010" w:history="1">
            <w:r w:rsidR="003D3F60" w:rsidRPr="00373174">
              <w:rPr>
                <w:rStyle w:val="Hyperlink"/>
                <w:rFonts w:ascii="Arial" w:hAnsi="Arial" w:cs="Arial"/>
                <w:noProof/>
              </w:rPr>
              <w:t>4.</w:t>
            </w:r>
            <w:r w:rsidR="003D3F60" w:rsidRPr="00373174">
              <w:rPr>
                <w:rFonts w:ascii="Arial" w:eastAsiaTheme="minorEastAsia" w:hAnsi="Arial" w:cs="Arial"/>
                <w:noProof/>
                <w:lang w:eastAsia="nl-NL"/>
              </w:rPr>
              <w:tab/>
            </w:r>
            <w:r w:rsidR="003D3F60" w:rsidRPr="00373174">
              <w:rPr>
                <w:rStyle w:val="Hyperlink"/>
                <w:rFonts w:ascii="Arial" w:hAnsi="Arial" w:cs="Arial"/>
                <w:noProof/>
              </w:rPr>
              <w:t>Optioneel</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_Toc93833010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9</w:t>
            </w:r>
            <w:r w:rsidR="003D3F60" w:rsidRPr="00373174">
              <w:rPr>
                <w:rFonts w:ascii="Arial" w:hAnsi="Arial" w:cs="Arial"/>
                <w:noProof/>
                <w:webHidden/>
              </w:rPr>
              <w:fldChar w:fldCharType="end"/>
            </w:r>
          </w:hyperlink>
        </w:p>
        <w:p w14:paraId="17DBD06D"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11" w:history="1">
            <w:r w:rsidR="003D3F60" w:rsidRPr="00373174">
              <w:rPr>
                <w:rStyle w:val="Hyperlink"/>
                <w:rFonts w:ascii="Arial" w:hAnsi="Arial" w:cs="Arial"/>
                <w:noProof/>
              </w:rPr>
              <w:t>4.1 Sensorisch onderzoek</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_Toc93833011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9</w:t>
            </w:r>
            <w:r w:rsidR="003D3F60" w:rsidRPr="00373174">
              <w:rPr>
                <w:rFonts w:ascii="Arial" w:hAnsi="Arial" w:cs="Arial"/>
                <w:noProof/>
                <w:webHidden/>
              </w:rPr>
              <w:fldChar w:fldCharType="end"/>
            </w:r>
          </w:hyperlink>
        </w:p>
        <w:p w14:paraId="66D7ACB4" w14:textId="77777777" w:rsidR="003D3F60" w:rsidRPr="00373174" w:rsidRDefault="00CF5D12" w:rsidP="003D3F60">
          <w:pPr>
            <w:pStyle w:val="Inhopg2"/>
            <w:tabs>
              <w:tab w:val="right" w:leader="dot" w:pos="9016"/>
            </w:tabs>
            <w:rPr>
              <w:rFonts w:ascii="Arial" w:eastAsiaTheme="minorEastAsia" w:hAnsi="Arial" w:cs="Arial"/>
              <w:noProof/>
              <w:lang w:eastAsia="nl-NL"/>
            </w:rPr>
          </w:pPr>
          <w:hyperlink w:anchor="_Toc93833012" w:history="1">
            <w:r w:rsidR="003D3F60" w:rsidRPr="00373174">
              <w:rPr>
                <w:rStyle w:val="Hyperlink"/>
                <w:rFonts w:ascii="Arial" w:hAnsi="Arial" w:cs="Arial"/>
                <w:noProof/>
              </w:rPr>
              <w:t>4.2 Verpakking</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_Toc93833012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9</w:t>
            </w:r>
            <w:r w:rsidR="003D3F60" w:rsidRPr="00373174">
              <w:rPr>
                <w:rFonts w:ascii="Arial" w:hAnsi="Arial" w:cs="Arial"/>
                <w:noProof/>
                <w:webHidden/>
              </w:rPr>
              <w:fldChar w:fldCharType="end"/>
            </w:r>
          </w:hyperlink>
        </w:p>
        <w:p w14:paraId="7B095DB0" w14:textId="77777777" w:rsidR="003D3F60" w:rsidRPr="00373174" w:rsidRDefault="00CF5D12" w:rsidP="003D3F60">
          <w:pPr>
            <w:pStyle w:val="Inhopg1"/>
            <w:tabs>
              <w:tab w:val="right" w:leader="dot" w:pos="9016"/>
            </w:tabs>
            <w:rPr>
              <w:rFonts w:ascii="Arial" w:eastAsiaTheme="minorEastAsia" w:hAnsi="Arial" w:cs="Arial"/>
              <w:noProof/>
              <w:lang w:eastAsia="nl-NL"/>
            </w:rPr>
          </w:pPr>
          <w:hyperlink w:anchor="_Toc93833013" w:history="1">
            <w:r w:rsidR="003D3F60" w:rsidRPr="00373174">
              <w:rPr>
                <w:rStyle w:val="Hyperlink"/>
                <w:rFonts w:ascii="Arial" w:hAnsi="Arial" w:cs="Arial"/>
                <w:noProof/>
              </w:rPr>
              <w:t>Discussie:</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_Toc93833013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10</w:t>
            </w:r>
            <w:r w:rsidR="003D3F60" w:rsidRPr="00373174">
              <w:rPr>
                <w:rFonts w:ascii="Arial" w:hAnsi="Arial" w:cs="Arial"/>
                <w:noProof/>
                <w:webHidden/>
              </w:rPr>
              <w:fldChar w:fldCharType="end"/>
            </w:r>
          </w:hyperlink>
        </w:p>
        <w:p w14:paraId="315C2326" w14:textId="77777777" w:rsidR="003D3F60" w:rsidRPr="00373174" w:rsidRDefault="00CF5D12" w:rsidP="003D3F60">
          <w:pPr>
            <w:pStyle w:val="Inhopg1"/>
            <w:tabs>
              <w:tab w:val="right" w:leader="dot" w:pos="9016"/>
            </w:tabs>
            <w:rPr>
              <w:rFonts w:ascii="Arial" w:eastAsiaTheme="minorEastAsia" w:hAnsi="Arial" w:cs="Arial"/>
              <w:noProof/>
              <w:lang w:eastAsia="nl-NL"/>
            </w:rPr>
          </w:pPr>
          <w:hyperlink w:anchor="_Toc93833014" w:history="1">
            <w:r w:rsidR="003D3F60" w:rsidRPr="00373174">
              <w:rPr>
                <w:rStyle w:val="Hyperlink"/>
                <w:rFonts w:ascii="Arial" w:hAnsi="Arial" w:cs="Arial"/>
                <w:noProof/>
              </w:rPr>
              <w:t>Bibliografie</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_Toc93833014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10</w:t>
            </w:r>
            <w:r w:rsidR="003D3F60" w:rsidRPr="00373174">
              <w:rPr>
                <w:rFonts w:ascii="Arial" w:hAnsi="Arial" w:cs="Arial"/>
                <w:noProof/>
                <w:webHidden/>
              </w:rPr>
              <w:fldChar w:fldCharType="end"/>
            </w:r>
          </w:hyperlink>
        </w:p>
        <w:p w14:paraId="36BD262C" w14:textId="77777777" w:rsidR="003D3F60" w:rsidRPr="00373174" w:rsidRDefault="00CF5D12" w:rsidP="003D3F60">
          <w:pPr>
            <w:pStyle w:val="Inhopg1"/>
            <w:tabs>
              <w:tab w:val="right" w:leader="dot" w:pos="9016"/>
            </w:tabs>
            <w:rPr>
              <w:rFonts w:ascii="Arial" w:eastAsiaTheme="minorEastAsia" w:hAnsi="Arial" w:cs="Arial"/>
              <w:noProof/>
              <w:lang w:eastAsia="nl-NL"/>
            </w:rPr>
          </w:pPr>
          <w:hyperlink w:anchor="_Toc93833015" w:history="1">
            <w:r w:rsidR="003D3F60" w:rsidRPr="00373174">
              <w:rPr>
                <w:rStyle w:val="Hyperlink"/>
                <w:rFonts w:ascii="Arial" w:hAnsi="Arial" w:cs="Arial"/>
                <w:noProof/>
              </w:rPr>
              <w:t>Bijlagen</w:t>
            </w:r>
            <w:r w:rsidR="003D3F60" w:rsidRPr="00373174">
              <w:rPr>
                <w:rFonts w:ascii="Arial" w:hAnsi="Arial" w:cs="Arial"/>
                <w:noProof/>
                <w:webHidden/>
              </w:rPr>
              <w:tab/>
            </w:r>
            <w:r w:rsidR="003D3F60" w:rsidRPr="00373174">
              <w:rPr>
                <w:rFonts w:ascii="Arial" w:hAnsi="Arial" w:cs="Arial"/>
                <w:noProof/>
                <w:webHidden/>
              </w:rPr>
              <w:fldChar w:fldCharType="begin"/>
            </w:r>
            <w:r w:rsidR="003D3F60" w:rsidRPr="00373174">
              <w:rPr>
                <w:rFonts w:ascii="Arial" w:hAnsi="Arial" w:cs="Arial"/>
                <w:noProof/>
                <w:webHidden/>
              </w:rPr>
              <w:instrText xml:space="preserve"> PAGEREF _Toc93833015 \h </w:instrText>
            </w:r>
            <w:r w:rsidR="003D3F60" w:rsidRPr="00373174">
              <w:rPr>
                <w:rFonts w:ascii="Arial" w:hAnsi="Arial" w:cs="Arial"/>
                <w:noProof/>
                <w:webHidden/>
              </w:rPr>
            </w:r>
            <w:r w:rsidR="003D3F60" w:rsidRPr="00373174">
              <w:rPr>
                <w:rFonts w:ascii="Arial" w:hAnsi="Arial" w:cs="Arial"/>
                <w:noProof/>
                <w:webHidden/>
              </w:rPr>
              <w:fldChar w:fldCharType="separate"/>
            </w:r>
            <w:r w:rsidR="003D3F60" w:rsidRPr="00373174">
              <w:rPr>
                <w:rFonts w:ascii="Arial" w:hAnsi="Arial" w:cs="Arial"/>
                <w:noProof/>
                <w:webHidden/>
              </w:rPr>
              <w:t>11</w:t>
            </w:r>
            <w:r w:rsidR="003D3F60" w:rsidRPr="00373174">
              <w:rPr>
                <w:rFonts w:ascii="Arial" w:hAnsi="Arial" w:cs="Arial"/>
                <w:noProof/>
                <w:webHidden/>
              </w:rPr>
              <w:fldChar w:fldCharType="end"/>
            </w:r>
          </w:hyperlink>
        </w:p>
        <w:p w14:paraId="116E36C3" w14:textId="77777777" w:rsidR="003D3F60" w:rsidRDefault="003D3F60" w:rsidP="003D3F60">
          <w:pPr>
            <w:pStyle w:val="Inhopg1"/>
            <w:tabs>
              <w:tab w:val="right" w:leader="dot" w:pos="9015"/>
            </w:tabs>
          </w:pPr>
          <w:r>
            <w:fldChar w:fldCharType="end"/>
          </w:r>
        </w:p>
      </w:sdtContent>
    </w:sdt>
    <w:p w14:paraId="4C3782F9" w14:textId="77777777" w:rsidR="003D3F60" w:rsidRDefault="003D3F60" w:rsidP="003D3F60"/>
    <w:p w14:paraId="08A863C6" w14:textId="77777777" w:rsidR="003D3F60" w:rsidRDefault="003D3F60" w:rsidP="003D3F60">
      <w:pPr>
        <w:pStyle w:val="Kop1"/>
        <w:jc w:val="center"/>
      </w:pPr>
    </w:p>
    <w:p w14:paraId="3F086A30" w14:textId="77777777" w:rsidR="003D3F60" w:rsidRPr="00577C42" w:rsidRDefault="003D3F60" w:rsidP="003D3F60">
      <w:pPr>
        <w:jc w:val="center"/>
      </w:pPr>
    </w:p>
    <w:p w14:paraId="40DE8350" w14:textId="77777777" w:rsidR="003D3F60" w:rsidRDefault="003D3F60" w:rsidP="003D3F60">
      <w:pPr>
        <w:pStyle w:val="Kop1"/>
        <w:jc w:val="center"/>
      </w:pPr>
    </w:p>
    <w:p w14:paraId="33605FAB" w14:textId="77777777" w:rsidR="003D3F60" w:rsidRDefault="003D3F60" w:rsidP="003D3F60"/>
    <w:p w14:paraId="1342E12A" w14:textId="77777777" w:rsidR="003D3F60" w:rsidRPr="00E959F7" w:rsidRDefault="003D3F60" w:rsidP="003D3F60"/>
    <w:p w14:paraId="07C4CB06" w14:textId="77777777" w:rsidR="003D3F60" w:rsidRDefault="003D3F60" w:rsidP="003D3F60">
      <w:pPr>
        <w:pStyle w:val="Kop1"/>
        <w:jc w:val="center"/>
      </w:pPr>
    </w:p>
    <w:p w14:paraId="23AD5297" w14:textId="77777777" w:rsidR="003D3F60" w:rsidRDefault="003D3F60" w:rsidP="003D3F60">
      <w:pPr>
        <w:pStyle w:val="Kop1"/>
        <w:jc w:val="center"/>
      </w:pPr>
    </w:p>
    <w:p w14:paraId="4B46212E" w14:textId="77777777" w:rsidR="003D3F60" w:rsidRDefault="003D3F60" w:rsidP="003D3F60">
      <w:pPr>
        <w:pStyle w:val="Kop1"/>
        <w:jc w:val="center"/>
      </w:pPr>
      <w:r>
        <w:br/>
      </w:r>
    </w:p>
    <w:p w14:paraId="5C73AFA3" w14:textId="77777777" w:rsidR="003D3F60" w:rsidRDefault="003D3F60" w:rsidP="003D3F60"/>
    <w:p w14:paraId="5D25D675" w14:textId="77777777" w:rsidR="003D3F60" w:rsidRDefault="003D3F60" w:rsidP="003D3F60"/>
    <w:p w14:paraId="0FA122F8" w14:textId="77777777" w:rsidR="003D3F60" w:rsidRDefault="003D3F60" w:rsidP="003D3F60"/>
    <w:p w14:paraId="33C73D1E" w14:textId="77777777" w:rsidR="003D3F60" w:rsidRPr="00E959F7" w:rsidRDefault="003D3F60" w:rsidP="003D3F60"/>
    <w:p w14:paraId="7D806423" w14:textId="77777777" w:rsidR="003D3F60" w:rsidRDefault="003D3F60" w:rsidP="003D3F60">
      <w:pPr>
        <w:pStyle w:val="Kop1"/>
        <w:jc w:val="center"/>
      </w:pPr>
      <w:bookmarkStart w:id="42" w:name="_Toc93833000"/>
      <w:r>
        <w:lastRenderedPageBreak/>
        <w:t>Inleiding</w:t>
      </w:r>
      <w:bookmarkEnd w:id="42"/>
    </w:p>
    <w:p w14:paraId="418E946A" w14:textId="77777777" w:rsidR="003D3F60" w:rsidRDefault="003D3F60" w:rsidP="003D3F60">
      <w:r w:rsidRPr="00373174">
        <w:rPr>
          <w:rFonts w:ascii="Arial" w:hAnsi="Arial" w:cs="Arial"/>
        </w:rPr>
        <w:t xml:space="preserve">De ontwerpfase bestaat uit 3 sub-fases en heeft als voornaamste focus de ontwikkeling van het daadwerkelijke product. Om te beginnen de creatiefase. Hierin wordt doormiddel van de uitkomsten uit de onderzoeken uit de analysefase een beeld geschetst van hoe het uiteindelijke product eruit moet komen te zien. Dit wordt verwerkt in een MVP dat onderbouwd is. Vervolgens wordt tijdens de ontwikkelfase het daadwerkelijke product gemaakt. De receptuur wordt uitgewerkt, het etiket wordt gemaakt en de verpakking wordt ontworpen en onderbouwd. Daarnaast wordt er doormiddel van sensorisch onderzoek verder gekeken naar eventuele aanpassingen die het product kunnen verbeteren en deze staan beschreven. Ook worden in deze fase de gezondheidsaspecten en de ingrediëntkeuzes toegelicht. Als laatste is er de introductiefase. Doormiddel van de 4 P’s wordt bepaald hoe het product het beste op de markt kan worden gebracht. Op het einde wordt in de discussie beschreven welke obstakels er zijn geweest tijdens de ontwerpfase. De verschillende stappen die worden doorlopen zorgen ervoor dat het product goed is uitgedacht en dat er methodisch te werk wordt gegaan zodat het product zo efficiënt mogelijk ontwikkeld kan worden. </w:t>
      </w:r>
    </w:p>
    <w:p w14:paraId="15E09089" w14:textId="77777777" w:rsidR="003D3F60" w:rsidRDefault="003D3F60" w:rsidP="00855515">
      <w:pPr>
        <w:pStyle w:val="Kop1"/>
        <w:numPr>
          <w:ilvl w:val="0"/>
          <w:numId w:val="11"/>
        </w:numPr>
        <w:jc w:val="center"/>
      </w:pPr>
      <w:bookmarkStart w:id="43" w:name="_Toc93833001"/>
      <w:r>
        <w:t>Creatiefase</w:t>
      </w:r>
      <w:bookmarkEnd w:id="43"/>
    </w:p>
    <w:p w14:paraId="63158C11" w14:textId="77777777" w:rsidR="003D3F60" w:rsidRPr="005D2514" w:rsidRDefault="003D3F60" w:rsidP="003D3F60">
      <w:pPr>
        <w:pStyle w:val="Kop2"/>
      </w:pPr>
      <w:bookmarkStart w:id="44" w:name="_Toc93833002"/>
      <w:r>
        <w:t>1.1 Selectiecriteria product</w:t>
      </w:r>
      <w:bookmarkEnd w:id="44"/>
    </w:p>
    <w:p w14:paraId="4CAB6023" w14:textId="77777777" w:rsidR="003D3F60" w:rsidRPr="00F73479" w:rsidRDefault="003D3F60" w:rsidP="003D3F60">
      <w:pPr>
        <w:rPr>
          <w:rFonts w:ascii="Arial" w:hAnsi="Arial" w:cs="Arial"/>
        </w:rPr>
      </w:pPr>
      <w:r w:rsidRPr="00F73479">
        <w:rPr>
          <w:rFonts w:ascii="Arial" w:hAnsi="Arial" w:cs="Arial"/>
        </w:rPr>
        <w:t xml:space="preserve">De selectiecriteria voor het product zijn opgesteld volgens de ‘Must, </w:t>
      </w:r>
      <w:proofErr w:type="spellStart"/>
      <w:r w:rsidRPr="00F73479">
        <w:rPr>
          <w:rFonts w:ascii="Arial" w:hAnsi="Arial" w:cs="Arial"/>
        </w:rPr>
        <w:t>Should</w:t>
      </w:r>
      <w:proofErr w:type="spellEnd"/>
      <w:r w:rsidRPr="00F73479">
        <w:rPr>
          <w:rFonts w:ascii="Arial" w:hAnsi="Arial" w:cs="Arial"/>
        </w:rPr>
        <w:t xml:space="preserve">, </w:t>
      </w:r>
      <w:proofErr w:type="spellStart"/>
      <w:r w:rsidRPr="00F73479">
        <w:rPr>
          <w:rFonts w:ascii="Arial" w:hAnsi="Arial" w:cs="Arial"/>
        </w:rPr>
        <w:t>Could</w:t>
      </w:r>
      <w:proofErr w:type="spellEnd"/>
      <w:r w:rsidRPr="00F73479">
        <w:rPr>
          <w:rFonts w:ascii="Arial" w:hAnsi="Arial" w:cs="Arial"/>
        </w:rPr>
        <w:t xml:space="preserve"> en </w:t>
      </w:r>
      <w:proofErr w:type="spellStart"/>
      <w:r w:rsidRPr="00F73479">
        <w:rPr>
          <w:rFonts w:ascii="Arial" w:hAnsi="Arial" w:cs="Arial"/>
        </w:rPr>
        <w:t>Won’t</w:t>
      </w:r>
      <w:proofErr w:type="spellEnd"/>
      <w:r w:rsidRPr="00F73479">
        <w:rPr>
          <w:rFonts w:ascii="Arial" w:hAnsi="Arial" w:cs="Arial"/>
        </w:rPr>
        <w:t>- methode’. Hierdoor werd een duidelijk beeld geschetst van wat het product echt nodig heeft, wat een optie zou zijn en wat er absoluut niet in voor mocht komen. Er is voornamelijk rekening gehouden met de eisen van de opdrachtgever Avebe. Daarnaast is er van zelfspreken gekeken naar de resultaten vanuit de analysefase.</w:t>
      </w:r>
    </w:p>
    <w:p w14:paraId="6593F122" w14:textId="77777777" w:rsidR="003D3F60" w:rsidRPr="00F73479" w:rsidRDefault="003D3F60" w:rsidP="003D3F60">
      <w:pPr>
        <w:rPr>
          <w:rFonts w:ascii="Arial" w:hAnsi="Arial" w:cs="Arial"/>
        </w:rPr>
      </w:pPr>
      <w:r w:rsidRPr="00F73479">
        <w:rPr>
          <w:rFonts w:ascii="Arial" w:hAnsi="Arial" w:cs="Arial"/>
        </w:rPr>
        <w:br/>
        <w:t>Hieruit zijn de volgende selectiecriteria opgesteld:</w:t>
      </w:r>
    </w:p>
    <w:tbl>
      <w:tblPr>
        <w:tblpPr w:leftFromText="141" w:rightFromText="141" w:vertAnchor="text" w:horzAnchor="margin" w:tblpY="119"/>
        <w:tblW w:w="92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7426"/>
      </w:tblGrid>
      <w:tr w:rsidR="003D3F60" w:rsidRPr="00F73479" w14:paraId="63F93267" w14:textId="77777777" w:rsidTr="00A5731B">
        <w:trPr>
          <w:trHeight w:val="754"/>
        </w:trPr>
        <w:tc>
          <w:tcPr>
            <w:tcW w:w="1806" w:type="dxa"/>
            <w:tcBorders>
              <w:top w:val="single" w:sz="6" w:space="0" w:color="auto"/>
              <w:left w:val="single" w:sz="6" w:space="0" w:color="auto"/>
              <w:bottom w:val="single" w:sz="6" w:space="0" w:color="auto"/>
              <w:right w:val="single" w:sz="6" w:space="0" w:color="auto"/>
            </w:tcBorders>
            <w:shd w:val="clear" w:color="auto" w:fill="auto"/>
            <w:hideMark/>
          </w:tcPr>
          <w:p w14:paraId="77969E0F" w14:textId="77777777" w:rsidR="003D3F60" w:rsidRPr="00FF0E36" w:rsidRDefault="003D3F60" w:rsidP="00A5731B">
            <w:pPr>
              <w:spacing w:after="0" w:line="240" w:lineRule="auto"/>
              <w:ind w:left="72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Must </w:t>
            </w:r>
          </w:p>
        </w:tc>
        <w:tc>
          <w:tcPr>
            <w:tcW w:w="7426" w:type="dxa"/>
            <w:tcBorders>
              <w:top w:val="single" w:sz="6" w:space="0" w:color="auto"/>
              <w:left w:val="nil"/>
              <w:bottom w:val="single" w:sz="6" w:space="0" w:color="auto"/>
              <w:right w:val="single" w:sz="6" w:space="0" w:color="auto"/>
            </w:tcBorders>
            <w:shd w:val="clear" w:color="auto" w:fill="auto"/>
            <w:hideMark/>
          </w:tcPr>
          <w:p w14:paraId="683A9730" w14:textId="77777777" w:rsidR="003D3F60" w:rsidRPr="00FF0E36" w:rsidRDefault="003D3F60" w:rsidP="00855515">
            <w:pPr>
              <w:numPr>
                <w:ilvl w:val="0"/>
                <w:numId w:val="6"/>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Lokaal </w:t>
            </w:r>
          </w:p>
          <w:p w14:paraId="2AC70274" w14:textId="77777777" w:rsidR="003D3F60" w:rsidRPr="00FF0E36" w:rsidRDefault="003D3F60" w:rsidP="00855515">
            <w:pPr>
              <w:numPr>
                <w:ilvl w:val="0"/>
                <w:numId w:val="6"/>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Volledig plantaardig </w:t>
            </w:r>
          </w:p>
          <w:p w14:paraId="2FB5D2D7" w14:textId="77777777" w:rsidR="003D3F60" w:rsidRPr="00FF0E36" w:rsidRDefault="003D3F60" w:rsidP="00855515">
            <w:pPr>
              <w:numPr>
                <w:ilvl w:val="0"/>
                <w:numId w:val="6"/>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Min. 20 en% eiwit van het totale energiegehalte (eiwitrijk) </w:t>
            </w:r>
          </w:p>
          <w:p w14:paraId="6D664C82" w14:textId="77777777" w:rsidR="003D3F60" w:rsidRPr="00FF0E36" w:rsidRDefault="003D3F60" w:rsidP="00855515">
            <w:pPr>
              <w:numPr>
                <w:ilvl w:val="0"/>
                <w:numId w:val="6"/>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Eiwitkwaliteit gelijk aan een dierlijk product (Biologische waarde + Verteerbaarheid) </w:t>
            </w:r>
          </w:p>
          <w:p w14:paraId="0891FF3B" w14:textId="77777777" w:rsidR="003D3F60" w:rsidRPr="00FF0E36" w:rsidRDefault="003D3F60" w:rsidP="00855515">
            <w:pPr>
              <w:numPr>
                <w:ilvl w:val="0"/>
                <w:numId w:val="6"/>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Eerlijk geproduceerd </w:t>
            </w:r>
          </w:p>
        </w:tc>
      </w:tr>
      <w:tr w:rsidR="003D3F60" w:rsidRPr="00F73479" w14:paraId="3E18402C" w14:textId="77777777" w:rsidTr="00A5731B">
        <w:trPr>
          <w:trHeight w:val="319"/>
        </w:trPr>
        <w:tc>
          <w:tcPr>
            <w:tcW w:w="1806" w:type="dxa"/>
            <w:tcBorders>
              <w:top w:val="nil"/>
              <w:left w:val="single" w:sz="6" w:space="0" w:color="auto"/>
              <w:bottom w:val="single" w:sz="6" w:space="0" w:color="auto"/>
              <w:right w:val="single" w:sz="6" w:space="0" w:color="auto"/>
            </w:tcBorders>
            <w:shd w:val="clear" w:color="auto" w:fill="auto"/>
            <w:hideMark/>
          </w:tcPr>
          <w:p w14:paraId="6A0F8D8E" w14:textId="77777777" w:rsidR="003D3F60" w:rsidRPr="00FF0E36" w:rsidRDefault="003D3F60" w:rsidP="00A5731B">
            <w:pPr>
              <w:spacing w:after="0" w:line="240" w:lineRule="auto"/>
              <w:ind w:left="720"/>
              <w:textAlignment w:val="baseline"/>
              <w:rPr>
                <w:rFonts w:ascii="Arial" w:eastAsia="Times New Roman" w:hAnsi="Arial" w:cs="Arial"/>
                <w:sz w:val="20"/>
                <w:szCs w:val="20"/>
                <w:lang w:eastAsia="nl-NL"/>
              </w:rPr>
            </w:pPr>
            <w:proofErr w:type="spellStart"/>
            <w:r w:rsidRPr="00FF0E36">
              <w:rPr>
                <w:rFonts w:ascii="Arial" w:eastAsia="Times New Roman" w:hAnsi="Arial" w:cs="Arial"/>
                <w:sz w:val="20"/>
                <w:szCs w:val="20"/>
                <w:lang w:eastAsia="nl-NL"/>
              </w:rPr>
              <w:t>Should</w:t>
            </w:r>
            <w:proofErr w:type="spellEnd"/>
            <w:r w:rsidRPr="00FF0E36">
              <w:rPr>
                <w:rFonts w:ascii="Arial" w:eastAsia="Times New Roman" w:hAnsi="Arial" w:cs="Arial"/>
                <w:sz w:val="20"/>
                <w:szCs w:val="20"/>
                <w:lang w:eastAsia="nl-NL"/>
              </w:rPr>
              <w:t> </w:t>
            </w:r>
          </w:p>
        </w:tc>
        <w:tc>
          <w:tcPr>
            <w:tcW w:w="7426" w:type="dxa"/>
            <w:tcBorders>
              <w:top w:val="nil"/>
              <w:left w:val="nil"/>
              <w:bottom w:val="single" w:sz="6" w:space="0" w:color="auto"/>
              <w:right w:val="single" w:sz="6" w:space="0" w:color="auto"/>
            </w:tcBorders>
            <w:shd w:val="clear" w:color="auto" w:fill="auto"/>
            <w:hideMark/>
          </w:tcPr>
          <w:p w14:paraId="71B66F41" w14:textId="77777777" w:rsidR="003D3F60" w:rsidRPr="00FF0E36" w:rsidRDefault="003D3F60" w:rsidP="00855515">
            <w:pPr>
              <w:numPr>
                <w:ilvl w:val="0"/>
                <w:numId w:val="7"/>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Smaakvol </w:t>
            </w:r>
          </w:p>
          <w:p w14:paraId="7ED6F550" w14:textId="77777777" w:rsidR="003D3F60" w:rsidRPr="00FF0E36" w:rsidRDefault="003D3F60" w:rsidP="00855515">
            <w:pPr>
              <w:numPr>
                <w:ilvl w:val="0"/>
                <w:numId w:val="7"/>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Makkelijk te bereiden/snel mee te nemen </w:t>
            </w:r>
          </w:p>
          <w:p w14:paraId="178E0310" w14:textId="77777777" w:rsidR="003D3F60" w:rsidRPr="00FF0E36" w:rsidRDefault="003D3F60" w:rsidP="00855515">
            <w:pPr>
              <w:numPr>
                <w:ilvl w:val="0"/>
                <w:numId w:val="7"/>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Aardappeleiwit toegevoegd </w:t>
            </w:r>
          </w:p>
        </w:tc>
      </w:tr>
      <w:tr w:rsidR="003D3F60" w:rsidRPr="00F73479" w14:paraId="5F0FE016" w14:textId="77777777" w:rsidTr="00A5731B">
        <w:trPr>
          <w:trHeight w:val="542"/>
        </w:trPr>
        <w:tc>
          <w:tcPr>
            <w:tcW w:w="1806" w:type="dxa"/>
            <w:tcBorders>
              <w:top w:val="nil"/>
              <w:left w:val="single" w:sz="6" w:space="0" w:color="auto"/>
              <w:bottom w:val="single" w:sz="6" w:space="0" w:color="auto"/>
              <w:right w:val="single" w:sz="6" w:space="0" w:color="auto"/>
            </w:tcBorders>
            <w:shd w:val="clear" w:color="auto" w:fill="auto"/>
            <w:hideMark/>
          </w:tcPr>
          <w:p w14:paraId="4362BD23" w14:textId="77777777" w:rsidR="003D3F60" w:rsidRPr="00FF0E36" w:rsidRDefault="003D3F60" w:rsidP="00A5731B">
            <w:pPr>
              <w:spacing w:after="0" w:line="240" w:lineRule="auto"/>
              <w:ind w:left="720"/>
              <w:textAlignment w:val="baseline"/>
              <w:rPr>
                <w:rFonts w:ascii="Arial" w:eastAsia="Times New Roman" w:hAnsi="Arial" w:cs="Arial"/>
                <w:sz w:val="20"/>
                <w:szCs w:val="20"/>
                <w:lang w:eastAsia="nl-NL"/>
              </w:rPr>
            </w:pPr>
            <w:proofErr w:type="spellStart"/>
            <w:r w:rsidRPr="00FF0E36">
              <w:rPr>
                <w:rFonts w:ascii="Arial" w:eastAsia="Times New Roman" w:hAnsi="Arial" w:cs="Arial"/>
                <w:sz w:val="20"/>
                <w:szCs w:val="20"/>
                <w:lang w:eastAsia="nl-NL"/>
              </w:rPr>
              <w:t>Could</w:t>
            </w:r>
            <w:proofErr w:type="spellEnd"/>
            <w:r w:rsidRPr="00FF0E36">
              <w:rPr>
                <w:rFonts w:ascii="Arial" w:eastAsia="Times New Roman" w:hAnsi="Arial" w:cs="Arial"/>
                <w:sz w:val="20"/>
                <w:szCs w:val="20"/>
                <w:lang w:eastAsia="nl-NL"/>
              </w:rPr>
              <w:t> </w:t>
            </w:r>
          </w:p>
        </w:tc>
        <w:tc>
          <w:tcPr>
            <w:tcW w:w="7426" w:type="dxa"/>
            <w:tcBorders>
              <w:top w:val="nil"/>
              <w:left w:val="nil"/>
              <w:bottom w:val="single" w:sz="6" w:space="0" w:color="auto"/>
              <w:right w:val="single" w:sz="6" w:space="0" w:color="auto"/>
            </w:tcBorders>
            <w:shd w:val="clear" w:color="auto" w:fill="auto"/>
            <w:hideMark/>
          </w:tcPr>
          <w:p w14:paraId="3DFEC9CC" w14:textId="77777777" w:rsidR="003D3F60" w:rsidRPr="00FF0E36" w:rsidRDefault="003D3F60" w:rsidP="00855515">
            <w:pPr>
              <w:numPr>
                <w:ilvl w:val="0"/>
                <w:numId w:val="8"/>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Alle bestandsdelen uit het product worden gebruikt </w:t>
            </w:r>
          </w:p>
          <w:p w14:paraId="72906807" w14:textId="77777777" w:rsidR="003D3F60" w:rsidRPr="00FF0E36" w:rsidRDefault="003D3F60" w:rsidP="00855515">
            <w:pPr>
              <w:numPr>
                <w:ilvl w:val="0"/>
                <w:numId w:val="8"/>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Duurzame verpakking </w:t>
            </w:r>
          </w:p>
          <w:p w14:paraId="28F3DB57" w14:textId="77777777" w:rsidR="003D3F60" w:rsidRPr="00FF0E36" w:rsidRDefault="003D3F60" w:rsidP="00855515">
            <w:pPr>
              <w:numPr>
                <w:ilvl w:val="0"/>
                <w:numId w:val="8"/>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Goedkoop </w:t>
            </w:r>
          </w:p>
          <w:p w14:paraId="2E3269C1" w14:textId="77777777" w:rsidR="003D3F60" w:rsidRPr="00FF0E36" w:rsidRDefault="003D3F60" w:rsidP="00855515">
            <w:pPr>
              <w:numPr>
                <w:ilvl w:val="0"/>
                <w:numId w:val="8"/>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Vleesvervanger </w:t>
            </w:r>
          </w:p>
        </w:tc>
      </w:tr>
      <w:tr w:rsidR="003D3F60" w:rsidRPr="00F73479" w14:paraId="1B414F66" w14:textId="77777777" w:rsidTr="00A5731B">
        <w:trPr>
          <w:trHeight w:val="119"/>
        </w:trPr>
        <w:tc>
          <w:tcPr>
            <w:tcW w:w="1806" w:type="dxa"/>
            <w:tcBorders>
              <w:top w:val="nil"/>
              <w:left w:val="single" w:sz="6" w:space="0" w:color="auto"/>
              <w:bottom w:val="single" w:sz="6" w:space="0" w:color="auto"/>
              <w:right w:val="single" w:sz="6" w:space="0" w:color="auto"/>
            </w:tcBorders>
            <w:shd w:val="clear" w:color="auto" w:fill="auto"/>
            <w:hideMark/>
          </w:tcPr>
          <w:p w14:paraId="7F149710" w14:textId="77777777" w:rsidR="003D3F60" w:rsidRPr="00FF0E36" w:rsidRDefault="003D3F60" w:rsidP="00A5731B">
            <w:pPr>
              <w:spacing w:after="0" w:line="240" w:lineRule="auto"/>
              <w:ind w:left="720"/>
              <w:textAlignment w:val="baseline"/>
              <w:rPr>
                <w:rFonts w:ascii="Arial" w:eastAsia="Times New Roman" w:hAnsi="Arial" w:cs="Arial"/>
                <w:sz w:val="20"/>
                <w:szCs w:val="20"/>
                <w:lang w:eastAsia="nl-NL"/>
              </w:rPr>
            </w:pPr>
            <w:proofErr w:type="spellStart"/>
            <w:r w:rsidRPr="00FF0E36">
              <w:rPr>
                <w:rFonts w:ascii="Arial" w:eastAsia="Times New Roman" w:hAnsi="Arial" w:cs="Arial"/>
                <w:sz w:val="20"/>
                <w:szCs w:val="20"/>
                <w:lang w:eastAsia="nl-NL"/>
              </w:rPr>
              <w:t>Won't</w:t>
            </w:r>
            <w:proofErr w:type="spellEnd"/>
            <w:r w:rsidRPr="00FF0E36">
              <w:rPr>
                <w:rFonts w:ascii="Arial" w:eastAsia="Times New Roman" w:hAnsi="Arial" w:cs="Arial"/>
                <w:sz w:val="20"/>
                <w:szCs w:val="20"/>
                <w:lang w:eastAsia="nl-NL"/>
              </w:rPr>
              <w:t> </w:t>
            </w:r>
          </w:p>
        </w:tc>
        <w:tc>
          <w:tcPr>
            <w:tcW w:w="7426" w:type="dxa"/>
            <w:tcBorders>
              <w:top w:val="nil"/>
              <w:left w:val="nil"/>
              <w:bottom w:val="single" w:sz="6" w:space="0" w:color="auto"/>
              <w:right w:val="single" w:sz="6" w:space="0" w:color="auto"/>
            </w:tcBorders>
            <w:shd w:val="clear" w:color="auto" w:fill="auto"/>
            <w:hideMark/>
          </w:tcPr>
          <w:p w14:paraId="53F4304E" w14:textId="77777777" w:rsidR="003D3F60" w:rsidRPr="00FF0E36" w:rsidRDefault="003D3F60" w:rsidP="00855515">
            <w:pPr>
              <w:numPr>
                <w:ilvl w:val="0"/>
                <w:numId w:val="9"/>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Gemodificeerde E-nummers </w:t>
            </w:r>
          </w:p>
          <w:p w14:paraId="59EE04F7" w14:textId="77777777" w:rsidR="003D3F60" w:rsidRPr="00FF0E36" w:rsidRDefault="003D3F60" w:rsidP="00855515">
            <w:pPr>
              <w:numPr>
                <w:ilvl w:val="0"/>
                <w:numId w:val="9"/>
              </w:numPr>
              <w:spacing w:after="0" w:line="240" w:lineRule="auto"/>
              <w:ind w:left="1800" w:firstLine="0"/>
              <w:textAlignment w:val="baseline"/>
              <w:rPr>
                <w:rFonts w:ascii="Arial" w:eastAsia="Times New Roman" w:hAnsi="Arial" w:cs="Arial"/>
                <w:sz w:val="20"/>
                <w:szCs w:val="20"/>
                <w:lang w:eastAsia="nl-NL"/>
              </w:rPr>
            </w:pPr>
            <w:r w:rsidRPr="00FF0E36">
              <w:rPr>
                <w:rFonts w:ascii="Arial" w:eastAsia="Times New Roman" w:hAnsi="Arial" w:cs="Arial"/>
                <w:sz w:val="20"/>
                <w:szCs w:val="20"/>
                <w:lang w:eastAsia="nl-NL"/>
              </w:rPr>
              <w:t>Lang productieproces </w:t>
            </w:r>
          </w:p>
        </w:tc>
      </w:tr>
    </w:tbl>
    <w:p w14:paraId="338FC376" w14:textId="77777777" w:rsidR="003D3F60" w:rsidRDefault="003D3F60" w:rsidP="003D3F60"/>
    <w:p w14:paraId="2D4A63AE" w14:textId="77777777" w:rsidR="003D3F60" w:rsidRDefault="003D3F60" w:rsidP="003D3F60">
      <w:pPr>
        <w:pStyle w:val="Kop2"/>
      </w:pPr>
      <w:bookmarkStart w:id="45" w:name="_Toc93833003"/>
      <w:r>
        <w:t>1.2 Brainstorm</w:t>
      </w:r>
      <w:bookmarkEnd w:id="45"/>
    </w:p>
    <w:p w14:paraId="19DECD93" w14:textId="77777777" w:rsidR="003D3F60" w:rsidRPr="00F73479" w:rsidRDefault="003D3F60" w:rsidP="003D3F60">
      <w:pPr>
        <w:rPr>
          <w:rFonts w:ascii="Arial" w:hAnsi="Arial" w:cs="Arial"/>
        </w:rPr>
      </w:pPr>
      <w:r w:rsidRPr="00F73479">
        <w:rPr>
          <w:rFonts w:ascii="Arial" w:hAnsi="Arial" w:cs="Arial"/>
        </w:rPr>
        <w:t xml:space="preserve">Vervolgens is er gebrainstormd over hoe het product eruit kan komen te zien. Er is hierbij gebruik gemaakt van </w:t>
      </w:r>
      <w:proofErr w:type="spellStart"/>
      <w:r w:rsidRPr="00F73479">
        <w:rPr>
          <w:rFonts w:ascii="Arial" w:hAnsi="Arial" w:cs="Arial"/>
        </w:rPr>
        <w:t>Padlet</w:t>
      </w:r>
      <w:proofErr w:type="spellEnd"/>
      <w:r w:rsidRPr="00F73479">
        <w:rPr>
          <w:rFonts w:ascii="Arial" w:hAnsi="Arial" w:cs="Arial"/>
        </w:rPr>
        <w:t xml:space="preserve"> om de brainstorm zo toegankelijk mogelijk te maken en zo makkelijk mogelijk te kunnen uitvoeren. Iedereen kon zijn/haar eigen ideeën opschrijven. Bij het brainstormen hebben we binnen de selectiecriteria zo breed mogelijk proberen te oriënteren op verschillende aspecten, zoals het verpakkingsontwerp, marketing en natuurlijk </w:t>
      </w:r>
      <w:r w:rsidRPr="00F73479">
        <w:rPr>
          <w:rFonts w:ascii="Arial" w:hAnsi="Arial" w:cs="Arial"/>
        </w:rPr>
        <w:lastRenderedPageBreak/>
        <w:t xml:space="preserve">het product zelf. Deze brainstorm is vervolgens gecategoriseerd in de verschillende aspecten waarover is gebrainstormd. Hierdoor kwam er overzicht en kon per categorie bekeken worden welke ideeën het beste waren.  Om te kijken welke ideeën het ‘beste’ waren, is gebruik gemaakt van de ‘wow, </w:t>
      </w:r>
      <w:proofErr w:type="spellStart"/>
      <w:r w:rsidRPr="00F73479">
        <w:rPr>
          <w:rFonts w:ascii="Arial" w:hAnsi="Arial" w:cs="Arial"/>
        </w:rPr>
        <w:t>now</w:t>
      </w:r>
      <w:proofErr w:type="spellEnd"/>
      <w:r w:rsidRPr="00F73479">
        <w:rPr>
          <w:rFonts w:ascii="Arial" w:hAnsi="Arial" w:cs="Arial"/>
        </w:rPr>
        <w:t xml:space="preserve">, </w:t>
      </w:r>
      <w:proofErr w:type="spellStart"/>
      <w:r w:rsidRPr="00F73479">
        <w:rPr>
          <w:rFonts w:ascii="Arial" w:hAnsi="Arial" w:cs="Arial"/>
        </w:rPr>
        <w:t>how</w:t>
      </w:r>
      <w:proofErr w:type="spellEnd"/>
      <w:r w:rsidRPr="00F73479">
        <w:rPr>
          <w:rFonts w:ascii="Arial" w:hAnsi="Arial" w:cs="Arial"/>
        </w:rPr>
        <w:t xml:space="preserve">’-methode. Op deze manier werd er per idee een afweging gemaakt in hoeverre het bruikbaar was. </w:t>
      </w:r>
      <w:r w:rsidRPr="00F73479">
        <w:rPr>
          <w:rFonts w:ascii="Arial" w:hAnsi="Arial" w:cs="Arial"/>
        </w:rPr>
        <w:br/>
        <w:t xml:space="preserve">De brainstorm (gecategoriseerd) staat in bijlage 1.1 </w:t>
      </w:r>
    </w:p>
    <w:p w14:paraId="13813F32" w14:textId="77777777" w:rsidR="003D3F60" w:rsidRDefault="003D3F60" w:rsidP="003D3F60">
      <w:pPr>
        <w:pStyle w:val="Kop2"/>
      </w:pPr>
      <w:bookmarkStart w:id="46" w:name="_Toc93833004"/>
      <w:r>
        <w:t>1.3 MVP</w:t>
      </w:r>
      <w:bookmarkEnd w:id="46"/>
    </w:p>
    <w:p w14:paraId="60621CE1" w14:textId="77777777" w:rsidR="003D3F60" w:rsidRPr="00F73479" w:rsidRDefault="003D3F60" w:rsidP="003D3F60">
      <w:pPr>
        <w:rPr>
          <w:rFonts w:ascii="Arial" w:hAnsi="Arial" w:cs="Arial"/>
        </w:rPr>
      </w:pPr>
      <w:r w:rsidRPr="00F73479">
        <w:rPr>
          <w:rFonts w:ascii="Arial" w:hAnsi="Arial" w:cs="Arial"/>
        </w:rPr>
        <w:t xml:space="preserve">Nadat de brainstorm volledig was uitgewerkt is er een MVP opgesteld. Dit is als het ware de abstracte versie van het product dat gemaakt gaat worden. Hierbij zijn wederom de verschillende aspecten van echt product aan bod gekomen. De verpakking is uitgedacht, de ingrediënten van het product en hoe ingespeeld wordt op de doelgroep. De MVP is onderbouwd en er is peerfeedback op verkregen. </w:t>
      </w:r>
      <w:r>
        <w:br/>
      </w:r>
      <w:r w:rsidRPr="00F73479">
        <w:rPr>
          <w:rFonts w:ascii="Arial" w:hAnsi="Arial" w:cs="Arial"/>
        </w:rPr>
        <w:t xml:space="preserve">Het MVP samen met de peerfeedback staat in bijlage 1.2. </w:t>
      </w:r>
    </w:p>
    <w:p w14:paraId="2EFADB07" w14:textId="77777777" w:rsidR="003D3F60" w:rsidRDefault="003D3F60" w:rsidP="003D3F60"/>
    <w:p w14:paraId="68B1559C" w14:textId="77777777" w:rsidR="003D3F60" w:rsidRDefault="003D3F60" w:rsidP="00855515">
      <w:pPr>
        <w:pStyle w:val="Kop1"/>
        <w:numPr>
          <w:ilvl w:val="0"/>
          <w:numId w:val="11"/>
        </w:numPr>
        <w:jc w:val="center"/>
      </w:pPr>
      <w:bookmarkStart w:id="47" w:name="_Toc93833005"/>
      <w:r>
        <w:t>Ontwikkelfase</w:t>
      </w:r>
      <w:bookmarkEnd w:id="47"/>
    </w:p>
    <w:p w14:paraId="762E391B" w14:textId="77777777" w:rsidR="003D3F60" w:rsidRPr="00DD2FBD" w:rsidRDefault="003D3F60" w:rsidP="003D3F60">
      <w:pPr>
        <w:pStyle w:val="Kop2"/>
      </w:pPr>
      <w:r>
        <w:t>2.1 Receptuur</w:t>
      </w:r>
    </w:p>
    <w:p w14:paraId="6651AF2D" w14:textId="77777777" w:rsidR="003D3F60" w:rsidRPr="00DD2FBD" w:rsidRDefault="003D3F60" w:rsidP="003D3F60">
      <w:pPr>
        <w:rPr>
          <w:rFonts w:ascii="Arial" w:hAnsi="Arial" w:cs="Arial"/>
        </w:rPr>
      </w:pPr>
      <w:r>
        <w:rPr>
          <w:color w:val="FF0000"/>
        </w:rPr>
        <w:br/>
      </w:r>
      <w:r>
        <w:rPr>
          <w:rFonts w:ascii="Arial" w:hAnsi="Arial" w:cs="Arial"/>
        </w:rPr>
        <w:t>Het</w:t>
      </w:r>
      <w:r w:rsidRPr="00DD2FBD">
        <w:rPr>
          <w:rFonts w:ascii="Arial" w:hAnsi="Arial" w:cs="Arial"/>
        </w:rPr>
        <w:t xml:space="preserve"> receptuur is ontwikkeld doormiddel van het boek receptenleer. Hierin staan de richtlijnen duidelijk omschreven. In het recept staat de naam van het product, het aantal porties, de kenmerken, de ingrediënten met de hoeveelheden en de staat van het product, de bereidingswijze, de bereidingstijd, de voedingswaarden en tot slot nog een aantal menusuggesties.  </w:t>
      </w:r>
      <w:sdt>
        <w:sdtPr>
          <w:rPr>
            <w:rFonts w:ascii="Arial" w:hAnsi="Arial" w:cs="Arial"/>
          </w:rPr>
          <w:id w:val="-1307466178"/>
          <w:placeholder>
            <w:docPart w:val="81FBFBB8EBB740D99CA863E68EC78AA5"/>
          </w:placeholder>
          <w:citation/>
        </w:sdtPr>
        <w:sdtEndPr/>
        <w:sdtContent>
          <w:r w:rsidRPr="00DD2FBD">
            <w:rPr>
              <w:rFonts w:ascii="Arial" w:hAnsi="Arial" w:cs="Arial"/>
            </w:rPr>
            <w:fldChar w:fldCharType="begin"/>
          </w:r>
          <w:r w:rsidRPr="00DD2FBD">
            <w:rPr>
              <w:rFonts w:ascii="Arial" w:hAnsi="Arial" w:cs="Arial"/>
            </w:rPr>
            <w:instrText xml:space="preserve"> CITATION MyF22 \l 1043 </w:instrText>
          </w:r>
          <w:r w:rsidRPr="00DD2FBD">
            <w:rPr>
              <w:rFonts w:ascii="Arial" w:hAnsi="Arial" w:cs="Arial"/>
            </w:rPr>
            <w:fldChar w:fldCharType="separate"/>
          </w:r>
          <w:r>
            <w:rPr>
              <w:rFonts w:ascii="Arial" w:hAnsi="Arial" w:cs="Arial"/>
              <w:noProof/>
            </w:rPr>
            <w:t>(MyFitnessPal, 2022)</w:t>
          </w:r>
          <w:r w:rsidRPr="00DD2FBD">
            <w:rPr>
              <w:rFonts w:ascii="Arial" w:hAnsi="Arial" w:cs="Arial"/>
            </w:rPr>
            <w:fldChar w:fldCharType="end"/>
          </w:r>
        </w:sdtContent>
      </w:sdt>
      <w:r w:rsidRPr="00DD2FBD">
        <w:rPr>
          <w:rFonts w:ascii="Arial" w:hAnsi="Arial" w:cs="Arial"/>
        </w:rPr>
        <w:t xml:space="preserve">. Zie bijlage 1.4 </w:t>
      </w:r>
      <w:r>
        <w:rPr>
          <w:rFonts w:ascii="Arial" w:hAnsi="Arial" w:cs="Arial"/>
        </w:rPr>
        <w:t xml:space="preserve">Hieronder zijn de ingrediëntkeuzes en gezondheidsaspecten toegelicht. </w:t>
      </w:r>
    </w:p>
    <w:p w14:paraId="66BA409D" w14:textId="77777777" w:rsidR="003D3F60" w:rsidRPr="00F73479" w:rsidRDefault="003D3F60" w:rsidP="003D3F60">
      <w:pPr>
        <w:rPr>
          <w:rFonts w:ascii="Arial" w:hAnsi="Arial" w:cs="Arial"/>
          <w:b/>
          <w:bCs/>
        </w:rPr>
      </w:pPr>
      <w:r w:rsidRPr="00F73479">
        <w:rPr>
          <w:rFonts w:ascii="Arial" w:hAnsi="Arial" w:cs="Arial"/>
          <w:b/>
          <w:bCs/>
        </w:rPr>
        <w:t>Ingrediënt keuzes</w:t>
      </w:r>
      <w:r w:rsidRPr="00F73479">
        <w:rPr>
          <w:rFonts w:ascii="Arial" w:hAnsi="Arial" w:cs="Arial"/>
        </w:rPr>
        <w:br/>
      </w:r>
      <w:r w:rsidRPr="00F73479">
        <w:rPr>
          <w:rFonts w:ascii="Arial" w:hAnsi="Arial" w:cs="Arial"/>
          <w:i/>
          <w:iCs/>
        </w:rPr>
        <w:t>- Erwten:</w:t>
      </w:r>
      <w:r w:rsidRPr="00F73479">
        <w:rPr>
          <w:rFonts w:ascii="Arial" w:hAnsi="Arial" w:cs="Arial"/>
        </w:rPr>
        <w:t xml:space="preserve"> De keuze voor de erwten heeft meerdere redenen. Om te beginnen was het gebruik van deze peulvruchten een voor de hand liggende keuze als het ging om het verwerken van lokale producten in het product. De peulvruchten zijn namelijk een bron van vezels (4.3 gram per 100 gram gekookt product) en eiwitrijk (6.6 gram eiwit per 100 gram gekookt product). De erwten konden van een lokaal en biologisch bedrijf gehaald worden. </w:t>
      </w:r>
      <w:r w:rsidRPr="00F73479">
        <w:rPr>
          <w:rFonts w:ascii="Arial" w:hAnsi="Arial" w:cs="Arial"/>
        </w:rPr>
        <w:br/>
      </w:r>
      <w:r w:rsidRPr="00F73479">
        <w:rPr>
          <w:rFonts w:ascii="Arial" w:hAnsi="Arial" w:cs="Arial"/>
          <w:i/>
          <w:iCs/>
        </w:rPr>
        <w:t>- Kapucijners:</w:t>
      </w:r>
      <w:r w:rsidRPr="00F73479">
        <w:rPr>
          <w:rFonts w:ascii="Arial" w:hAnsi="Arial" w:cs="Arial"/>
        </w:rPr>
        <w:t xml:space="preserve"> Tijdens de productie van het product bleek dat alleen het gebruik van erwten als hoofdbestandsdeel niet zorgde voor de smaak die de burger moest krijgen. Daarom zijn er kapucijners toegevoegd, deze zijn in Nederland te telen en dus voldeed het aan de eis dat het product lokaal is. </w:t>
      </w:r>
      <w:r w:rsidRPr="00F73479">
        <w:rPr>
          <w:rFonts w:ascii="Arial" w:hAnsi="Arial" w:cs="Arial"/>
        </w:rPr>
        <w:br/>
      </w:r>
      <w:r w:rsidRPr="00F73479">
        <w:rPr>
          <w:rFonts w:ascii="Arial" w:hAnsi="Arial" w:cs="Arial"/>
          <w:i/>
          <w:iCs/>
        </w:rPr>
        <w:t>- Havermeel:</w:t>
      </w:r>
      <w:r w:rsidRPr="00F73479">
        <w:rPr>
          <w:rFonts w:ascii="Arial" w:hAnsi="Arial" w:cs="Arial"/>
        </w:rPr>
        <w:t xml:space="preserve"> In eerste instantie was tijdens de proefproductie tarwemeel toegevoegd aan de burger omdat dit zorgt voor een (bijna) volledig aminozuurpatroon in de burger. Echter werd de structuur van de burger hierdoor erg droog en ook de smaak van tarwe was erg overheersend. Daarom is de tarwe vervangen door haver. Dit zorgde voor een neutralere smaak en ook draagt het in dezelfde mate bij aan het aminozuurpatroon als tarwe </w:t>
      </w:r>
      <w:sdt>
        <w:sdtPr>
          <w:rPr>
            <w:rFonts w:ascii="Arial" w:hAnsi="Arial" w:cs="Arial"/>
          </w:rPr>
          <w:id w:val="-269469331"/>
          <w:citation/>
        </w:sdtPr>
        <w:sdtEndPr/>
        <w:sdtContent>
          <w:r>
            <w:rPr>
              <w:rFonts w:ascii="Arial" w:hAnsi="Arial" w:cs="Arial"/>
            </w:rPr>
            <w:fldChar w:fldCharType="begin"/>
          </w:r>
          <w:r>
            <w:rPr>
              <w:rFonts w:ascii="Arial" w:hAnsi="Arial" w:cs="Arial"/>
            </w:rPr>
            <w:instrText xml:space="preserve"> CITATION Lau201 \l 1043 </w:instrText>
          </w:r>
          <w:r>
            <w:rPr>
              <w:rFonts w:ascii="Arial" w:hAnsi="Arial" w:cs="Arial"/>
            </w:rPr>
            <w:fldChar w:fldCharType="separate"/>
          </w:r>
          <w:r>
            <w:rPr>
              <w:rFonts w:ascii="Arial" w:hAnsi="Arial" w:cs="Arial"/>
              <w:noProof/>
            </w:rPr>
            <w:t>(Laus, 2020)</w:t>
          </w:r>
          <w:r>
            <w:rPr>
              <w:rFonts w:ascii="Arial" w:hAnsi="Arial" w:cs="Arial"/>
            </w:rPr>
            <w:fldChar w:fldCharType="end"/>
          </w:r>
        </w:sdtContent>
      </w:sdt>
      <w:r w:rsidRPr="00F73479">
        <w:rPr>
          <w:rFonts w:ascii="Arial" w:hAnsi="Arial" w:cs="Arial"/>
        </w:rPr>
        <w:t xml:space="preserve">.  </w:t>
      </w:r>
      <w:r w:rsidRPr="00F73479">
        <w:rPr>
          <w:rFonts w:ascii="Arial" w:hAnsi="Arial" w:cs="Arial"/>
        </w:rPr>
        <w:br/>
        <w:t>-</w:t>
      </w:r>
      <w:r w:rsidRPr="00F73479">
        <w:rPr>
          <w:rFonts w:ascii="Arial" w:hAnsi="Arial" w:cs="Arial"/>
          <w:i/>
        </w:rPr>
        <w:t xml:space="preserve"> Ei-vervanger</w:t>
      </w:r>
      <w:r w:rsidRPr="00F73479">
        <w:rPr>
          <w:rFonts w:ascii="Arial" w:hAnsi="Arial" w:cs="Arial"/>
        </w:rPr>
        <w:t>: De ei-vervanger moest de bindende factor zijn in de burger. Door het gebruik van deze ei-vervanger bleef de structuur smeuïg en viel de burger niet uit elkaar. Ook bevat deze ei-vervanger een de nodige eiwitten die nodig waren om het eiwitgehalte aan te vullen tot 20</w:t>
      </w:r>
      <w:r w:rsidRPr="00F73479">
        <w:rPr>
          <w:rFonts w:ascii="Arial" w:hAnsi="Arial" w:cs="Arial"/>
          <w:vertAlign w:val="superscript"/>
        </w:rPr>
        <w:t>E</w:t>
      </w:r>
      <w:r w:rsidRPr="00F73479">
        <w:rPr>
          <w:rFonts w:ascii="Arial" w:hAnsi="Arial" w:cs="Arial"/>
        </w:rPr>
        <w:t>%. Dit product is gemaakt op basis van erwteneiwit en sluit dus mooi aan op de erwten en kapucijners die gebruikt zijn als hoofdbestandsdeel van de burger.</w:t>
      </w:r>
      <w:r w:rsidRPr="00F73479">
        <w:rPr>
          <w:rFonts w:ascii="Arial" w:hAnsi="Arial" w:cs="Arial"/>
        </w:rPr>
        <w:br/>
      </w:r>
      <w:r w:rsidRPr="00F73479">
        <w:rPr>
          <w:rFonts w:ascii="Arial" w:hAnsi="Arial" w:cs="Arial"/>
          <w:i/>
          <w:iCs/>
        </w:rPr>
        <w:t>- Zonnebloemolie:</w:t>
      </w:r>
      <w:r w:rsidRPr="00F73479">
        <w:rPr>
          <w:rFonts w:ascii="Arial" w:hAnsi="Arial" w:cs="Arial"/>
        </w:rPr>
        <w:t xml:space="preserve"> Er is olie toegevoegd om ervoor te zorgen dat de burger smeuïg werd. Echter is dit in slechts kleine mate toegevoegd aangezien olie veel calorieën bevat en geen eiwit. Een hoog vetgehalte zou dus niet bijdragen aan het eiwitgehalte van 20</w:t>
      </w:r>
      <w:r w:rsidRPr="00F73479">
        <w:rPr>
          <w:rFonts w:ascii="Arial" w:hAnsi="Arial" w:cs="Arial"/>
          <w:vertAlign w:val="superscript"/>
        </w:rPr>
        <w:t>E</w:t>
      </w:r>
      <w:r w:rsidRPr="00F73479">
        <w:rPr>
          <w:rFonts w:ascii="Arial" w:hAnsi="Arial" w:cs="Arial"/>
        </w:rPr>
        <w:t xml:space="preserve">% dat bereikt </w:t>
      </w:r>
      <w:r w:rsidRPr="00F73479">
        <w:rPr>
          <w:rFonts w:ascii="Arial" w:hAnsi="Arial" w:cs="Arial"/>
        </w:rPr>
        <w:lastRenderedPageBreak/>
        <w:t xml:space="preserve">moest worden. </w:t>
      </w:r>
      <w:r w:rsidRPr="00F73479">
        <w:rPr>
          <w:rFonts w:ascii="Arial" w:hAnsi="Arial" w:cs="Arial"/>
        </w:rPr>
        <w:br/>
      </w:r>
      <w:r w:rsidRPr="00F73479">
        <w:rPr>
          <w:rFonts w:ascii="Arial" w:hAnsi="Arial" w:cs="Arial"/>
          <w:i/>
          <w:iCs/>
        </w:rPr>
        <w:t>- Aardappeleiwit:</w:t>
      </w:r>
      <w:r w:rsidRPr="00F73479">
        <w:rPr>
          <w:rFonts w:ascii="Arial" w:hAnsi="Arial" w:cs="Arial"/>
        </w:rPr>
        <w:t xml:space="preserve"> Omdat de opdrachtgever Avebe aardappeleiwit produceert is dit ook toegevoegd aan het product. Echter was dit lastig. Het eiwit zorgde voor een kruimelige structuur. Omdat dit product (</w:t>
      </w:r>
      <w:proofErr w:type="spellStart"/>
      <w:r w:rsidRPr="00F73479">
        <w:rPr>
          <w:rFonts w:ascii="Arial" w:hAnsi="Arial" w:cs="Arial"/>
        </w:rPr>
        <w:t>Solanic</w:t>
      </w:r>
      <w:proofErr w:type="spellEnd"/>
      <w:r w:rsidRPr="00F73479">
        <w:rPr>
          <w:rFonts w:ascii="Arial" w:hAnsi="Arial" w:cs="Arial"/>
        </w:rPr>
        <w:t>) een volledig aminozuurpatroon bevat en 91% eiwit bevat (Avebe, 2020), is dit in kleine mate wel toegevoegd aan de burger.</w:t>
      </w:r>
      <w:r w:rsidRPr="00F73479">
        <w:rPr>
          <w:rFonts w:ascii="Arial" w:hAnsi="Arial" w:cs="Arial"/>
        </w:rPr>
        <w:br/>
      </w:r>
      <w:r w:rsidRPr="00F73479">
        <w:rPr>
          <w:rFonts w:ascii="Arial" w:hAnsi="Arial" w:cs="Arial"/>
          <w:i/>
          <w:iCs/>
        </w:rPr>
        <w:t xml:space="preserve">- Ui en knoflook: </w:t>
      </w:r>
      <w:r w:rsidRPr="00F73479">
        <w:rPr>
          <w:rFonts w:ascii="Arial" w:hAnsi="Arial" w:cs="Arial"/>
        </w:rPr>
        <w:t>Deze ingrediënten zijn toegevoegd om de burger nog extra smaak te geven, daarbij zorgen de ui en de knoflook voor een enigszins pittige smaak.</w:t>
      </w:r>
      <w:r w:rsidRPr="00F73479">
        <w:rPr>
          <w:rFonts w:ascii="Arial" w:hAnsi="Arial" w:cs="Arial"/>
        </w:rPr>
        <w:br/>
      </w:r>
      <w:r w:rsidRPr="00F73479">
        <w:rPr>
          <w:rFonts w:ascii="Arial" w:hAnsi="Arial" w:cs="Arial"/>
          <w:i/>
          <w:iCs/>
        </w:rPr>
        <w:t>- Kruiden:</w:t>
      </w:r>
      <w:r w:rsidRPr="00F73479">
        <w:rPr>
          <w:rFonts w:ascii="Arial" w:hAnsi="Arial" w:cs="Arial"/>
        </w:rPr>
        <w:t xml:space="preserve"> Het doel was om de burger een rokerige, pittige smaak te geven. Dit is gedaan door het gebruik van rookaroma, mosterd (van dezelfde boerderij als de erwten), gerookte paprikapoeder, chilipeper, komijnpoeder en Worcestersaus. De combinatie van deze kruiden zorgen voor een unieke smaak die iets weg heeft van de Noord-Afrikaanse keuken. De kruiden die gebruikt zijn, zijn niet allemaal lokaal te verkrijgen. Omdat ze een grote bijdrage leveren aan de smaak, wat voor de doelgroep een belangrijk aspect was, zijn ze toch toegevoegd. De keuze voor de rokerige en pittige smaak is gemaakt omdat dit iets weg heeft van een BBQ-smaak. Dit is mannelijk en om zo is dus geprobeerd zo goed mogelijk in te spelen op de doelgroep.</w:t>
      </w:r>
    </w:p>
    <w:p w14:paraId="124DBD20" w14:textId="77777777" w:rsidR="003D3F60" w:rsidRPr="0028009E" w:rsidRDefault="003D3F60" w:rsidP="003D3F60">
      <w:pPr>
        <w:rPr>
          <w:rFonts w:ascii="Arial" w:hAnsi="Arial" w:cs="Arial"/>
        </w:rPr>
      </w:pPr>
      <w:r w:rsidRPr="0028009E">
        <w:rPr>
          <w:rFonts w:ascii="Arial" w:hAnsi="Arial" w:cs="Arial"/>
          <w:b/>
          <w:bCs/>
        </w:rPr>
        <w:t xml:space="preserve">Gezondheidsaspecten </w:t>
      </w:r>
    </w:p>
    <w:p w14:paraId="4B5D324A" w14:textId="1E9488D2" w:rsidR="003D3F60" w:rsidRPr="00F73479" w:rsidRDefault="003D3F60" w:rsidP="003D3F60">
      <w:pPr>
        <w:rPr>
          <w:rFonts w:ascii="Arial" w:hAnsi="Arial" w:cs="Arial"/>
        </w:rPr>
      </w:pPr>
      <w:r w:rsidRPr="00F73479">
        <w:rPr>
          <w:rFonts w:ascii="Arial" w:hAnsi="Arial" w:cs="Arial"/>
        </w:rPr>
        <w:t xml:space="preserve">Er is nagedacht over de keuzes voor de ingrediënten en de samenstelling ervan om ervoor te zorgen dat het productvoordelen heeft voor de gezondheid. </w:t>
      </w:r>
      <w:r w:rsidRPr="00F73479">
        <w:rPr>
          <w:rFonts w:ascii="Arial" w:hAnsi="Arial" w:cs="Arial"/>
        </w:rPr>
        <w:br/>
        <w:t xml:space="preserve">Om te beginnen zijn peulvruchten, namelijk erwten en kapucijners gecombineerd met een graan namelijk havermout, om zo een zo volledig mogelijk aminozuurpatroon te creëren zonder tekort te doen aan de smaak. Er is gekeken naar het limiterende aminozuur in deze voedingsmiddelen. In de peulvruchten is dit </w:t>
      </w:r>
      <w:proofErr w:type="spellStart"/>
      <w:r w:rsidRPr="00F73479">
        <w:rPr>
          <w:rFonts w:ascii="Arial" w:hAnsi="Arial" w:cs="Arial"/>
        </w:rPr>
        <w:t>methionine</w:t>
      </w:r>
      <w:proofErr w:type="spellEnd"/>
      <w:r w:rsidRPr="00F73479">
        <w:rPr>
          <w:rFonts w:ascii="Arial" w:hAnsi="Arial" w:cs="Arial"/>
        </w:rPr>
        <w:t xml:space="preserve"> en voor granen is dit lysine. De ingrediënten vullen elkaar in bepaalde mate dus aan </w:t>
      </w:r>
      <w:sdt>
        <w:sdtPr>
          <w:rPr>
            <w:rFonts w:ascii="Arial" w:hAnsi="Arial" w:cs="Arial"/>
          </w:rPr>
          <w:id w:val="-2121143735"/>
          <w:placeholder>
            <w:docPart w:val="81FBFBB8EBB740D99CA863E68EC78AA5"/>
          </w:placeholder>
          <w:citation/>
        </w:sdtPr>
        <w:sdtEndPr/>
        <w:sdtContent>
          <w:r w:rsidRPr="00F73479">
            <w:rPr>
              <w:rFonts w:ascii="Arial" w:hAnsi="Arial" w:cs="Arial"/>
            </w:rPr>
            <w:fldChar w:fldCharType="begin"/>
          </w:r>
          <w:r w:rsidRPr="00F73479">
            <w:rPr>
              <w:rFonts w:ascii="Arial" w:hAnsi="Arial" w:cs="Arial"/>
            </w:rPr>
            <w:instrText xml:space="preserve"> CITATION Arc91 \l 1043 </w:instrText>
          </w:r>
          <w:r w:rsidRPr="00F73479">
            <w:rPr>
              <w:rFonts w:ascii="Arial" w:hAnsi="Arial" w:cs="Arial"/>
            </w:rPr>
            <w:fldChar w:fldCharType="separate"/>
          </w:r>
          <w:r>
            <w:rPr>
              <w:rFonts w:ascii="Arial" w:hAnsi="Arial" w:cs="Arial"/>
              <w:noProof/>
            </w:rPr>
            <w:t>(Nutr., 1991)</w:t>
          </w:r>
          <w:r w:rsidRPr="00F73479">
            <w:rPr>
              <w:rFonts w:ascii="Arial" w:hAnsi="Arial" w:cs="Arial"/>
            </w:rPr>
            <w:fldChar w:fldCharType="end"/>
          </w:r>
        </w:sdtContent>
      </w:sdt>
      <w:r w:rsidRPr="00F73479">
        <w:rPr>
          <w:rFonts w:ascii="Arial" w:hAnsi="Arial" w:cs="Arial"/>
        </w:rPr>
        <w:t xml:space="preserve">. Lysine kan aangevuld worden doormiddel van de peulvruchten en </w:t>
      </w:r>
      <w:proofErr w:type="spellStart"/>
      <w:r w:rsidRPr="00F73479">
        <w:rPr>
          <w:rFonts w:ascii="Arial" w:hAnsi="Arial" w:cs="Arial"/>
        </w:rPr>
        <w:t>methionine</w:t>
      </w:r>
      <w:proofErr w:type="spellEnd"/>
      <w:r w:rsidRPr="00F73479">
        <w:rPr>
          <w:rFonts w:ascii="Arial" w:hAnsi="Arial" w:cs="Arial"/>
        </w:rPr>
        <w:t xml:space="preserve"> doormiddel van de haver. </w:t>
      </w:r>
      <w:r w:rsidRPr="00F73479">
        <w:rPr>
          <w:rFonts w:ascii="Arial" w:hAnsi="Arial" w:cs="Arial"/>
        </w:rPr>
        <w:br/>
        <w:t xml:space="preserve"> Daarnaast was het doel om een vezelrijk product te creëren. De haver bevat 10 gram vezels per 100 gram </w:t>
      </w:r>
      <w:sdt>
        <w:sdtPr>
          <w:rPr>
            <w:rFonts w:ascii="Arial" w:hAnsi="Arial" w:cs="Arial"/>
          </w:rPr>
          <w:id w:val="1043872268"/>
          <w:placeholder>
            <w:docPart w:val="81FBFBB8EBB740D99CA863E68EC78AA5"/>
          </w:placeholder>
          <w:citation/>
        </w:sdtPr>
        <w:sdtEndPr/>
        <w:sdtContent>
          <w:r w:rsidRPr="00F73479">
            <w:rPr>
              <w:rFonts w:ascii="Arial" w:hAnsi="Arial" w:cs="Arial"/>
            </w:rPr>
            <w:fldChar w:fldCharType="begin"/>
          </w:r>
          <w:r w:rsidRPr="00F73479">
            <w:rPr>
              <w:rFonts w:ascii="Arial" w:hAnsi="Arial" w:cs="Arial"/>
            </w:rPr>
            <w:instrText xml:space="preserve"> CITATION RIV22 \l 1043 </w:instrText>
          </w:r>
          <w:r w:rsidRPr="00F73479">
            <w:rPr>
              <w:rFonts w:ascii="Arial" w:hAnsi="Arial" w:cs="Arial"/>
            </w:rPr>
            <w:fldChar w:fldCharType="separate"/>
          </w:r>
          <w:r>
            <w:rPr>
              <w:rFonts w:ascii="Arial" w:hAnsi="Arial" w:cs="Arial"/>
              <w:noProof/>
            </w:rPr>
            <w:t>(RIVM, 2022)</w:t>
          </w:r>
          <w:r w:rsidRPr="00F73479">
            <w:rPr>
              <w:rFonts w:ascii="Arial" w:hAnsi="Arial" w:cs="Arial"/>
            </w:rPr>
            <w:fldChar w:fldCharType="end"/>
          </w:r>
        </w:sdtContent>
      </w:sdt>
      <w:r w:rsidRPr="00F73479">
        <w:rPr>
          <w:rFonts w:ascii="Arial" w:hAnsi="Arial" w:cs="Arial"/>
        </w:rPr>
        <w:t xml:space="preserve">. Ook erwten en de kapucijners bevatten met 4.3 gram en 6 gram vezels per 100 gram (gekookt product) een grote hoeveelheid voedingsvezels (voedingswaardetabel, 2020). Dit maakt dat het product eiwitrijk en vezelrijk is. Het product bevat namelijk meer dan 20 E% eiwit en meer dan 6 gram vezels per 100 gram. </w:t>
      </w:r>
      <w:r w:rsidRPr="00F73479">
        <w:rPr>
          <w:rFonts w:ascii="Arial" w:hAnsi="Arial" w:cs="Arial"/>
        </w:rPr>
        <w:br/>
        <w:t xml:space="preserve">Ook is het product gekruid met echte kruiden. Het hoge gehalte aan zout zorgt er bij ruim 70% van de vleesvervangers voor dat het niet binnen de schijf van vijf valt, het gemiddelde zoutgehalte in vleesvervangers (vegetarische spekjes en schnitzels niet meegenomen) is 1,44 gram per 100 gram, dit is veel meer dan in gewoon onbewerkt vlees (Nierstichting, 2020) Er is bij het produceren van het product geprobeerd om zo min mogelijk zout toe te voegen om ervoor te zorgen dat het binnen de schijf van vijf past. Dit gehalte bevindt zich nu op 1,1 g zout per 100 g product. Echter is het product ondanks het relatief goede aminozuurpatroon en het relatief hoge eiwitgehalte geen volwaardige vleesvervanger. Dit komt omdat het product op plantaardige basis is en dus geen vitamine B12 bevat. Daarnaast heeft het product een laag ijzergehalte omdat er niet gebruik is gemaakt van voedingsmiddelen die een hoog ijzergehalte bevatten zoals kidneybonen (1.2 mg per 60 g) of cashewnoten (1.7 mg per 25 g) (voedingscentrum, 2019). </w:t>
      </w:r>
      <w:sdt>
        <w:sdtPr>
          <w:rPr>
            <w:rFonts w:ascii="Arial" w:hAnsi="Arial" w:cs="Arial"/>
          </w:rPr>
          <w:id w:val="760108801"/>
          <w:placeholder>
            <w:docPart w:val="81FBFBB8EBB740D99CA863E68EC78AA5"/>
          </w:placeholder>
          <w:citation/>
        </w:sdtPr>
        <w:sdtEndPr/>
        <w:sdtContent>
          <w:r w:rsidRPr="00F73479">
            <w:rPr>
              <w:rFonts w:ascii="Arial" w:hAnsi="Arial" w:cs="Arial"/>
            </w:rPr>
            <w:fldChar w:fldCharType="begin"/>
          </w:r>
          <w:r>
            <w:rPr>
              <w:rFonts w:ascii="Arial" w:hAnsi="Arial" w:cs="Arial"/>
            </w:rPr>
            <w:instrText xml:space="preserve">CITATION TijdelijkeAanduiding1 \l 1043 </w:instrText>
          </w:r>
          <w:r w:rsidRPr="00F73479">
            <w:rPr>
              <w:rFonts w:ascii="Arial" w:hAnsi="Arial" w:cs="Arial"/>
            </w:rPr>
            <w:fldChar w:fldCharType="separate"/>
          </w:r>
          <w:r w:rsidRPr="003D3F60">
            <w:rPr>
              <w:rFonts w:ascii="Arial" w:hAnsi="Arial" w:cs="Arial"/>
              <w:noProof/>
            </w:rPr>
            <w:t>(Voedingscentrum , sd)</w:t>
          </w:r>
          <w:r w:rsidRPr="00F73479">
            <w:rPr>
              <w:rFonts w:ascii="Arial" w:hAnsi="Arial" w:cs="Arial"/>
            </w:rPr>
            <w:fldChar w:fldCharType="end"/>
          </w:r>
        </w:sdtContent>
      </w:sdt>
      <w:r w:rsidRPr="00F73479">
        <w:rPr>
          <w:rFonts w:ascii="Arial" w:hAnsi="Arial" w:cs="Arial"/>
        </w:rPr>
        <w:t xml:space="preserve"> </w:t>
      </w:r>
    </w:p>
    <w:p w14:paraId="515F2D87" w14:textId="77777777" w:rsidR="003D3F60" w:rsidRDefault="003D3F60" w:rsidP="003D3F60">
      <w:pPr>
        <w:pStyle w:val="Kop2"/>
      </w:pPr>
      <w:r>
        <w:t xml:space="preserve">2.2 Proefproductie uitvoeren </w:t>
      </w:r>
    </w:p>
    <w:p w14:paraId="4B627C6B" w14:textId="77777777" w:rsidR="003D3F60" w:rsidRPr="00F73479" w:rsidRDefault="003D3F60" w:rsidP="003D3F60">
      <w:pPr>
        <w:rPr>
          <w:rFonts w:ascii="Arial" w:hAnsi="Arial" w:cs="Arial"/>
        </w:rPr>
      </w:pPr>
      <w:r w:rsidRPr="00F73479">
        <w:rPr>
          <w:rFonts w:ascii="Arial" w:hAnsi="Arial" w:cs="Arial"/>
        </w:rPr>
        <w:t>Voorafgaand is er een kookschema samen met diverse ingrediëntenlijsten opgesteld. Deze schema’s zijn bij de proefproductie gehouden, om te zorgen dat de aantekeningen zo concreet en specifiek mogelijk worden opgeschreven. Tevens vergeet je op deze manier ook niet de feitelijke gegevens. Er zijn 4 verschillende rondes gehouden om tot ons eindproduct te komen, in de bijlage 1.9 Proefproductie zijn deze gegevens te vinden</w:t>
      </w:r>
      <w:r w:rsidRPr="00F73479">
        <w:rPr>
          <w:rFonts w:ascii="Arial" w:hAnsi="Arial" w:cs="Arial"/>
          <w:i/>
          <w:iCs/>
        </w:rPr>
        <w:t xml:space="preserve">. </w:t>
      </w:r>
      <w:r w:rsidRPr="00F73479">
        <w:rPr>
          <w:rFonts w:ascii="Arial" w:hAnsi="Arial" w:cs="Arial"/>
        </w:rPr>
        <w:t xml:space="preserve">Gedurende de proefproductie in de keuken is ook gelet op de technologische aspecten van het eindproduct. </w:t>
      </w:r>
      <w:r w:rsidRPr="00F73479">
        <w:rPr>
          <w:rFonts w:ascii="Arial" w:hAnsi="Arial" w:cs="Arial"/>
        </w:rPr>
        <w:lastRenderedPageBreak/>
        <w:t xml:space="preserve">Via deze weg kan het product bijgesteld worden aan de voorafgaand opgestelde MVP. De technologische aspecten zijn te vinden onder in de bijlage 1.9 Proefproductie. </w:t>
      </w:r>
    </w:p>
    <w:p w14:paraId="1C4BEFB0" w14:textId="77777777" w:rsidR="003D3F60" w:rsidRDefault="003D3F60" w:rsidP="003D3F60">
      <w:pPr>
        <w:pStyle w:val="Kop2"/>
      </w:pPr>
      <w:bookmarkStart w:id="48" w:name="_Toc93833008"/>
      <w:r>
        <w:t>2.3 Etikettering</w:t>
      </w:r>
      <w:bookmarkEnd w:id="48"/>
      <w:r>
        <w:t xml:space="preserve"> </w:t>
      </w:r>
    </w:p>
    <w:p w14:paraId="2836EC1C" w14:textId="77777777" w:rsidR="003D3F60" w:rsidRDefault="003D3F60" w:rsidP="003D3F60">
      <w:r w:rsidRPr="00F73479">
        <w:rPr>
          <w:rFonts w:ascii="Arial" w:hAnsi="Arial" w:cs="Arial"/>
          <w:shd w:val="clear" w:color="auto" w:fill="FFFFFF"/>
        </w:rPr>
        <w:t xml:space="preserve">Voor het maken van het etiket hebben we het handboek Etikettering </w:t>
      </w:r>
      <w:sdt>
        <w:sdtPr>
          <w:rPr>
            <w:rFonts w:ascii="Arial" w:hAnsi="Arial" w:cs="Arial"/>
            <w:sz w:val="24"/>
            <w:szCs w:val="24"/>
          </w:rPr>
          <w:id w:val="1671822702"/>
          <w:citation/>
        </w:sdtPr>
        <w:sdtEndPr/>
        <w:sdtContent>
          <w:r w:rsidRPr="00F73479">
            <w:rPr>
              <w:rFonts w:ascii="Arial" w:hAnsi="Arial" w:cs="Arial"/>
              <w:sz w:val="24"/>
              <w:szCs w:val="24"/>
            </w:rPr>
            <w:fldChar w:fldCharType="begin"/>
          </w:r>
          <w:r w:rsidRPr="00F73479">
            <w:rPr>
              <w:rFonts w:ascii="Arial" w:hAnsi="Arial" w:cs="Arial"/>
              <w:sz w:val="24"/>
              <w:szCs w:val="24"/>
            </w:rPr>
            <w:instrText xml:space="preserve"> CITATION Nvw21 \l 1043 </w:instrText>
          </w:r>
          <w:r w:rsidRPr="00F73479">
            <w:rPr>
              <w:rFonts w:ascii="Arial" w:hAnsi="Arial" w:cs="Arial"/>
              <w:sz w:val="24"/>
              <w:szCs w:val="24"/>
            </w:rPr>
            <w:fldChar w:fldCharType="separate"/>
          </w:r>
          <w:r>
            <w:rPr>
              <w:rFonts w:ascii="Arial" w:hAnsi="Arial" w:cs="Arial"/>
              <w:noProof/>
              <w:sz w:val="24"/>
              <w:szCs w:val="24"/>
            </w:rPr>
            <w:t>(Nvwa, 2021)</w:t>
          </w:r>
          <w:r w:rsidRPr="00F73479">
            <w:rPr>
              <w:rFonts w:ascii="Arial" w:hAnsi="Arial" w:cs="Arial"/>
              <w:sz w:val="24"/>
              <w:szCs w:val="24"/>
            </w:rPr>
            <w:fldChar w:fldCharType="end"/>
          </w:r>
        </w:sdtContent>
      </w:sdt>
      <w:r w:rsidRPr="00F73479">
        <w:rPr>
          <w:rFonts w:ascii="Arial" w:hAnsi="Arial" w:cs="Arial"/>
          <w:shd w:val="clear" w:color="auto" w:fill="FFFFFF"/>
        </w:rPr>
        <w:t xml:space="preserve"> en het boek Receptenleer </w:t>
      </w:r>
      <w:sdt>
        <w:sdtPr>
          <w:rPr>
            <w:rFonts w:ascii="Arial" w:hAnsi="Arial" w:cs="Arial"/>
            <w:shd w:val="clear" w:color="auto" w:fill="FFFFFF"/>
          </w:rPr>
          <w:id w:val="1377899682"/>
          <w:citation/>
        </w:sdtPr>
        <w:sdtEndPr/>
        <w:sdtContent>
          <w:r w:rsidRPr="00F73479">
            <w:rPr>
              <w:rFonts w:ascii="Arial" w:hAnsi="Arial" w:cs="Arial"/>
              <w:shd w:val="clear" w:color="auto" w:fill="FFFFFF"/>
            </w:rPr>
            <w:fldChar w:fldCharType="begin"/>
          </w:r>
          <w:r w:rsidRPr="00F73479">
            <w:rPr>
              <w:rFonts w:ascii="Arial" w:hAnsi="Arial" w:cs="Arial"/>
              <w:shd w:val="clear" w:color="auto" w:fill="FFFFFF"/>
            </w:rPr>
            <w:instrText xml:space="preserve"> CITATION JGv09 \l 1043 </w:instrText>
          </w:r>
          <w:r w:rsidRPr="00F73479">
            <w:rPr>
              <w:rFonts w:ascii="Arial" w:hAnsi="Arial" w:cs="Arial"/>
              <w:shd w:val="clear" w:color="auto" w:fill="FFFFFF"/>
            </w:rPr>
            <w:fldChar w:fldCharType="separate"/>
          </w:r>
          <w:r>
            <w:rPr>
              <w:rFonts w:ascii="Arial" w:hAnsi="Arial" w:cs="Arial"/>
              <w:noProof/>
              <w:shd w:val="clear" w:color="auto" w:fill="FFFFFF"/>
            </w:rPr>
            <w:t>(Eden, 2009)</w:t>
          </w:r>
          <w:r w:rsidRPr="00F73479">
            <w:rPr>
              <w:rFonts w:ascii="Arial" w:hAnsi="Arial" w:cs="Arial"/>
              <w:shd w:val="clear" w:color="auto" w:fill="FFFFFF"/>
            </w:rPr>
            <w:fldChar w:fldCharType="end"/>
          </w:r>
        </w:sdtContent>
      </w:sdt>
      <w:r w:rsidRPr="00F73479">
        <w:rPr>
          <w:rFonts w:ascii="Arial" w:hAnsi="Arial" w:cs="Arial"/>
          <w:shd w:val="clear" w:color="auto" w:fill="FFFFFF"/>
        </w:rPr>
        <w:t xml:space="preserve"> gebruikt. Met behulp van de boeken hebben we op een methodische manier de onderdelen van het etiket kunnen uitwerken en ontwikkeld. In bijlage 1.4 Receptuur en </w:t>
      </w:r>
      <w:r w:rsidRPr="00F73479">
        <w:rPr>
          <w:rFonts w:ascii="Arial" w:hAnsi="Arial" w:cs="Arial"/>
          <w:noProof/>
          <w:sz w:val="24"/>
          <w:szCs w:val="24"/>
        </w:rPr>
        <w:drawing>
          <wp:anchor distT="0" distB="0" distL="114300" distR="114300" simplePos="0" relativeHeight="251658240" behindDoc="0" locked="0" layoutInCell="1" allowOverlap="1" wp14:anchorId="6247363E" wp14:editId="60F8C7DE">
            <wp:simplePos x="0" y="0"/>
            <wp:positionH relativeFrom="column">
              <wp:posOffset>580362</wp:posOffset>
            </wp:positionH>
            <wp:positionV relativeFrom="paragraph">
              <wp:posOffset>381662</wp:posOffset>
            </wp:positionV>
            <wp:extent cx="4340225" cy="2517775"/>
            <wp:effectExtent l="0" t="0" r="3175" b="0"/>
            <wp:wrapThrough wrapText="bothSides">
              <wp:wrapPolygon edited="0">
                <wp:start x="0" y="0"/>
                <wp:lineTo x="0" y="21409"/>
                <wp:lineTo x="21521" y="21409"/>
                <wp:lineTo x="21521"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3990" t="13746" r="10267" b="8144"/>
                    <a:stretch/>
                  </pic:blipFill>
                  <pic:spPr bwMode="auto">
                    <a:xfrm>
                      <a:off x="0" y="0"/>
                      <a:ext cx="4340225" cy="2517775"/>
                    </a:xfrm>
                    <a:prstGeom prst="rect">
                      <a:avLst/>
                    </a:prstGeom>
                    <a:ln>
                      <a:noFill/>
                    </a:ln>
                    <a:extLst>
                      <a:ext uri="{53640926-AAD7-44D8-BBD7-CCE9431645EC}">
                        <a14:shadowObscured xmlns:a14="http://schemas.microsoft.com/office/drawing/2010/main"/>
                      </a:ext>
                    </a:extLst>
                  </pic:spPr>
                </pic:pic>
              </a:graphicData>
            </a:graphic>
          </wp:anchor>
        </w:drawing>
      </w:r>
      <w:r w:rsidRPr="00F73479">
        <w:rPr>
          <w:rFonts w:ascii="Arial" w:hAnsi="Arial" w:cs="Arial"/>
          <w:shd w:val="clear" w:color="auto" w:fill="FFFFFF"/>
        </w:rPr>
        <w:t xml:space="preserve">bijlage 1.5 Etikettering zijn de onderdelen verder uitgeschreven. </w:t>
      </w:r>
      <w:sdt>
        <w:sdtPr>
          <w:rPr>
            <w:rFonts w:ascii="Arial" w:hAnsi="Arial" w:cs="Arial"/>
            <w:sz w:val="24"/>
            <w:szCs w:val="24"/>
          </w:rPr>
          <w:id w:val="-1940122677"/>
          <w:citation/>
        </w:sdtPr>
        <w:sdtEndPr/>
        <w:sdtContent>
          <w:r w:rsidRPr="00F73479">
            <w:rPr>
              <w:rFonts w:ascii="Arial" w:hAnsi="Arial" w:cs="Arial"/>
              <w:sz w:val="24"/>
              <w:szCs w:val="24"/>
            </w:rPr>
            <w:fldChar w:fldCharType="begin"/>
          </w:r>
          <w:r w:rsidRPr="00F73479">
            <w:rPr>
              <w:rFonts w:ascii="Arial" w:hAnsi="Arial" w:cs="Arial"/>
              <w:sz w:val="24"/>
              <w:szCs w:val="24"/>
            </w:rPr>
            <w:instrText xml:space="preserve"> CITATION IrW \l 1043 </w:instrText>
          </w:r>
          <w:r w:rsidRPr="00F73479">
            <w:rPr>
              <w:rFonts w:ascii="Arial" w:hAnsi="Arial" w:cs="Arial"/>
              <w:sz w:val="24"/>
              <w:szCs w:val="24"/>
            </w:rPr>
            <w:fldChar w:fldCharType="separate"/>
          </w:r>
          <w:r>
            <w:rPr>
              <w:rFonts w:ascii="Arial" w:hAnsi="Arial" w:cs="Arial"/>
              <w:noProof/>
              <w:sz w:val="24"/>
              <w:szCs w:val="24"/>
            </w:rPr>
            <w:t>(Ir. Wieke van der Vossen-Wijmenga, sd)</w:t>
          </w:r>
          <w:r w:rsidRPr="00F73479">
            <w:rPr>
              <w:rFonts w:ascii="Arial" w:hAnsi="Arial" w:cs="Arial"/>
              <w:sz w:val="24"/>
              <w:szCs w:val="24"/>
            </w:rPr>
            <w:fldChar w:fldCharType="end"/>
          </w:r>
        </w:sdtContent>
      </w:sdt>
      <w:r w:rsidRPr="00F73479">
        <w:rPr>
          <w:rFonts w:ascii="Arial" w:hAnsi="Arial" w:cs="Arial"/>
          <w:sz w:val="24"/>
          <w:szCs w:val="24"/>
        </w:rPr>
        <w:t xml:space="preserve">                   </w:t>
      </w:r>
    </w:p>
    <w:p w14:paraId="5E0CB859" w14:textId="77777777" w:rsidR="003D3F60" w:rsidRDefault="003D3F60" w:rsidP="00855515">
      <w:pPr>
        <w:pStyle w:val="Kop1"/>
        <w:numPr>
          <w:ilvl w:val="0"/>
          <w:numId w:val="11"/>
        </w:numPr>
        <w:jc w:val="center"/>
      </w:pPr>
      <w:bookmarkStart w:id="49" w:name="_Toc93833009"/>
      <w:r w:rsidRPr="0A7C4175">
        <w:t>Introductiefase</w:t>
      </w:r>
      <w:bookmarkEnd w:id="49"/>
    </w:p>
    <w:p w14:paraId="290927CB" w14:textId="77777777" w:rsidR="003D3F60" w:rsidRPr="00F52AB8" w:rsidRDefault="003D3F60" w:rsidP="003D3F60">
      <w:pPr>
        <w:rPr>
          <w:rFonts w:ascii="Arial" w:hAnsi="Arial" w:cs="Arial"/>
        </w:rPr>
      </w:pPr>
      <w:r>
        <w:rPr>
          <w:rFonts w:ascii="Arial" w:hAnsi="Arial" w:cs="Arial"/>
        </w:rPr>
        <w:t xml:space="preserve">In de introductiefases worden de vier marketing P’s toegelicht. De vier P’s staan voor prijs, product, plaats en promotie. Hier wordt uitgewerkt hoe het eindproduct op de markt moet worden gebracht. Zie bijlage 1.10 4P’s </w:t>
      </w:r>
    </w:p>
    <w:p w14:paraId="5F485B14" w14:textId="77777777" w:rsidR="003D3F60" w:rsidRDefault="003D3F60" w:rsidP="00855515">
      <w:pPr>
        <w:pStyle w:val="Kop1"/>
        <w:numPr>
          <w:ilvl w:val="0"/>
          <w:numId w:val="11"/>
        </w:numPr>
        <w:jc w:val="center"/>
      </w:pPr>
      <w:bookmarkStart w:id="50" w:name="_Toc93833010"/>
      <w:r>
        <w:t>Optioneel</w:t>
      </w:r>
      <w:bookmarkEnd w:id="50"/>
    </w:p>
    <w:p w14:paraId="75DB0147" w14:textId="77777777" w:rsidR="003D3F60" w:rsidRPr="00B5553E" w:rsidRDefault="003D3F60" w:rsidP="003D3F60">
      <w:pPr>
        <w:pStyle w:val="Kop2"/>
      </w:pPr>
      <w:bookmarkStart w:id="51" w:name="_Toc93833011"/>
      <w:r>
        <w:t>4.1 Sensorisch onderzoek</w:t>
      </w:r>
      <w:bookmarkEnd w:id="51"/>
    </w:p>
    <w:p w14:paraId="6DCCFA06" w14:textId="77777777" w:rsidR="003D3F60" w:rsidRPr="006C7433" w:rsidRDefault="003D3F60" w:rsidP="003D3F60">
      <w:pPr>
        <w:rPr>
          <w:rFonts w:ascii="Arial" w:eastAsia="Calibri" w:hAnsi="Arial" w:cs="Arial"/>
        </w:rPr>
      </w:pPr>
      <w:r w:rsidRPr="006C7433">
        <w:rPr>
          <w:rFonts w:ascii="Arial" w:eastAsia="Calibri" w:hAnsi="Arial" w:cs="Arial"/>
        </w:rPr>
        <w:t xml:space="preserve">Het sensorisch onderzoek heeft als doel gefungeerd om meer inzicht te geven op de sensorische eisen van het concept-product. Er is een veganistische burger gemaakt en met het onderzoek hopen we dat het product kan concurreren met een vergelijkbaar in samenstelling, A-merk. Het sensorisch onderzoek is betrouwbaarder gemaakt door rekening houden met externe beïnvloedbare factoren. De testomgeving is daarom zo prikkelarm mogelijk gemaakt. Het sensorisch onderzoek bevat een plan van aanpak, vragenlijst (mede met de JAR-methode) en de resultaten zijn verwerkt in tabellen met een grafiek. Het sensorisch onderzoek is te vinden in de bijlage 1.3 Sensorisch onderzoek. </w:t>
      </w:r>
    </w:p>
    <w:p w14:paraId="6BA0B47C" w14:textId="77777777" w:rsidR="003D3F60" w:rsidRDefault="003D3F60" w:rsidP="003D3F60">
      <w:pPr>
        <w:pStyle w:val="Kop2"/>
      </w:pPr>
      <w:bookmarkStart w:id="52" w:name="_Toc93833012"/>
      <w:r>
        <w:t>4.2 Verpakking</w:t>
      </w:r>
      <w:bookmarkEnd w:id="52"/>
      <w:r>
        <w:t xml:space="preserve"> </w:t>
      </w:r>
    </w:p>
    <w:p w14:paraId="0F38E014" w14:textId="77777777" w:rsidR="003D3F60" w:rsidRPr="006C7433" w:rsidRDefault="003D3F60" w:rsidP="003D3F60">
      <w:pPr>
        <w:rPr>
          <w:rFonts w:ascii="Arial" w:hAnsi="Arial" w:cs="Arial"/>
          <w:b/>
          <w:bCs/>
        </w:rPr>
      </w:pPr>
      <w:r w:rsidRPr="006C7433">
        <w:rPr>
          <w:rFonts w:ascii="Arial" w:hAnsi="Arial" w:cs="Arial"/>
          <w:b/>
          <w:bCs/>
        </w:rPr>
        <w:t>Ontwerp:</w:t>
      </w:r>
    </w:p>
    <w:p w14:paraId="13F90974" w14:textId="77777777" w:rsidR="003D3F60" w:rsidRPr="006C7433" w:rsidRDefault="003D3F60" w:rsidP="003D3F60">
      <w:pPr>
        <w:rPr>
          <w:rFonts w:ascii="Arial" w:hAnsi="Arial" w:cs="Arial"/>
        </w:rPr>
      </w:pPr>
      <w:r w:rsidRPr="006C7433">
        <w:rPr>
          <w:rFonts w:ascii="Arial" w:eastAsia="Times New Roman" w:hAnsi="Arial" w:cs="Arial"/>
          <w:lang w:eastAsia="nl-NL"/>
        </w:rPr>
        <w:t xml:space="preserve">100% biologisch afbreekbaar (FSC-gecertificeerd karton) kartonnen hamburgerbakjes: €0,12- per stuk. Deze bakjes zijn 12,5 cm bij 9 cm groot. </w:t>
      </w:r>
      <w:sdt>
        <w:sdtPr>
          <w:rPr>
            <w:rFonts w:ascii="Arial" w:eastAsia="Times New Roman" w:hAnsi="Arial" w:cs="Arial"/>
            <w:lang w:eastAsia="nl-NL"/>
          </w:rPr>
          <w:id w:val="355315605"/>
          <w:citation/>
        </w:sdtPr>
        <w:sdtEndPr/>
        <w:sdtContent>
          <w:r w:rsidRPr="006C7433">
            <w:rPr>
              <w:rFonts w:ascii="Arial" w:eastAsia="Times New Roman" w:hAnsi="Arial" w:cs="Arial"/>
              <w:lang w:eastAsia="nl-NL"/>
            </w:rPr>
            <w:fldChar w:fldCharType="begin"/>
          </w:r>
          <w:r w:rsidRPr="006C7433">
            <w:rPr>
              <w:rFonts w:ascii="Arial" w:eastAsia="Times New Roman" w:hAnsi="Arial" w:cs="Arial"/>
              <w:lang w:eastAsia="nl-NL"/>
            </w:rPr>
            <w:instrText xml:space="preserve"> CITATION Tak \l 1043 </w:instrText>
          </w:r>
          <w:r w:rsidRPr="006C7433">
            <w:rPr>
              <w:rFonts w:ascii="Arial" w:eastAsia="Times New Roman" w:hAnsi="Arial" w:cs="Arial"/>
              <w:lang w:eastAsia="nl-NL"/>
            </w:rPr>
            <w:fldChar w:fldCharType="separate"/>
          </w:r>
          <w:r>
            <w:rPr>
              <w:rFonts w:ascii="Arial" w:eastAsia="Times New Roman" w:hAnsi="Arial" w:cs="Arial"/>
              <w:noProof/>
              <w:lang w:eastAsia="nl-NL"/>
            </w:rPr>
            <w:t>(TakeAware, sd)</w:t>
          </w:r>
          <w:r w:rsidRPr="006C7433">
            <w:rPr>
              <w:rFonts w:ascii="Arial" w:eastAsia="Times New Roman" w:hAnsi="Arial" w:cs="Arial"/>
              <w:lang w:eastAsia="nl-NL"/>
            </w:rPr>
            <w:fldChar w:fldCharType="end"/>
          </w:r>
        </w:sdtContent>
      </w:sdt>
      <w:r w:rsidRPr="00851B73">
        <w:rPr>
          <w:rFonts w:ascii="Arial" w:hAnsi="Arial" w:cs="Arial"/>
        </w:rPr>
        <w:t xml:space="preserve"> </w:t>
      </w:r>
      <w:r>
        <w:rPr>
          <w:rFonts w:ascii="Arial" w:hAnsi="Arial" w:cs="Arial"/>
        </w:rPr>
        <w:t>.</w:t>
      </w:r>
      <w:r w:rsidRPr="006C7433">
        <w:rPr>
          <w:rFonts w:ascii="Arial" w:hAnsi="Arial" w:cs="Arial"/>
        </w:rPr>
        <w:t>Zie bijlage 1.5 Etikettering</w:t>
      </w:r>
    </w:p>
    <w:p w14:paraId="53EC64BB" w14:textId="77777777" w:rsidR="003D3F60" w:rsidRPr="006C7433" w:rsidRDefault="003D3F60" w:rsidP="003D3F60">
      <w:pPr>
        <w:rPr>
          <w:rFonts w:ascii="Arial" w:hAnsi="Arial" w:cs="Arial"/>
          <w:b/>
          <w:bCs/>
        </w:rPr>
      </w:pPr>
      <w:r w:rsidRPr="006C7433">
        <w:rPr>
          <w:rFonts w:ascii="Arial" w:hAnsi="Arial" w:cs="Arial"/>
          <w:b/>
          <w:bCs/>
        </w:rPr>
        <w:t>Onderbouwing ontwerp en verpakkingsinformatie</w:t>
      </w:r>
    </w:p>
    <w:p w14:paraId="2EE13F9D" w14:textId="77777777" w:rsidR="003D3F60" w:rsidRPr="006C7433" w:rsidRDefault="003D3F60" w:rsidP="003D3F60">
      <w:pPr>
        <w:rPr>
          <w:rFonts w:ascii="Arial" w:hAnsi="Arial" w:cs="Arial"/>
        </w:rPr>
      </w:pPr>
      <w:r w:rsidRPr="006C7433">
        <w:rPr>
          <w:rFonts w:ascii="Arial" w:hAnsi="Arial" w:cs="Arial"/>
        </w:rPr>
        <w:lastRenderedPageBreak/>
        <w:t xml:space="preserve">De verpakking die gemaakt is, is erop gericht om zo aantrekkelijk mogelijk te zijn voor mannen in de gekozen doelgroep. De naam van het product is ‘vlammen voor mannen’, dit slaat op de BBQ-smaak van de burgers. Er is gekozen voor een donkergekleurde vierkante verpakking en een wit logo. Dit maakt dat het product en kwalitatief goed uitziet. </w:t>
      </w:r>
      <w:sdt>
        <w:sdtPr>
          <w:rPr>
            <w:rFonts w:ascii="Arial" w:hAnsi="Arial" w:cs="Arial"/>
          </w:rPr>
          <w:id w:val="1353838067"/>
          <w:citation/>
        </w:sdtPr>
        <w:sdtEndPr/>
        <w:sdtContent>
          <w:r w:rsidRPr="006C7433">
            <w:rPr>
              <w:rFonts w:ascii="Arial" w:hAnsi="Arial" w:cs="Arial"/>
            </w:rPr>
            <w:fldChar w:fldCharType="begin"/>
          </w:r>
          <w:r w:rsidRPr="006C7433">
            <w:rPr>
              <w:rFonts w:ascii="Arial" w:hAnsi="Arial" w:cs="Arial"/>
            </w:rPr>
            <w:instrText xml:space="preserve"> CITATION Kle18 \l 1043 </w:instrText>
          </w:r>
          <w:r w:rsidRPr="006C7433">
            <w:rPr>
              <w:rFonts w:ascii="Arial" w:hAnsi="Arial" w:cs="Arial"/>
            </w:rPr>
            <w:fldChar w:fldCharType="separate"/>
          </w:r>
          <w:r>
            <w:rPr>
              <w:rFonts w:ascii="Arial" w:hAnsi="Arial" w:cs="Arial"/>
              <w:noProof/>
            </w:rPr>
            <w:t>(Kleurenpsychologie , 2018)</w:t>
          </w:r>
          <w:r w:rsidRPr="006C7433">
            <w:rPr>
              <w:rFonts w:ascii="Arial" w:hAnsi="Arial" w:cs="Arial"/>
            </w:rPr>
            <w:fldChar w:fldCharType="end"/>
          </w:r>
        </w:sdtContent>
      </w:sdt>
      <w:r w:rsidRPr="006C7433">
        <w:rPr>
          <w:rFonts w:ascii="Arial" w:hAnsi="Arial" w:cs="Arial"/>
        </w:rPr>
        <w:t xml:space="preserve"> Ons logo bevat een burger, vlam en BBQ- spatels, dit wordt gezien als mannelijkheid, ook staat een vierkante vormen voor mannelijkheid. </w:t>
      </w:r>
      <w:sdt>
        <w:sdtPr>
          <w:rPr>
            <w:rFonts w:ascii="Arial" w:hAnsi="Arial" w:cs="Arial"/>
          </w:rPr>
          <w:id w:val="160975742"/>
          <w:citation/>
        </w:sdtPr>
        <w:sdtEndPr/>
        <w:sdtContent>
          <w:r w:rsidRPr="006C7433">
            <w:rPr>
              <w:rFonts w:ascii="Arial" w:hAnsi="Arial" w:cs="Arial"/>
            </w:rPr>
            <w:fldChar w:fldCharType="begin"/>
          </w:r>
          <w:r w:rsidRPr="006C7433">
            <w:rPr>
              <w:rFonts w:ascii="Arial" w:hAnsi="Arial" w:cs="Arial"/>
            </w:rPr>
            <w:instrText xml:space="preserve"> CITATION Hui16 \l 1043 </w:instrText>
          </w:r>
          <w:r w:rsidRPr="006C7433">
            <w:rPr>
              <w:rFonts w:ascii="Arial" w:hAnsi="Arial" w:cs="Arial"/>
            </w:rPr>
            <w:fldChar w:fldCharType="separate"/>
          </w:r>
          <w:r>
            <w:rPr>
              <w:rFonts w:ascii="Arial" w:hAnsi="Arial" w:cs="Arial"/>
              <w:noProof/>
            </w:rPr>
            <w:t>(Burggraaf, 2016 )</w:t>
          </w:r>
          <w:r w:rsidRPr="006C7433">
            <w:rPr>
              <w:rFonts w:ascii="Arial" w:hAnsi="Arial" w:cs="Arial"/>
            </w:rPr>
            <w:fldChar w:fldCharType="end"/>
          </w:r>
        </w:sdtContent>
      </w:sdt>
      <w:r w:rsidRPr="006C7433">
        <w:rPr>
          <w:rFonts w:ascii="Arial" w:hAnsi="Arial" w:cs="Arial"/>
        </w:rPr>
        <w:t xml:space="preserve"> </w:t>
      </w:r>
    </w:p>
    <w:p w14:paraId="1252302C" w14:textId="77777777" w:rsidR="003D3F60" w:rsidRPr="006C7433" w:rsidRDefault="003D3F60" w:rsidP="003D3F60">
      <w:pPr>
        <w:rPr>
          <w:rFonts w:ascii="Arial" w:hAnsi="Arial" w:cs="Arial"/>
        </w:rPr>
      </w:pPr>
      <w:r w:rsidRPr="006C7433">
        <w:rPr>
          <w:rFonts w:ascii="Arial" w:hAnsi="Arial" w:cs="Arial"/>
        </w:rPr>
        <w:t xml:space="preserve">Wat nog meer te vinden is op de verpakking zijn voedingsclaims, zo hoeven de consumenten niet het hele etiket doorlopen maar kunnen ze in één oogopslag het zien. </w:t>
      </w:r>
    </w:p>
    <w:p w14:paraId="760EBC0E" w14:textId="77777777" w:rsidR="003D3F60" w:rsidRPr="006C7433" w:rsidRDefault="003D3F60" w:rsidP="003D3F60">
      <w:pPr>
        <w:rPr>
          <w:rFonts w:ascii="Arial" w:hAnsi="Arial" w:cs="Arial"/>
          <w:b/>
          <w:bCs/>
        </w:rPr>
      </w:pPr>
      <w:r w:rsidRPr="006C7433">
        <w:rPr>
          <w:rFonts w:ascii="Arial" w:hAnsi="Arial" w:cs="Arial"/>
          <w:b/>
          <w:bCs/>
        </w:rPr>
        <w:t xml:space="preserve">Materiaal </w:t>
      </w:r>
    </w:p>
    <w:p w14:paraId="2E516E81" w14:textId="77777777" w:rsidR="003D3F60" w:rsidRPr="006C7433" w:rsidRDefault="003D3F60" w:rsidP="003D3F60">
      <w:pPr>
        <w:rPr>
          <w:rFonts w:ascii="Arial" w:hAnsi="Arial" w:cs="Arial"/>
        </w:rPr>
      </w:pPr>
      <w:r w:rsidRPr="006C7433">
        <w:rPr>
          <w:rFonts w:ascii="Arial" w:hAnsi="Arial" w:cs="Arial"/>
        </w:rPr>
        <w:t xml:space="preserve">Het materiaal dat gekozen is, is Kraft karton. </w:t>
      </w:r>
      <w:sdt>
        <w:sdtPr>
          <w:rPr>
            <w:rFonts w:ascii="Arial" w:hAnsi="Arial" w:cs="Arial"/>
          </w:rPr>
          <w:id w:val="-2083512436"/>
          <w:citation/>
        </w:sdtPr>
        <w:sdtEndPr/>
        <w:sdtContent>
          <w:r w:rsidRPr="006C7433">
            <w:rPr>
              <w:rFonts w:ascii="Arial" w:hAnsi="Arial" w:cs="Arial"/>
            </w:rPr>
            <w:fldChar w:fldCharType="begin"/>
          </w:r>
          <w:r w:rsidRPr="006C7433">
            <w:rPr>
              <w:rFonts w:ascii="Arial" w:hAnsi="Arial" w:cs="Arial"/>
            </w:rPr>
            <w:instrText xml:space="preserve"> CITATION Kra22 \l 1043 </w:instrText>
          </w:r>
          <w:r w:rsidRPr="006C7433">
            <w:rPr>
              <w:rFonts w:ascii="Arial" w:hAnsi="Arial" w:cs="Arial"/>
            </w:rPr>
            <w:fldChar w:fldCharType="separate"/>
          </w:r>
          <w:r>
            <w:rPr>
              <w:rFonts w:ascii="Arial" w:hAnsi="Arial" w:cs="Arial"/>
              <w:noProof/>
            </w:rPr>
            <w:t>(Kraftverpakkingen, 2022)</w:t>
          </w:r>
          <w:r w:rsidRPr="006C7433">
            <w:rPr>
              <w:rFonts w:ascii="Arial" w:hAnsi="Arial" w:cs="Arial"/>
            </w:rPr>
            <w:fldChar w:fldCharType="end"/>
          </w:r>
        </w:sdtContent>
      </w:sdt>
      <w:r w:rsidRPr="006C7433">
        <w:rPr>
          <w:rFonts w:ascii="Arial" w:hAnsi="Arial" w:cs="Arial"/>
        </w:rPr>
        <w:t xml:space="preserve"> Kraft staat voor sterk, dit komt door de lange vezels die in het karton zitten. Tevens is karton een natuurlijk en duurzaam product. In Nederland wordt ongeveer 90% van karton gerecycled. Kraft karton is goed recyclebaar en biologisch afbreekbaar. Het hele doosje wordt gemaakt van karton om plastic tegen te gaan. Daarbij gebruiken we wel bio plastic om de burgers te vacuüm verpakken voor langere houdbaarheid en minder ruimteopslag. De burgers worden per 2 verpakt. </w:t>
      </w:r>
      <w:sdt>
        <w:sdtPr>
          <w:rPr>
            <w:rFonts w:ascii="Arial" w:hAnsi="Arial" w:cs="Arial"/>
            <w:b/>
            <w:bCs/>
          </w:rPr>
          <w:id w:val="1818844086"/>
          <w:citation/>
        </w:sdtPr>
        <w:sdtEndPr/>
        <w:sdtContent>
          <w:r w:rsidRPr="006C7433">
            <w:rPr>
              <w:rFonts w:ascii="Arial" w:hAnsi="Arial" w:cs="Arial"/>
              <w:b/>
              <w:bCs/>
            </w:rPr>
            <w:fldChar w:fldCharType="begin"/>
          </w:r>
          <w:r w:rsidRPr="006C7433">
            <w:rPr>
              <w:rFonts w:ascii="Arial" w:hAnsi="Arial" w:cs="Arial"/>
              <w:b/>
              <w:bCs/>
            </w:rPr>
            <w:instrText xml:space="preserve"> CITATION Log22 \l 1043 </w:instrText>
          </w:r>
          <w:r w:rsidRPr="006C7433">
            <w:rPr>
              <w:rFonts w:ascii="Arial" w:hAnsi="Arial" w:cs="Arial"/>
              <w:b/>
              <w:bCs/>
            </w:rPr>
            <w:fldChar w:fldCharType="separate"/>
          </w:r>
          <w:r>
            <w:rPr>
              <w:rFonts w:ascii="Arial" w:hAnsi="Arial" w:cs="Arial"/>
              <w:noProof/>
            </w:rPr>
            <w:t>(Logistiekconcurrent, 2022)</w:t>
          </w:r>
          <w:r w:rsidRPr="006C7433">
            <w:rPr>
              <w:rFonts w:ascii="Arial" w:hAnsi="Arial" w:cs="Arial"/>
              <w:b/>
              <w:bCs/>
            </w:rPr>
            <w:fldChar w:fldCharType="end"/>
          </w:r>
        </w:sdtContent>
      </w:sdt>
    </w:p>
    <w:p w14:paraId="050929CD" w14:textId="77777777" w:rsidR="003D3F60" w:rsidRPr="006C7433" w:rsidRDefault="003D3F60" w:rsidP="003D3F60">
      <w:pPr>
        <w:rPr>
          <w:rFonts w:ascii="Arial" w:hAnsi="Arial" w:cs="Arial"/>
        </w:rPr>
      </w:pPr>
      <w:r w:rsidRPr="006C7433">
        <w:rPr>
          <w:rFonts w:ascii="Arial" w:hAnsi="Arial" w:cs="Arial"/>
        </w:rPr>
        <w:t>Zie bijlage 1.6 Verpakking 3D</w:t>
      </w:r>
    </w:p>
    <w:p w14:paraId="4B955645" w14:textId="77777777" w:rsidR="003D3F60" w:rsidRDefault="003D3F60" w:rsidP="003D3F60">
      <w:pPr>
        <w:rPr>
          <w:rFonts w:ascii="Arial" w:eastAsiaTheme="minorEastAsia" w:hAnsi="Arial" w:cs="Arial"/>
        </w:rPr>
      </w:pPr>
      <w:r w:rsidRPr="008F3D09">
        <w:rPr>
          <w:rStyle w:val="Kop1Char"/>
        </w:rPr>
        <w:t>Conclusie:</w:t>
      </w:r>
      <w:r>
        <w:t xml:space="preserve"> </w:t>
      </w:r>
      <w:r>
        <w:br/>
      </w:r>
      <w:r w:rsidRPr="00F52AB8">
        <w:rPr>
          <w:rFonts w:ascii="Arial" w:eastAsiaTheme="minorEastAsia" w:hAnsi="Arial" w:cs="Arial"/>
        </w:rPr>
        <w:t>Tijdens de analysefase is er onderzoek gedaan naar de markt en naar de wensen van de gekozen doelgroep. Uit de supermarktanalyse bleek in eerste instantie dat vegan</w:t>
      </w:r>
      <w:r>
        <w:rPr>
          <w:rFonts w:ascii="Arial" w:eastAsiaTheme="minorEastAsia" w:hAnsi="Arial" w:cs="Arial"/>
        </w:rPr>
        <w:t>istische</w:t>
      </w:r>
      <w:r w:rsidRPr="00F52AB8">
        <w:rPr>
          <w:rFonts w:ascii="Arial" w:eastAsiaTheme="minorEastAsia" w:hAnsi="Arial" w:cs="Arial"/>
        </w:rPr>
        <w:t xml:space="preserve"> kaas een gat in de markt is, hiervan waren nog weinig soorten in de schappen te vinden. Echter bleek u</w:t>
      </w:r>
      <w:r>
        <w:rPr>
          <w:rFonts w:ascii="Arial" w:eastAsiaTheme="minorEastAsia" w:hAnsi="Arial" w:cs="Arial"/>
        </w:rPr>
        <w:t xml:space="preserve">it </w:t>
      </w:r>
      <w:r w:rsidRPr="00F52AB8">
        <w:rPr>
          <w:rFonts w:ascii="Arial" w:eastAsiaTheme="minorEastAsia" w:hAnsi="Arial" w:cs="Arial"/>
        </w:rPr>
        <w:t xml:space="preserve">de doelgroepanalyse dat de gekozen doelgroep het snelst zou kiezen voor een plantaardig alternatief voor een burger. Daarom is er gekozen voor het maken van een burger als product. Doormiddel van het toevoegen van kruiden voor de smaak, omdat dit een belangrijk aspect was voor de doelgroep, en de verpakking is er zo goed mogelijk geprobeerd om in te spelen op de doelgroep. </w:t>
      </w:r>
    </w:p>
    <w:p w14:paraId="3B1B62C5" w14:textId="77777777" w:rsidR="003D3F60" w:rsidRDefault="003D3F60" w:rsidP="003D3F60">
      <w:pPr>
        <w:rPr>
          <w:rFonts w:ascii="Arial" w:eastAsiaTheme="minorEastAsia" w:hAnsi="Arial" w:cs="Arial"/>
        </w:rPr>
      </w:pPr>
      <w:r w:rsidRPr="00F52AB8">
        <w:rPr>
          <w:rFonts w:ascii="Arial" w:hAnsi="Arial" w:cs="Arial"/>
        </w:rPr>
        <w:br/>
      </w:r>
      <w:r w:rsidRPr="00F52AB8">
        <w:rPr>
          <w:rFonts w:ascii="Arial" w:eastAsiaTheme="minorEastAsia" w:hAnsi="Arial" w:cs="Arial"/>
        </w:rPr>
        <w:t xml:space="preserve">Tijdens de creatiefase is het MVP opgesteld doormiddel van de resultaten uit de analysefase en de eisen van de opdrachtgever. De combinatie van eisen van de opdrachtgever en de behoeftes van de doelgroep maakten het een ingewikkelde opdracht. </w:t>
      </w:r>
      <w:r w:rsidRPr="00F52AB8">
        <w:rPr>
          <w:rFonts w:ascii="Arial" w:hAnsi="Arial" w:cs="Arial"/>
        </w:rPr>
        <w:br/>
      </w:r>
      <w:r w:rsidRPr="00F52AB8">
        <w:rPr>
          <w:rFonts w:ascii="Arial" w:eastAsiaTheme="minorEastAsia" w:hAnsi="Arial" w:cs="Arial"/>
        </w:rPr>
        <w:t xml:space="preserve">Uiteindelijk werd het product gemaakt. Er zijn 4 pogingen gedaan en er werd geconcludeerd dat het gebruik van fijne melen zoals tarwemeel en erwtenmeel de burger erg droog maakten. Om die reden is er voor het uiteindelijke product gekozen voor havermout met gepureerde peulvruchten. Dit maakte de burger smeuïger. </w:t>
      </w:r>
      <w:r w:rsidRPr="00F52AB8">
        <w:rPr>
          <w:rFonts w:ascii="Arial" w:hAnsi="Arial" w:cs="Arial"/>
        </w:rPr>
        <w:br/>
      </w:r>
      <w:r w:rsidRPr="00F52AB8">
        <w:rPr>
          <w:rFonts w:ascii="Arial" w:eastAsiaTheme="minorEastAsia" w:hAnsi="Arial" w:cs="Arial"/>
        </w:rPr>
        <w:t xml:space="preserve">Echter bleek vervolgens uit het sensorisch onderzoek dat de burger niet voldeed aan de behoeftes van de doelgroep. De participanten gaven aan dat zij de burger niet genoeg op vlees vonden lijken qua smaak (waarvan uit de doelgroep analyse ook al bleek dat het een belangrijk aspect was) en qua textuur. Dat maakte dat zij de burger niet nogmaals zouden eten. Daarentegen gaven zij wel aan dat de burger als echte </w:t>
      </w:r>
      <w:proofErr w:type="spellStart"/>
      <w:r w:rsidRPr="00F52AB8">
        <w:rPr>
          <w:rFonts w:ascii="Arial" w:eastAsiaTheme="minorEastAsia" w:hAnsi="Arial" w:cs="Arial"/>
        </w:rPr>
        <w:t>vega</w:t>
      </w:r>
      <w:proofErr w:type="spellEnd"/>
      <w:r w:rsidRPr="00F52AB8">
        <w:rPr>
          <w:rFonts w:ascii="Arial" w:eastAsiaTheme="minorEastAsia" w:hAnsi="Arial" w:cs="Arial"/>
        </w:rPr>
        <w:t xml:space="preserve"> burger wel zagen zitten. Dat betekent dat de burger voor mensen die volledig plantaardig eten wellicht wel een uitkomst zal zijn. </w:t>
      </w:r>
    </w:p>
    <w:p w14:paraId="24A8E0E8" w14:textId="77777777" w:rsidR="003D3F60" w:rsidRPr="00702B30" w:rsidRDefault="003D3F60" w:rsidP="003D3F60">
      <w:pPr>
        <w:rPr>
          <w:rFonts w:eastAsiaTheme="minorEastAsia"/>
        </w:rPr>
      </w:pPr>
      <w:r w:rsidRPr="00F52AB8">
        <w:rPr>
          <w:rFonts w:ascii="Arial" w:hAnsi="Arial" w:cs="Arial"/>
        </w:rPr>
        <w:br/>
      </w:r>
      <w:r w:rsidRPr="00F52AB8">
        <w:rPr>
          <w:rFonts w:ascii="Arial" w:eastAsiaTheme="minorEastAsia" w:hAnsi="Arial" w:cs="Arial"/>
        </w:rPr>
        <w:t xml:space="preserve">Tijdens de introductiefase is er gekeken naar manieren waarop de burger het beste op de markt zou kunnen komen. Hieruit bleek dat de burger relatief goedkoop is in vergelijking met andere </w:t>
      </w:r>
      <w:proofErr w:type="spellStart"/>
      <w:r w:rsidRPr="00F52AB8">
        <w:rPr>
          <w:rFonts w:ascii="Arial" w:eastAsiaTheme="minorEastAsia" w:hAnsi="Arial" w:cs="Arial"/>
        </w:rPr>
        <w:t>vega</w:t>
      </w:r>
      <w:proofErr w:type="spellEnd"/>
      <w:r w:rsidRPr="00F52AB8">
        <w:rPr>
          <w:rFonts w:ascii="Arial" w:eastAsiaTheme="minorEastAsia" w:hAnsi="Arial" w:cs="Arial"/>
        </w:rPr>
        <w:t xml:space="preserve">-burgers in de supermarkten. Dit is een pluspunt voor de verkoop. </w:t>
      </w:r>
      <w:r w:rsidRPr="00F52AB8">
        <w:rPr>
          <w:rFonts w:ascii="Arial" w:hAnsi="Arial" w:cs="Arial"/>
        </w:rPr>
        <w:br/>
      </w:r>
      <w:r w:rsidRPr="00F52AB8">
        <w:rPr>
          <w:rFonts w:ascii="Arial" w:eastAsiaTheme="minorEastAsia" w:hAnsi="Arial" w:cs="Arial"/>
        </w:rPr>
        <w:lastRenderedPageBreak/>
        <w:t>Uit de trendanalyse bleek dat consumenten steeds vaker willen dat de producent transparant is over het productieproces. Om die reden is er gekozen voor een promotiefilmpje dat laat zien waar de grondstoffen van de burger vandaan komen en hoe de burger is gemaakt. Deze is via een QR-code op de verpakking zichtbaar voor de consument.</w:t>
      </w:r>
      <w:r w:rsidRPr="00F52AB8">
        <w:rPr>
          <w:rFonts w:ascii="Arial" w:hAnsi="Arial" w:cs="Arial"/>
        </w:rPr>
        <w:br/>
      </w:r>
      <w:r w:rsidRPr="00F52AB8">
        <w:rPr>
          <w:rFonts w:ascii="Arial" w:eastAsiaTheme="minorEastAsia" w:hAnsi="Arial" w:cs="Arial"/>
        </w:rPr>
        <w:t xml:space="preserve">Al met al kan geconcludeerd worden dat de burger niet geschikt is voor de gekozen doelgroep (mannen tussen de 18 en 25 die regelmatig vlees consumeren). Maar, dat de burger wellicht wel door zou kunnen als plantaardige burger voor een doelgroep die bestaat uit mensen die plantaardig eten. </w:t>
      </w:r>
      <w:r w:rsidRPr="00F52AB8">
        <w:rPr>
          <w:rFonts w:ascii="Arial" w:hAnsi="Arial" w:cs="Arial"/>
        </w:rPr>
        <w:br/>
      </w:r>
      <w:r w:rsidRPr="00F52AB8">
        <w:rPr>
          <w:rFonts w:ascii="Arial" w:eastAsiaTheme="minorEastAsia" w:hAnsi="Arial" w:cs="Arial"/>
        </w:rPr>
        <w:t>Om een antwoord te geven op de hoofdvraag: ‘</w:t>
      </w:r>
      <w:r w:rsidRPr="00F52AB8">
        <w:rPr>
          <w:rStyle w:val="normaltextrun"/>
          <w:rFonts w:ascii="Arial" w:eastAsiaTheme="minorEastAsia" w:hAnsi="Arial" w:cs="Arial"/>
          <w:i/>
          <w:color w:val="000000"/>
          <w:shd w:val="clear" w:color="auto" w:fill="FFFFFF"/>
        </w:rPr>
        <w:t>Op wat voor manier ontwikkelt men een duurzaam, plantaardig en eiwitrijk product op basis van een plantaardig eiwit dat qua eiwitkwaliteit &amp; verteerbaarheid vergelijkbaar is met een dierlijk product?’</w:t>
      </w:r>
      <w:r>
        <w:rPr>
          <w:rStyle w:val="normaltextrun"/>
          <w:rFonts w:ascii="Arial" w:eastAsia="Arial" w:hAnsi="Arial" w:cs="Arial"/>
          <w:i/>
          <w:color w:val="000000"/>
          <w:shd w:val="clear" w:color="auto" w:fill="FFFFFF"/>
        </w:rPr>
        <w:br/>
      </w:r>
      <w:r w:rsidRPr="00EE2B24">
        <w:rPr>
          <w:rStyle w:val="normaltextrun"/>
          <w:rFonts w:ascii="Arial" w:eastAsia="Arial" w:hAnsi="Arial" w:cs="Arial"/>
          <w:color w:val="000000"/>
          <w:shd w:val="clear" w:color="auto" w:fill="FFFFFF"/>
        </w:rPr>
        <w:t>Door het combineren van lokale plantaardige eiwitbronnen die elkaar qua aminozuurprofiel aanvullen, is er een duurzaam product ontwikkeld dat qua aminozuurprofiel overeenkomt met een dierlijk product.</w:t>
      </w:r>
      <w:r>
        <w:rPr>
          <w:rStyle w:val="normaltextrun"/>
          <w:rFonts w:ascii="Arial" w:eastAsia="Arial" w:hAnsi="Arial" w:cs="Arial"/>
          <w:iCs/>
          <w:color w:val="000000"/>
          <w:shd w:val="clear" w:color="auto" w:fill="FFFFFF"/>
        </w:rPr>
        <w:t xml:space="preserve"> </w:t>
      </w:r>
    </w:p>
    <w:p w14:paraId="7DC8E6BD" w14:textId="77777777" w:rsidR="003D3F60" w:rsidRDefault="003D3F60" w:rsidP="003D3F60">
      <w:pPr>
        <w:pStyle w:val="Kop1"/>
      </w:pPr>
      <w:bookmarkStart w:id="53" w:name="_Toc93833013"/>
      <w:r>
        <w:t>Discussie:</w:t>
      </w:r>
      <w:bookmarkEnd w:id="53"/>
    </w:p>
    <w:p w14:paraId="1F48E549" w14:textId="77777777" w:rsidR="003D3F60" w:rsidRDefault="003D3F60" w:rsidP="003D3F60">
      <w:pPr>
        <w:rPr>
          <w:rStyle w:val="normaltextrun"/>
          <w:rFonts w:ascii="Arial" w:eastAsia="Arial" w:hAnsi="Arial" w:cs="Arial"/>
          <w:iCs/>
          <w:color w:val="000000"/>
          <w:shd w:val="clear" w:color="auto" w:fill="FFFFFF"/>
        </w:rPr>
      </w:pPr>
      <w:r w:rsidRPr="441BC89B">
        <w:rPr>
          <w:rFonts w:ascii="Arial" w:eastAsia="Arial" w:hAnsi="Arial" w:cs="Arial"/>
        </w:rPr>
        <w:t xml:space="preserve">Door het combineren van lokale plantaardige eiwitbronnen die elkaar qua aminozuurprofiel aanvullen, is er een duurzaam product ontwikkeld dat qua aminozuurprofiel overeenkomt met een dierlijk product. </w:t>
      </w:r>
      <w:r>
        <w:rPr>
          <w:rStyle w:val="normaltextrun"/>
          <w:rFonts w:ascii="Arial" w:eastAsia="Arial" w:hAnsi="Arial" w:cs="Arial"/>
          <w:iCs/>
          <w:color w:val="000000"/>
          <w:shd w:val="clear" w:color="auto" w:fill="FFFFFF"/>
        </w:rPr>
        <w:t xml:space="preserve">Wat betreft het aminozuurprofiel van onze ingrediënten is lysine het limiterend aminozuur in graanproducten (onze havermout). En </w:t>
      </w:r>
      <w:proofErr w:type="spellStart"/>
      <w:r>
        <w:rPr>
          <w:rStyle w:val="normaltextrun"/>
          <w:rFonts w:ascii="Arial" w:eastAsia="Arial" w:hAnsi="Arial" w:cs="Arial"/>
          <w:iCs/>
          <w:color w:val="000000"/>
          <w:shd w:val="clear" w:color="auto" w:fill="FFFFFF"/>
        </w:rPr>
        <w:t>methionine</w:t>
      </w:r>
      <w:proofErr w:type="spellEnd"/>
      <w:r>
        <w:rPr>
          <w:rStyle w:val="normaltextrun"/>
          <w:rFonts w:ascii="Arial" w:eastAsia="Arial" w:hAnsi="Arial" w:cs="Arial"/>
          <w:iCs/>
          <w:color w:val="000000"/>
          <w:shd w:val="clear" w:color="auto" w:fill="FFFFFF"/>
        </w:rPr>
        <w:t xml:space="preserve"> + </w:t>
      </w:r>
      <w:proofErr w:type="spellStart"/>
      <w:r>
        <w:rPr>
          <w:rStyle w:val="normaltextrun"/>
          <w:rFonts w:ascii="Arial" w:eastAsia="Arial" w:hAnsi="Arial" w:cs="Arial"/>
          <w:iCs/>
          <w:color w:val="000000"/>
          <w:shd w:val="clear" w:color="auto" w:fill="FFFFFF"/>
        </w:rPr>
        <w:t>cysteine</w:t>
      </w:r>
      <w:proofErr w:type="spellEnd"/>
      <w:r>
        <w:rPr>
          <w:rStyle w:val="normaltextrun"/>
          <w:rFonts w:ascii="Arial" w:eastAsia="Arial" w:hAnsi="Arial" w:cs="Arial"/>
          <w:iCs/>
          <w:color w:val="000000"/>
          <w:shd w:val="clear" w:color="auto" w:fill="FFFFFF"/>
        </w:rPr>
        <w:t xml:space="preserve"> het limiterend aminozuur in peulvruchten (onze doperwt en kapucijners)</w:t>
      </w:r>
      <w:sdt>
        <w:sdtPr>
          <w:rPr>
            <w:rStyle w:val="normaltextrun"/>
            <w:rFonts w:ascii="Arial" w:eastAsia="Arial" w:hAnsi="Arial" w:cs="Arial"/>
            <w:iCs/>
            <w:color w:val="000000"/>
            <w:shd w:val="clear" w:color="auto" w:fill="FFFFFF"/>
          </w:rPr>
          <w:id w:val="1483744628"/>
          <w:citation/>
        </w:sdtPr>
        <w:sdtEndPr>
          <w:rPr>
            <w:rStyle w:val="normaltextrun"/>
          </w:rPr>
        </w:sdtEndPr>
        <w:sdtContent>
          <w:r>
            <w:rPr>
              <w:rStyle w:val="normaltextrun"/>
              <w:rFonts w:ascii="Arial" w:eastAsia="Arial" w:hAnsi="Arial" w:cs="Arial"/>
              <w:iCs/>
              <w:color w:val="000000"/>
              <w:shd w:val="clear" w:color="auto" w:fill="FFFFFF"/>
            </w:rPr>
            <w:fldChar w:fldCharType="begin"/>
          </w:r>
          <w:r>
            <w:rPr>
              <w:rStyle w:val="normaltextrun"/>
              <w:rFonts w:ascii="Arial" w:eastAsia="Arial" w:hAnsi="Arial" w:cs="Arial"/>
              <w:iCs/>
              <w:color w:val="000000"/>
              <w:shd w:val="clear" w:color="auto" w:fill="FFFFFF"/>
            </w:rPr>
            <w:instrText xml:space="preserve"> CITATION Lau201 \l 1043 </w:instrText>
          </w:r>
          <w:r>
            <w:rPr>
              <w:rStyle w:val="normaltextrun"/>
              <w:rFonts w:ascii="Arial" w:eastAsia="Arial" w:hAnsi="Arial" w:cs="Arial"/>
              <w:iCs/>
              <w:color w:val="000000"/>
              <w:shd w:val="clear" w:color="auto" w:fill="FFFFFF"/>
            </w:rPr>
            <w:fldChar w:fldCharType="separate"/>
          </w:r>
          <w:r>
            <w:rPr>
              <w:rStyle w:val="normaltextrun"/>
              <w:rFonts w:ascii="Arial" w:eastAsia="Arial" w:hAnsi="Arial" w:cs="Arial"/>
              <w:iCs/>
              <w:noProof/>
              <w:color w:val="000000"/>
              <w:shd w:val="clear" w:color="auto" w:fill="FFFFFF"/>
            </w:rPr>
            <w:t xml:space="preserve"> </w:t>
          </w:r>
          <w:r w:rsidRPr="007F2FC1">
            <w:rPr>
              <w:rFonts w:ascii="Arial" w:eastAsia="Arial" w:hAnsi="Arial" w:cs="Arial"/>
              <w:noProof/>
              <w:color w:val="000000"/>
              <w:shd w:val="clear" w:color="auto" w:fill="FFFFFF"/>
            </w:rPr>
            <w:t>(Laus, 2020)</w:t>
          </w:r>
          <w:r>
            <w:rPr>
              <w:rStyle w:val="normaltextrun"/>
              <w:rFonts w:ascii="Arial" w:eastAsia="Arial" w:hAnsi="Arial" w:cs="Arial"/>
              <w:iCs/>
              <w:color w:val="000000"/>
              <w:shd w:val="clear" w:color="auto" w:fill="FFFFFF"/>
            </w:rPr>
            <w:fldChar w:fldCharType="end"/>
          </w:r>
        </w:sdtContent>
      </w:sdt>
      <w:r>
        <w:rPr>
          <w:rStyle w:val="normaltextrun"/>
          <w:rFonts w:ascii="Arial" w:eastAsia="Arial" w:hAnsi="Arial" w:cs="Arial"/>
          <w:iCs/>
          <w:color w:val="000000"/>
          <w:shd w:val="clear" w:color="auto" w:fill="FFFFFF"/>
        </w:rPr>
        <w:t>.</w:t>
      </w:r>
    </w:p>
    <w:p w14:paraId="4A90E87A" w14:textId="77777777" w:rsidR="003D3F60" w:rsidRDefault="003D3F60" w:rsidP="003D3F60">
      <w:pPr>
        <w:rPr>
          <w:rFonts w:ascii="Arial" w:eastAsia="Arial" w:hAnsi="Arial" w:cs="Arial"/>
        </w:rPr>
      </w:pPr>
      <w:r>
        <w:rPr>
          <w:rFonts w:ascii="Arial" w:eastAsia="Arial" w:hAnsi="Arial" w:cs="Arial"/>
        </w:rPr>
        <w:t xml:space="preserve">Tijdens het proces zijn er echter een aantal punten geweest die ervoor zorgen dat het antwoord op de onderzoeksvraag discutabel is. </w:t>
      </w:r>
      <w:r>
        <w:rPr>
          <w:rFonts w:ascii="Arial" w:eastAsia="Arial" w:hAnsi="Arial" w:cs="Arial"/>
        </w:rPr>
        <w:br/>
        <w:t xml:space="preserve">Om te beginnen is het product niet geschikt voor de gekozen doelgroep. De eisen van de doelgroep ging vooral over het smaakaspect. De doelgroep gaf aan enkel behoefte te hebben aan een plantaardig alternatief voor een burger die qua smaak lijkt op vlees. Hieraan kan het uiteindelijke product niet voldoen omdat het voor de korte tijd die er was om de burger te produceren niet mogelijk was om de burger de smaak van vlees te geven. Wellicht kan in het vervolg de smaak van vlees worden nagemaakt doormiddel van andere kruiden. </w:t>
      </w:r>
      <w:r>
        <w:rPr>
          <w:rFonts w:ascii="Arial" w:eastAsia="Arial" w:hAnsi="Arial" w:cs="Arial"/>
        </w:rPr>
        <w:br/>
        <w:t xml:space="preserve">Als het gaat om duurzaamheid kan gesteld worden dat de ingrediënten die verwerkt zijn in de burger niet allemaal duurzaam zijn. De kruiden zijn bijvoorbeeld niet allemaal lokaal verkrijgbaar. Bij de bepaling van het netto gewicht is er niet </w:t>
      </w:r>
      <w:r w:rsidRPr="441BC89B">
        <w:rPr>
          <w:rFonts w:ascii="Arial" w:eastAsia="Arial" w:hAnsi="Arial" w:cs="Arial"/>
        </w:rPr>
        <w:t>accuraat ge</w:t>
      </w:r>
      <w:r>
        <w:rPr>
          <w:rFonts w:ascii="Arial" w:eastAsia="Arial" w:hAnsi="Arial" w:cs="Arial"/>
        </w:rPr>
        <w:t>handeld</w:t>
      </w:r>
      <w:r w:rsidRPr="441BC89B">
        <w:rPr>
          <w:rFonts w:ascii="Arial" w:eastAsia="Arial" w:hAnsi="Arial" w:cs="Arial"/>
        </w:rPr>
        <w:t xml:space="preserve"> </w:t>
      </w:r>
      <w:r>
        <w:rPr>
          <w:rFonts w:ascii="Arial" w:eastAsia="Arial" w:hAnsi="Arial" w:cs="Arial"/>
        </w:rPr>
        <w:t>met</w:t>
      </w:r>
      <w:r w:rsidRPr="441BC89B">
        <w:rPr>
          <w:rFonts w:ascii="Arial" w:eastAsia="Arial" w:hAnsi="Arial" w:cs="Arial"/>
        </w:rPr>
        <w:t xml:space="preserve"> het wegen van de burger, hierdoor </w:t>
      </w:r>
      <w:r>
        <w:rPr>
          <w:rFonts w:ascii="Arial" w:eastAsia="Arial" w:hAnsi="Arial" w:cs="Arial"/>
        </w:rPr>
        <w:t>zijn</w:t>
      </w:r>
      <w:r w:rsidRPr="441BC89B">
        <w:rPr>
          <w:rFonts w:ascii="Arial" w:eastAsia="Arial" w:hAnsi="Arial" w:cs="Arial"/>
        </w:rPr>
        <w:t xml:space="preserve"> de voedingswaarde niet</w:t>
      </w:r>
      <w:r>
        <w:rPr>
          <w:rFonts w:ascii="Arial" w:eastAsia="Arial" w:hAnsi="Arial" w:cs="Arial"/>
        </w:rPr>
        <w:t xml:space="preserve"> juist</w:t>
      </w:r>
      <w:r w:rsidRPr="441BC89B">
        <w:rPr>
          <w:rFonts w:ascii="Arial" w:eastAsia="Arial" w:hAnsi="Arial" w:cs="Arial"/>
        </w:rPr>
        <w:t xml:space="preserve">. </w:t>
      </w:r>
      <w:r>
        <w:rPr>
          <w:rFonts w:ascii="Arial" w:eastAsia="Arial" w:hAnsi="Arial" w:cs="Arial"/>
        </w:rPr>
        <w:t>Een verbeterde methode hiervoor zou zijn dat he</w:t>
      </w:r>
      <w:r w:rsidRPr="441BC89B">
        <w:rPr>
          <w:rFonts w:ascii="Arial" w:eastAsia="Arial" w:hAnsi="Arial" w:cs="Arial"/>
        </w:rPr>
        <w:t xml:space="preserve">t beslag </w:t>
      </w:r>
      <w:r>
        <w:rPr>
          <w:rFonts w:ascii="Arial" w:eastAsia="Arial" w:hAnsi="Arial" w:cs="Arial"/>
        </w:rPr>
        <w:t xml:space="preserve">eerst gewogen wordt. Daarna wordt deze </w:t>
      </w:r>
      <w:r w:rsidRPr="441BC89B">
        <w:rPr>
          <w:rFonts w:ascii="Arial" w:eastAsia="Arial" w:hAnsi="Arial" w:cs="Arial"/>
        </w:rPr>
        <w:t>gelijk verd</w:t>
      </w:r>
      <w:r>
        <w:rPr>
          <w:rFonts w:ascii="Arial" w:eastAsia="Arial" w:hAnsi="Arial" w:cs="Arial"/>
        </w:rPr>
        <w:t xml:space="preserve">eeld in meerdere burgers en wordt elke burger afgewogen. Vervolgens worden de burgers voorbereid in de heteluchtoven. Na deze bereiding worden ze opnieuw gewogen om te kijken hoeveel water er verdampt is. Dit uiteindelijke gewicht dient als </w:t>
      </w:r>
      <w:proofErr w:type="spellStart"/>
      <w:r>
        <w:rPr>
          <w:rFonts w:ascii="Arial" w:eastAsia="Arial" w:hAnsi="Arial" w:cs="Arial"/>
        </w:rPr>
        <w:t>precie</w:t>
      </w:r>
      <w:proofErr w:type="spellEnd"/>
      <w:r>
        <w:rPr>
          <w:rFonts w:ascii="Arial" w:eastAsia="Arial" w:hAnsi="Arial" w:cs="Arial"/>
        </w:rPr>
        <w:t>(</w:t>
      </w:r>
      <w:proofErr w:type="spellStart"/>
      <w:r>
        <w:rPr>
          <w:rFonts w:ascii="Arial" w:eastAsia="Arial" w:hAnsi="Arial" w:cs="Arial"/>
        </w:rPr>
        <w:t>zer</w:t>
      </w:r>
      <w:proofErr w:type="spellEnd"/>
      <w:r>
        <w:rPr>
          <w:rFonts w:ascii="Arial" w:eastAsia="Arial" w:hAnsi="Arial" w:cs="Arial"/>
        </w:rPr>
        <w:t>) netto gewicht op het etiket. Het ingrediënt a</w:t>
      </w:r>
      <w:r w:rsidRPr="441BC89B">
        <w:rPr>
          <w:rFonts w:ascii="Arial" w:eastAsia="Arial" w:hAnsi="Arial" w:cs="Arial"/>
        </w:rPr>
        <w:t>ardappeleiwit niet voor iedereen verkrijgbaar</w:t>
      </w:r>
      <w:r>
        <w:rPr>
          <w:rFonts w:ascii="Arial" w:eastAsia="Arial" w:hAnsi="Arial" w:cs="Arial"/>
        </w:rPr>
        <w:t>. De receptuur voldoet dus niet volledig aan de receptuurbeoordelingseisen.</w:t>
      </w:r>
      <w:r w:rsidRPr="441BC89B">
        <w:rPr>
          <w:rFonts w:ascii="Arial" w:eastAsia="Arial" w:hAnsi="Arial" w:cs="Arial"/>
        </w:rPr>
        <w:t xml:space="preserve"> </w:t>
      </w:r>
      <w:r>
        <w:rPr>
          <w:rFonts w:ascii="Arial" w:eastAsia="Arial" w:hAnsi="Arial" w:cs="Arial"/>
        </w:rPr>
        <w:t>O</w:t>
      </w:r>
      <w:r w:rsidRPr="441BC89B">
        <w:rPr>
          <w:rFonts w:ascii="Arial" w:eastAsia="Arial" w:hAnsi="Arial" w:cs="Arial"/>
        </w:rPr>
        <w:t xml:space="preserve">mdat </w:t>
      </w:r>
      <w:r>
        <w:rPr>
          <w:rFonts w:ascii="Arial" w:eastAsia="Arial" w:hAnsi="Arial" w:cs="Arial"/>
        </w:rPr>
        <w:t>dit ingrediënt</w:t>
      </w:r>
      <w:r w:rsidRPr="441BC89B">
        <w:rPr>
          <w:rFonts w:ascii="Arial" w:eastAsia="Arial" w:hAnsi="Arial" w:cs="Arial"/>
        </w:rPr>
        <w:t xml:space="preserve"> alleen voor Avebe is</w:t>
      </w:r>
      <w:r>
        <w:rPr>
          <w:rFonts w:ascii="Arial" w:eastAsia="Arial" w:hAnsi="Arial" w:cs="Arial"/>
        </w:rPr>
        <w:t>,</w:t>
      </w:r>
      <w:r w:rsidRPr="441BC89B">
        <w:rPr>
          <w:rFonts w:ascii="Arial" w:eastAsia="Arial" w:hAnsi="Arial" w:cs="Arial"/>
        </w:rPr>
        <w:t xml:space="preserve"> zetten wij hier geen alternatief voor in het recept.</w:t>
      </w:r>
      <w:r>
        <w:rPr>
          <w:rFonts w:ascii="Arial" w:eastAsia="Arial" w:hAnsi="Arial" w:cs="Arial"/>
        </w:rPr>
        <w:t xml:space="preserve"> Samenvattend is het eindproduct niet volledig conform aan de opgestelde randvoorwaarden.</w:t>
      </w:r>
    </w:p>
    <w:p w14:paraId="34336AAF" w14:textId="77777777" w:rsidR="003D3F60" w:rsidRDefault="003D3F60" w:rsidP="003D3F60">
      <w:pPr>
        <w:rPr>
          <w:rFonts w:ascii="Arial" w:eastAsia="Arial" w:hAnsi="Arial" w:cs="Arial"/>
        </w:rPr>
      </w:pPr>
    </w:p>
    <w:p w14:paraId="7A8A1BA8" w14:textId="77777777" w:rsidR="00DD1678" w:rsidRDefault="00DD1678" w:rsidP="003D3F60">
      <w:pPr>
        <w:rPr>
          <w:rFonts w:ascii="Arial" w:eastAsia="Arial" w:hAnsi="Arial" w:cs="Arial"/>
        </w:rPr>
      </w:pPr>
    </w:p>
    <w:p w14:paraId="71097DAF" w14:textId="77777777" w:rsidR="00DD1678" w:rsidRDefault="00DD1678" w:rsidP="003D3F60">
      <w:pPr>
        <w:rPr>
          <w:rFonts w:ascii="Arial" w:eastAsia="Arial" w:hAnsi="Arial" w:cs="Arial"/>
        </w:rPr>
      </w:pPr>
    </w:p>
    <w:p w14:paraId="3CE660AA" w14:textId="77777777" w:rsidR="00DD1678" w:rsidRDefault="00DD1678" w:rsidP="003D3F60">
      <w:pPr>
        <w:rPr>
          <w:rFonts w:ascii="Arial" w:eastAsia="Arial" w:hAnsi="Arial" w:cs="Arial"/>
        </w:rPr>
      </w:pPr>
    </w:p>
    <w:bookmarkStart w:id="54" w:name="_Toc93833014" w:displacedByCustomXml="next"/>
    <w:sdt>
      <w:sdtPr>
        <w:rPr>
          <w:rFonts w:asciiTheme="minorHAnsi" w:eastAsiaTheme="minorHAnsi" w:hAnsiTheme="minorHAnsi" w:cstheme="minorBidi"/>
          <w:color w:val="auto"/>
          <w:sz w:val="22"/>
          <w:szCs w:val="22"/>
        </w:rPr>
        <w:id w:val="963309220"/>
        <w:docPartObj>
          <w:docPartGallery w:val="Bibliographies"/>
          <w:docPartUnique/>
        </w:docPartObj>
      </w:sdtPr>
      <w:sdtEndPr>
        <w:rPr>
          <w:rFonts w:ascii="Arial" w:hAnsi="Arial" w:cs="Arial"/>
        </w:rPr>
      </w:sdtEndPr>
      <w:sdtContent>
        <w:p w14:paraId="339097AA" w14:textId="77777777" w:rsidR="003D3F60" w:rsidRPr="005634F9" w:rsidRDefault="003D3F60" w:rsidP="003D3F60">
          <w:pPr>
            <w:pStyle w:val="Kop1"/>
            <w:rPr>
              <w:rFonts w:ascii="Arial" w:hAnsi="Arial" w:cs="Arial"/>
            </w:rPr>
          </w:pPr>
          <w:r>
            <w:t>Bibliografie</w:t>
          </w:r>
          <w:bookmarkEnd w:id="54"/>
        </w:p>
        <w:sdt>
          <w:sdtPr>
            <w:rPr>
              <w:rFonts w:ascii="Arial" w:hAnsi="Arial" w:cs="Arial"/>
            </w:rPr>
            <w:id w:val="1887835480"/>
            <w:bibliography/>
          </w:sdtPr>
          <w:sdtEndPr/>
          <w:sdtContent>
            <w:p w14:paraId="4D17114D" w14:textId="77777777" w:rsidR="003D3F60" w:rsidRDefault="003D3F60" w:rsidP="003D3F60">
              <w:pPr>
                <w:pStyle w:val="Bibliografie"/>
                <w:ind w:left="720" w:hanging="720"/>
                <w:rPr>
                  <w:sz w:val="24"/>
                  <w:szCs w:val="24"/>
                </w:rPr>
              </w:pPr>
              <w:r w:rsidRPr="00424071">
                <w:rPr>
                  <w:rFonts w:ascii="Arial" w:hAnsi="Arial" w:cs="Arial"/>
                </w:rPr>
                <w:fldChar w:fldCharType="begin"/>
              </w:r>
              <w:r w:rsidRPr="00424071">
                <w:rPr>
                  <w:rFonts w:ascii="Arial" w:hAnsi="Arial" w:cs="Arial"/>
                </w:rPr>
                <w:instrText>BIBLIOGRAPHY</w:instrText>
              </w:r>
              <w:r w:rsidRPr="00424071">
                <w:rPr>
                  <w:rFonts w:ascii="Arial" w:hAnsi="Arial" w:cs="Arial"/>
                </w:rPr>
                <w:fldChar w:fldCharType="separate"/>
              </w:r>
              <w:r>
                <w:t>(sd). Opgehaald van https://pubmed.ncbi.nlm.nih.gov/1822068/</w:t>
              </w:r>
            </w:p>
            <w:p w14:paraId="08FF87D3" w14:textId="77777777" w:rsidR="003D3F60" w:rsidRDefault="003D3F60" w:rsidP="003D3F60">
              <w:pPr>
                <w:pStyle w:val="Bibliografie"/>
                <w:ind w:left="720" w:hanging="720"/>
              </w:pPr>
              <w:r>
                <w:t>(sd). Opgehaald van Voedingscentrum : https://www.voedingscentrum.nl/encyclopedie/bewaarwijze.aspxv</w:t>
              </w:r>
            </w:p>
            <w:p w14:paraId="4E0A5CC1" w14:textId="77777777" w:rsidR="003D3F60" w:rsidRDefault="003D3F60" w:rsidP="003D3F60">
              <w:pPr>
                <w:pStyle w:val="Bibliografie"/>
                <w:ind w:left="720" w:hanging="720"/>
              </w:pPr>
              <w:r>
                <w:t>(2021, juli 23). Opgehaald van Nvwa: https://www.nvwa.nl/documenten/consument/eten-drinken-roken/etikettering/publicaties/handboek-etikettering-van-levensmiddelen</w:t>
              </w:r>
            </w:p>
            <w:p w14:paraId="7E952D4E" w14:textId="77777777" w:rsidR="003D3F60" w:rsidRDefault="003D3F60" w:rsidP="003D3F60">
              <w:pPr>
                <w:pStyle w:val="Bibliografie"/>
                <w:ind w:left="720" w:hanging="720"/>
              </w:pPr>
              <w:r>
                <w:t>(2022). Opgehaald van Logistiekconcurrent: https://www.logistiekconcurrent.nl/blog/post/hoe-duurzaam-is-karton</w:t>
              </w:r>
            </w:p>
            <w:p w14:paraId="3BF7F755" w14:textId="77777777" w:rsidR="003D3F60" w:rsidRDefault="003D3F60" w:rsidP="003D3F60">
              <w:pPr>
                <w:pStyle w:val="Bibliografie"/>
                <w:ind w:left="720" w:hanging="720"/>
              </w:pPr>
              <w:r>
                <w:t xml:space="preserve">Ah. (sd). </w:t>
              </w:r>
              <w:r>
                <w:rPr>
                  <w:i/>
                </w:rPr>
                <w:t>Duurzaamheid</w:t>
              </w:r>
              <w:r>
                <w:t>. Opgehaald van Albert Heijn: https://www.ah.nl/over-ah/duurzaamheid</w:t>
              </w:r>
            </w:p>
            <w:p w14:paraId="32D8443B" w14:textId="77777777" w:rsidR="003D3F60" w:rsidRDefault="003D3F60" w:rsidP="003D3F60">
              <w:pPr>
                <w:pStyle w:val="Bibliografie"/>
                <w:ind w:left="720" w:hanging="720"/>
              </w:pPr>
              <w:r w:rsidRPr="000A6735">
                <w:rPr>
                  <w:lang w:val="en-US"/>
                </w:rPr>
                <w:t xml:space="preserve">Ah. (sd). </w:t>
              </w:r>
              <w:r w:rsidRPr="000A6735">
                <w:rPr>
                  <w:i/>
                  <w:lang w:val="en-US"/>
                </w:rPr>
                <w:t>FoodFirst leefstijlcoach app</w:t>
              </w:r>
              <w:r w:rsidRPr="000A6735">
                <w:rPr>
                  <w:lang w:val="en-US"/>
                </w:rPr>
                <w:t xml:space="preserve">. </w:t>
              </w:r>
              <w:r>
                <w:t>Opgehaald van Albert Heijn: https://www.ah.nl/over-ah/gezondheid/foodfirst</w:t>
              </w:r>
            </w:p>
            <w:p w14:paraId="2DBE68CC" w14:textId="77777777" w:rsidR="003D3F60" w:rsidRDefault="003D3F60" w:rsidP="003D3F60">
              <w:pPr>
                <w:pStyle w:val="Bibliografie"/>
                <w:ind w:left="720" w:hanging="720"/>
              </w:pPr>
              <w:r>
                <w:t xml:space="preserve">Ah. (sd). </w:t>
              </w:r>
              <w:r>
                <w:rPr>
                  <w:i/>
                </w:rPr>
                <w:t>Nutri-Score</w:t>
              </w:r>
              <w:r>
                <w:t>. Opgehaald van Albert Heijn: https://www.ah.nl/over-ah/gezondheid/nutriscore</w:t>
              </w:r>
            </w:p>
            <w:p w14:paraId="7CC71A05" w14:textId="77777777" w:rsidR="003D3F60" w:rsidRDefault="003D3F60" w:rsidP="003D3F60">
              <w:pPr>
                <w:pStyle w:val="Bibliografie"/>
                <w:ind w:left="720" w:hanging="720"/>
              </w:pPr>
              <w:r>
                <w:t xml:space="preserve">Burggraaf, H. (2016 , Februari 2). Opgehaald van Marketingtribune: https://www.marketingtribune.nl/food-en-retail/weblog/2016/02/de-kracht-van-de-vorm-van-een-verpakking/index.xml </w:t>
              </w:r>
            </w:p>
            <w:p w14:paraId="7D3E2FB1" w14:textId="77777777" w:rsidR="003D3F60" w:rsidRDefault="003D3F60" w:rsidP="003D3F60">
              <w:pPr>
                <w:pStyle w:val="Bibliografie"/>
                <w:ind w:left="720" w:hanging="720"/>
              </w:pPr>
              <w:r>
                <w:t xml:space="preserve">Eden, J. v. (2009). </w:t>
              </w:r>
              <w:r>
                <w:rPr>
                  <w:i/>
                </w:rPr>
                <w:t>Receptenleer.</w:t>
              </w:r>
              <w:r>
                <w:t xml:space="preserve"> ThiemeMeulenhoff bv.</w:t>
              </w:r>
            </w:p>
            <w:p w14:paraId="55B89F7F" w14:textId="77777777" w:rsidR="003D3F60" w:rsidRDefault="003D3F60" w:rsidP="003D3F60">
              <w:pPr>
                <w:pStyle w:val="Bibliografie"/>
                <w:ind w:left="720" w:hanging="720"/>
              </w:pPr>
              <w:r>
                <w:t>Ir. Wieke van der Vossen-Wijmenga, I. V. (sd). Opgehaald van Voedingscentrum: https://mobiel.voedingscentrum.nl/Assets/Uploads/voedingscentrum/Documents/Professionals/Reader/Etikettering-hs-reader.pdf</w:t>
              </w:r>
            </w:p>
            <w:p w14:paraId="26CBB144" w14:textId="77777777" w:rsidR="003D3F60" w:rsidRDefault="003D3F60" w:rsidP="003D3F60">
              <w:pPr>
                <w:pStyle w:val="Bibliografie"/>
                <w:ind w:left="720" w:hanging="720"/>
              </w:pPr>
              <w:r>
                <w:t xml:space="preserve">Jumbo. (sd). </w:t>
              </w:r>
              <w:r>
                <w:rPr>
                  <w:i/>
                </w:rPr>
                <w:t>De missie van Jumbo</w:t>
              </w:r>
              <w:r>
                <w:t>. Opgehaald van Jumbo: https://www.jumbo.com/service/het-bedrijf-jumbo/missie</w:t>
              </w:r>
            </w:p>
            <w:p w14:paraId="6F5C4748" w14:textId="77777777" w:rsidR="003D3F60" w:rsidRDefault="003D3F60" w:rsidP="003D3F60">
              <w:pPr>
                <w:pStyle w:val="Bibliografie"/>
                <w:ind w:left="720" w:hanging="720"/>
              </w:pPr>
              <w:r>
                <w:rPr>
                  <w:i/>
                </w:rPr>
                <w:t xml:space="preserve">Kleurenpsychologie </w:t>
              </w:r>
              <w:r>
                <w:t>. (2018, augustus 22). Opgehaald van Gblstudio: https://www.gblstudio.be/blog/kleurenpsychologie</w:t>
              </w:r>
            </w:p>
            <w:p w14:paraId="42277D3B" w14:textId="77777777" w:rsidR="003D3F60" w:rsidRDefault="003D3F60" w:rsidP="003D3F60">
              <w:pPr>
                <w:pStyle w:val="Bibliografie"/>
                <w:ind w:left="720" w:hanging="720"/>
              </w:pPr>
              <w:r>
                <w:rPr>
                  <w:i/>
                </w:rPr>
                <w:t>Kraftverpakkingen</w:t>
              </w:r>
              <w:r>
                <w:t>. (2022). Opgehaald van https://kraftverpakkingen.nl/wat-is-kraftkarton/</w:t>
              </w:r>
            </w:p>
            <w:p w14:paraId="7FFC25CF" w14:textId="77777777" w:rsidR="003D3F60" w:rsidRDefault="003D3F60" w:rsidP="003D3F60">
              <w:pPr>
                <w:pStyle w:val="Bibliografie"/>
                <w:ind w:left="720" w:hanging="720"/>
              </w:pPr>
              <w:r w:rsidRPr="000A6735">
                <w:rPr>
                  <w:lang w:val="en-US"/>
                </w:rPr>
                <w:t xml:space="preserve">Laus, L. H. (2020, Juli 14). Comprehensive overview of the quality of plant- And animalsourced proteins based on the digestible indispensable amino. </w:t>
              </w:r>
              <w:r>
                <w:t>Groningen, Nederland.</w:t>
              </w:r>
            </w:p>
            <w:p w14:paraId="07436D30" w14:textId="77777777" w:rsidR="003D3F60" w:rsidRDefault="003D3F60" w:rsidP="003D3F60">
              <w:pPr>
                <w:pStyle w:val="Bibliografie"/>
                <w:ind w:left="720" w:hanging="720"/>
              </w:pPr>
              <w:r>
                <w:t>Meike Broecheler, M. V. (sd). Opgehaald van https://www.marnixacademie.nl/sites/default/files/2020-12/1801-07%20Whitepaper-leren-dmv-videobeelden_201113.pdf</w:t>
              </w:r>
            </w:p>
            <w:p w14:paraId="40C08EFF" w14:textId="77777777" w:rsidR="003D3F60" w:rsidRDefault="003D3F60" w:rsidP="003D3F60">
              <w:pPr>
                <w:pStyle w:val="Bibliografie"/>
                <w:ind w:left="720" w:hanging="720"/>
              </w:pPr>
              <w:r>
                <w:t>MyFitnessPal. (2022).</w:t>
              </w:r>
            </w:p>
            <w:p w14:paraId="363AAE32" w14:textId="77777777" w:rsidR="003D3F60" w:rsidRDefault="003D3F60" w:rsidP="003D3F60">
              <w:pPr>
                <w:pStyle w:val="Bibliografie"/>
                <w:ind w:left="720" w:hanging="720"/>
              </w:pPr>
              <w:r>
                <w:t>Nutr., A. L. (1991, Maart). Opgehaald van https://pubmed.ncbi.nlm.nih.gov/1822068/</w:t>
              </w:r>
            </w:p>
            <w:p w14:paraId="04397AAD" w14:textId="77777777" w:rsidR="003D3F60" w:rsidRDefault="003D3F60" w:rsidP="003D3F60">
              <w:pPr>
                <w:pStyle w:val="Bibliografie"/>
                <w:ind w:left="720" w:hanging="720"/>
              </w:pPr>
              <w:r>
                <w:rPr>
                  <w:i/>
                </w:rPr>
                <w:t>RIVM</w:t>
              </w:r>
              <w:r>
                <w:t>. (2022). Opgehaald van https://nevo-online.rivm.nl/</w:t>
              </w:r>
            </w:p>
            <w:p w14:paraId="2C23EF67" w14:textId="77777777" w:rsidR="003D3F60" w:rsidRDefault="003D3F60" w:rsidP="003D3F60">
              <w:pPr>
                <w:pStyle w:val="Bibliografie"/>
                <w:ind w:left="720" w:hanging="720"/>
              </w:pPr>
              <w:r>
                <w:t xml:space="preserve">Stegeman, N. &amp;.-P. (2021). </w:t>
              </w:r>
              <w:r>
                <w:rPr>
                  <w:i/>
                </w:rPr>
                <w:t>Voeding bij gezondheid en ziekte .</w:t>
              </w:r>
              <w:r>
                <w:t xml:space="preserve"> Noordhoff.</w:t>
              </w:r>
            </w:p>
            <w:p w14:paraId="79A410DD" w14:textId="77777777" w:rsidR="003D3F60" w:rsidRDefault="003D3F60" w:rsidP="003D3F60">
              <w:pPr>
                <w:pStyle w:val="Bibliografie"/>
                <w:ind w:left="720" w:hanging="720"/>
              </w:pPr>
              <w:r>
                <w:t xml:space="preserve">TakeAware. (sd). </w:t>
              </w:r>
              <w:r>
                <w:rPr>
                  <w:i/>
                </w:rPr>
                <w:t>Hamburgerbakje</w:t>
              </w:r>
              <w:r>
                <w:t>. Opgehaald van TakeAware friendly disposables: https://takeaware.nl/hamburger-bakjes-13x12-5x9cm</w:t>
              </w:r>
            </w:p>
            <w:p w14:paraId="2627F54F" w14:textId="77777777" w:rsidR="003D3F60" w:rsidRPr="00424071" w:rsidRDefault="003D3F60" w:rsidP="003D3F60">
              <w:pPr>
                <w:rPr>
                  <w:rFonts w:ascii="Arial" w:hAnsi="Arial" w:cs="Arial"/>
                </w:rPr>
              </w:pPr>
              <w:r w:rsidRPr="00424071">
                <w:rPr>
                  <w:rFonts w:ascii="Arial" w:hAnsi="Arial" w:cs="Arial"/>
                  <w:b/>
                  <w:bCs/>
                </w:rPr>
                <w:fldChar w:fldCharType="end"/>
              </w:r>
            </w:p>
          </w:sdtContent>
        </w:sdt>
      </w:sdtContent>
    </w:sdt>
    <w:p w14:paraId="65FA9776" w14:textId="77777777" w:rsidR="003D3F60" w:rsidRDefault="003D3F60" w:rsidP="003D3F60">
      <w:pPr>
        <w:pStyle w:val="Kop1"/>
      </w:pPr>
      <w:bookmarkStart w:id="55" w:name="_Toc93833015"/>
      <w:r>
        <w:lastRenderedPageBreak/>
        <w:t>Bijlagen</w:t>
      </w:r>
      <w:bookmarkEnd w:id="55"/>
      <w:r>
        <w:t xml:space="preserve"> </w:t>
      </w:r>
    </w:p>
    <w:p w14:paraId="599179CF" w14:textId="1CF1E75E" w:rsidR="003D3F60" w:rsidRDefault="00675516" w:rsidP="003D3F60">
      <w:r w:rsidRPr="00675516">
        <w:rPr>
          <w:highlight w:val="yellow"/>
        </w:rPr>
        <w:t>*</w:t>
      </w:r>
      <w:r w:rsidR="006B5BD2">
        <w:rPr>
          <w:highlight w:val="yellow"/>
        </w:rPr>
        <w:t>dubbel</w:t>
      </w:r>
      <w:r w:rsidRPr="00675516">
        <w:rPr>
          <w:highlight w:val="yellow"/>
        </w:rPr>
        <w:t>klikken om te openen*</w:t>
      </w:r>
    </w:p>
    <w:p w14:paraId="3CFAE246" w14:textId="77777777" w:rsidR="003D3F60" w:rsidRPr="00F52AB8" w:rsidRDefault="003D3F60" w:rsidP="00855515">
      <w:pPr>
        <w:pStyle w:val="Lijstalinea"/>
        <w:numPr>
          <w:ilvl w:val="1"/>
          <w:numId w:val="10"/>
        </w:numPr>
        <w:rPr>
          <w:rFonts w:ascii="Arial" w:hAnsi="Arial" w:cs="Arial"/>
        </w:rPr>
      </w:pPr>
      <w:r w:rsidRPr="00F52AB8">
        <w:rPr>
          <w:rFonts w:ascii="Arial" w:hAnsi="Arial" w:cs="Arial"/>
        </w:rPr>
        <w:t>Brainstorm</w:t>
      </w:r>
    </w:p>
    <w:p w14:paraId="5BD8A62B" w14:textId="111FD63D" w:rsidR="00355963" w:rsidRDefault="003430DC" w:rsidP="003D3F60">
      <w:r>
        <w:object w:dxaOrig="1508" w:dyaOrig="983" w14:anchorId="0D6AA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0" o:title=""/>
          </v:shape>
          <o:OLEObject Type="Embed" ProgID="Package" ShapeID="_x0000_i1025" DrawAspect="Icon" ObjectID="_1705679496" r:id="rId31"/>
        </w:object>
      </w:r>
    </w:p>
    <w:p w14:paraId="230901F4" w14:textId="77777777" w:rsidR="003D3F60" w:rsidRPr="00F52AB8" w:rsidRDefault="003D3F60" w:rsidP="00855515">
      <w:pPr>
        <w:pStyle w:val="Lijstalinea"/>
        <w:numPr>
          <w:ilvl w:val="1"/>
          <w:numId w:val="10"/>
        </w:numPr>
        <w:rPr>
          <w:rFonts w:ascii="Arial" w:hAnsi="Arial" w:cs="Arial"/>
        </w:rPr>
      </w:pPr>
      <w:r w:rsidRPr="00F52AB8">
        <w:rPr>
          <w:rFonts w:ascii="Arial" w:hAnsi="Arial" w:cs="Arial"/>
        </w:rPr>
        <w:t xml:space="preserve">MVP </w:t>
      </w:r>
    </w:p>
    <w:p w14:paraId="2B9CB666" w14:textId="356547B5" w:rsidR="003D3F60" w:rsidRDefault="003430DC" w:rsidP="003D3F60">
      <w:r>
        <w:object w:dxaOrig="1508" w:dyaOrig="983" w14:anchorId="097CA906">
          <v:shape id="_x0000_i1026" type="#_x0000_t75" style="width:75.5pt;height:49pt" o:ole="">
            <v:imagedata r:id="rId32" o:title=""/>
          </v:shape>
          <o:OLEObject Type="Embed" ProgID="Package" ShapeID="_x0000_i1026" DrawAspect="Icon" ObjectID="_1705679497" r:id="rId33"/>
        </w:object>
      </w:r>
    </w:p>
    <w:p w14:paraId="360E28D8" w14:textId="77777777" w:rsidR="003D3F60" w:rsidRPr="00F52AB8" w:rsidRDefault="003D3F60" w:rsidP="00855515">
      <w:pPr>
        <w:pStyle w:val="Lijstalinea"/>
        <w:numPr>
          <w:ilvl w:val="1"/>
          <w:numId w:val="10"/>
        </w:numPr>
        <w:rPr>
          <w:rFonts w:ascii="Arial" w:hAnsi="Arial" w:cs="Arial"/>
        </w:rPr>
      </w:pPr>
      <w:r w:rsidRPr="00F52AB8">
        <w:rPr>
          <w:rFonts w:ascii="Arial" w:hAnsi="Arial" w:cs="Arial"/>
        </w:rPr>
        <w:t xml:space="preserve">Sensorisch onderzoek </w:t>
      </w:r>
    </w:p>
    <w:p w14:paraId="5841AC60" w14:textId="1314E0B9" w:rsidR="003D3F60" w:rsidRDefault="003430DC" w:rsidP="003D3F60">
      <w:pPr>
        <w:rPr>
          <w:color w:val="FF0000"/>
        </w:rPr>
      </w:pPr>
      <w:r>
        <w:object w:dxaOrig="1508" w:dyaOrig="983" w14:anchorId="22FDD05C">
          <v:shape id="_x0000_i1027" type="#_x0000_t75" style="width:75.5pt;height:49pt" o:ole="">
            <v:imagedata r:id="rId34" o:title=""/>
          </v:shape>
          <o:OLEObject Type="Embed" ProgID="Package" ShapeID="_x0000_i1027" DrawAspect="Icon" ObjectID="_1705679498" r:id="rId35"/>
        </w:object>
      </w:r>
    </w:p>
    <w:p w14:paraId="6A7ECAC5" w14:textId="77777777" w:rsidR="003D3F60" w:rsidRPr="00F52AB8" w:rsidRDefault="003D3F60" w:rsidP="00855515">
      <w:pPr>
        <w:pStyle w:val="Lijstalinea"/>
        <w:numPr>
          <w:ilvl w:val="1"/>
          <w:numId w:val="10"/>
        </w:numPr>
        <w:rPr>
          <w:rFonts w:ascii="Arial" w:hAnsi="Arial" w:cs="Arial"/>
        </w:rPr>
      </w:pPr>
      <w:r w:rsidRPr="00F52AB8">
        <w:rPr>
          <w:rFonts w:ascii="Arial" w:hAnsi="Arial" w:cs="Arial"/>
        </w:rPr>
        <w:t>Receptuur</w:t>
      </w:r>
    </w:p>
    <w:p w14:paraId="1D35D6FD" w14:textId="3ADA279E" w:rsidR="003D3F60" w:rsidRDefault="00A215C0" w:rsidP="00DD1678">
      <w:r>
        <w:object w:dxaOrig="1508" w:dyaOrig="983" w14:anchorId="5E2EA6EC">
          <v:shape id="_x0000_i1028" type="#_x0000_t75" style="width:75.5pt;height:49pt" o:ole="">
            <v:imagedata r:id="rId36" o:title=""/>
          </v:shape>
          <o:OLEObject Type="Embed" ProgID="Package" ShapeID="_x0000_i1028" DrawAspect="Icon" ObjectID="_1705679499" r:id="rId37"/>
        </w:object>
      </w:r>
    </w:p>
    <w:p w14:paraId="35855F35" w14:textId="77777777" w:rsidR="003D3F60" w:rsidRPr="00F52AB8" w:rsidRDefault="003D3F60" w:rsidP="00855515">
      <w:pPr>
        <w:pStyle w:val="Lijstalinea"/>
        <w:numPr>
          <w:ilvl w:val="1"/>
          <w:numId w:val="10"/>
        </w:numPr>
        <w:rPr>
          <w:rFonts w:ascii="Arial" w:hAnsi="Arial" w:cs="Arial"/>
        </w:rPr>
      </w:pPr>
      <w:r w:rsidRPr="00F52AB8">
        <w:rPr>
          <w:rFonts w:ascii="Arial" w:hAnsi="Arial" w:cs="Arial"/>
        </w:rPr>
        <w:t xml:space="preserve">Etikettering </w:t>
      </w:r>
    </w:p>
    <w:p w14:paraId="58A2500A" w14:textId="2156E677" w:rsidR="003D3F60" w:rsidRDefault="00A215C0" w:rsidP="003D3F60">
      <w:r>
        <w:object w:dxaOrig="1508" w:dyaOrig="983" w14:anchorId="1DD42458">
          <v:shape id="_x0000_i1029" type="#_x0000_t75" style="width:75.5pt;height:49pt" o:ole="">
            <v:imagedata r:id="rId38" o:title=""/>
          </v:shape>
          <o:OLEObject Type="Embed" ProgID="Package" ShapeID="_x0000_i1029" DrawAspect="Icon" ObjectID="_1705679500" r:id="rId39"/>
        </w:object>
      </w:r>
    </w:p>
    <w:p w14:paraId="3CDD80EA" w14:textId="18A762D5" w:rsidR="0031613B" w:rsidRPr="0031613B" w:rsidRDefault="003D3F60" w:rsidP="0031613B">
      <w:pPr>
        <w:pStyle w:val="Lijstalinea"/>
        <w:numPr>
          <w:ilvl w:val="1"/>
          <w:numId w:val="10"/>
        </w:numPr>
        <w:rPr>
          <w:rFonts w:ascii="Arial" w:hAnsi="Arial" w:cs="Arial"/>
        </w:rPr>
      </w:pPr>
      <w:r w:rsidRPr="0031613B">
        <w:rPr>
          <w:rFonts w:ascii="Arial" w:hAnsi="Arial" w:cs="Arial"/>
        </w:rPr>
        <w:t xml:space="preserve">Verpakking </w:t>
      </w:r>
    </w:p>
    <w:p w14:paraId="65E57D07" w14:textId="10605BB3" w:rsidR="003D3F60" w:rsidRPr="0031613B" w:rsidRDefault="00E31F8D" w:rsidP="0031613B">
      <w:pPr>
        <w:rPr>
          <w:rFonts w:ascii="Arial" w:hAnsi="Arial" w:cs="Arial"/>
        </w:rPr>
      </w:pPr>
      <w:r>
        <w:rPr>
          <w:rFonts w:ascii="Arial" w:hAnsi="Arial" w:cs="Arial"/>
        </w:rPr>
        <w:t>*zie</w:t>
      </w:r>
      <w:r w:rsidR="00C37E9C">
        <w:rPr>
          <w:rFonts w:ascii="Arial" w:hAnsi="Arial" w:cs="Arial"/>
        </w:rPr>
        <w:t xml:space="preserve"> </w:t>
      </w:r>
      <w:r w:rsidR="003D2E8A">
        <w:rPr>
          <w:rFonts w:ascii="Arial" w:hAnsi="Arial" w:cs="Arial"/>
        </w:rPr>
        <w:t xml:space="preserve">bijlage </w:t>
      </w:r>
      <w:r w:rsidR="00C41A90">
        <w:rPr>
          <w:rFonts w:ascii="Arial" w:hAnsi="Arial" w:cs="Arial"/>
        </w:rPr>
        <w:t xml:space="preserve">6 </w:t>
      </w:r>
      <w:r w:rsidR="00C55347">
        <w:rPr>
          <w:rFonts w:ascii="Arial" w:hAnsi="Arial" w:cs="Arial"/>
        </w:rPr>
        <w:t>eindproduct</w:t>
      </w:r>
      <w:r w:rsidR="00623FC6">
        <w:rPr>
          <w:rFonts w:ascii="Arial" w:hAnsi="Arial" w:cs="Arial"/>
        </w:rPr>
        <w:t>*</w:t>
      </w:r>
      <w:r w:rsidR="003D3F60" w:rsidRPr="0031613B">
        <w:rPr>
          <w:rFonts w:ascii="Arial" w:hAnsi="Arial" w:cs="Arial"/>
        </w:rPr>
        <w:t xml:space="preserve"> </w:t>
      </w:r>
    </w:p>
    <w:p w14:paraId="2FFA56E0" w14:textId="58C5A87C" w:rsidR="003D3F60" w:rsidRDefault="003D3F60" w:rsidP="003D3F60"/>
    <w:p w14:paraId="059797E4" w14:textId="6B658186" w:rsidR="003D3F60" w:rsidRDefault="003D3F60" w:rsidP="00A534CF">
      <w:pPr>
        <w:pStyle w:val="Lijstalinea"/>
        <w:numPr>
          <w:ilvl w:val="1"/>
          <w:numId w:val="10"/>
        </w:numPr>
        <w:rPr>
          <w:rFonts w:ascii="Arial" w:hAnsi="Arial" w:cs="Arial"/>
        </w:rPr>
      </w:pPr>
      <w:r w:rsidRPr="00232237">
        <w:rPr>
          <w:rFonts w:ascii="Arial" w:hAnsi="Arial" w:cs="Arial"/>
        </w:rPr>
        <w:t xml:space="preserve">Flyer </w:t>
      </w:r>
    </w:p>
    <w:p w14:paraId="5EFAF55D" w14:textId="42B52A4C" w:rsidR="00A534CF" w:rsidRDefault="00A215C0" w:rsidP="00A534CF">
      <w:pPr>
        <w:rPr>
          <w:rFonts w:ascii="Arial" w:hAnsi="Arial" w:cs="Arial"/>
        </w:rPr>
      </w:pPr>
      <w:r>
        <w:object w:dxaOrig="1508" w:dyaOrig="983" w14:anchorId="3B246AFE">
          <v:shape id="_x0000_i1030" type="#_x0000_t75" style="width:75.5pt;height:49pt" o:ole="">
            <v:imagedata r:id="rId40" o:title=""/>
          </v:shape>
          <o:OLEObject Type="Embed" ProgID="Package" ShapeID="_x0000_i1030" DrawAspect="Icon" ObjectID="_1705679501" r:id="rId41"/>
        </w:object>
      </w:r>
    </w:p>
    <w:p w14:paraId="3C6B49D5" w14:textId="77777777" w:rsidR="00A534CF" w:rsidRPr="00A534CF" w:rsidRDefault="00A534CF" w:rsidP="00A534CF">
      <w:pPr>
        <w:rPr>
          <w:rFonts w:ascii="Arial" w:hAnsi="Arial" w:cs="Arial"/>
        </w:rPr>
      </w:pPr>
    </w:p>
    <w:p w14:paraId="65B3AC9A" w14:textId="0BF8801F" w:rsidR="003D3F60" w:rsidRPr="00F66656" w:rsidRDefault="003D3F60" w:rsidP="00F66656">
      <w:pPr>
        <w:pStyle w:val="Lijstalinea"/>
        <w:numPr>
          <w:ilvl w:val="1"/>
          <w:numId w:val="10"/>
        </w:numPr>
        <w:rPr>
          <w:rFonts w:ascii="Arial" w:hAnsi="Arial" w:cs="Arial"/>
        </w:rPr>
      </w:pPr>
      <w:r w:rsidRPr="00F66656">
        <w:rPr>
          <w:rFonts w:ascii="Arial" w:hAnsi="Arial" w:cs="Arial"/>
        </w:rPr>
        <w:t>Promotievideo</w:t>
      </w:r>
    </w:p>
    <w:p w14:paraId="45F05C5B" w14:textId="774A6C64" w:rsidR="00F66656" w:rsidRPr="00F66656" w:rsidRDefault="00CF5D12" w:rsidP="00F66656">
      <w:pPr>
        <w:pStyle w:val="Lijstalinea"/>
        <w:ind w:left="360"/>
        <w:rPr>
          <w:rFonts w:ascii="Arial" w:hAnsi="Arial" w:cs="Arial"/>
        </w:rPr>
      </w:pPr>
      <w:hyperlink r:id="rId42" w:history="1">
        <w:r w:rsidR="00F66656" w:rsidRPr="00223B5E">
          <w:rPr>
            <w:rStyle w:val="Hyperlink"/>
            <w:rFonts w:ascii="Arial" w:hAnsi="Arial" w:cs="Arial"/>
          </w:rPr>
          <w:t>https://video.hanze.nl/media/t/1_cmdqgcps</w:t>
        </w:r>
      </w:hyperlink>
      <w:r w:rsidR="00F66656" w:rsidRPr="00F66656">
        <w:rPr>
          <w:rFonts w:ascii="Arial" w:hAnsi="Arial" w:cs="Arial"/>
        </w:rPr>
        <w:t xml:space="preserve"> </w:t>
      </w:r>
    </w:p>
    <w:p w14:paraId="16804DE5" w14:textId="77777777" w:rsidR="00F66656" w:rsidRPr="00F66656" w:rsidRDefault="00F66656" w:rsidP="00F66656">
      <w:pPr>
        <w:rPr>
          <w:rFonts w:ascii="Arial" w:hAnsi="Arial" w:cs="Arial"/>
        </w:rPr>
      </w:pPr>
    </w:p>
    <w:p w14:paraId="38F18D60" w14:textId="77777777" w:rsidR="003D3F60" w:rsidRPr="00F52AB8" w:rsidRDefault="003D3F60" w:rsidP="003D3F60">
      <w:pPr>
        <w:rPr>
          <w:rFonts w:ascii="Arial" w:hAnsi="Arial" w:cs="Arial"/>
        </w:rPr>
      </w:pPr>
      <w:r w:rsidRPr="00F52AB8">
        <w:rPr>
          <w:rFonts w:ascii="Arial" w:hAnsi="Arial" w:cs="Arial"/>
        </w:rPr>
        <w:t>1.9 Proefproductie</w:t>
      </w:r>
    </w:p>
    <w:p w14:paraId="25C97843" w14:textId="09D3ABAB" w:rsidR="003D3F60" w:rsidRDefault="00B057DC" w:rsidP="003D3F60">
      <w:pPr>
        <w:rPr>
          <w:color w:val="FF0000"/>
        </w:rPr>
      </w:pPr>
      <w:r>
        <w:object w:dxaOrig="1508" w:dyaOrig="983" w14:anchorId="186D7D9D">
          <v:shape id="_x0000_i1031" type="#_x0000_t75" style="width:75.5pt;height:49pt" o:ole="">
            <v:imagedata r:id="rId43" o:title=""/>
          </v:shape>
          <o:OLEObject Type="Embed" ProgID="Package" ShapeID="_x0000_i1031" DrawAspect="Icon" ObjectID="_1705679502" r:id="rId44"/>
        </w:object>
      </w:r>
    </w:p>
    <w:p w14:paraId="3D177AC1" w14:textId="77777777" w:rsidR="003D3F60" w:rsidRDefault="003D3F60" w:rsidP="003D3F60">
      <w:pPr>
        <w:rPr>
          <w:rFonts w:ascii="Arial" w:hAnsi="Arial" w:cs="Arial"/>
        </w:rPr>
      </w:pPr>
      <w:r>
        <w:rPr>
          <w:rFonts w:ascii="Arial" w:hAnsi="Arial" w:cs="Arial"/>
        </w:rPr>
        <w:t xml:space="preserve">1.10 4 P’s </w:t>
      </w:r>
    </w:p>
    <w:p w14:paraId="48CD24D7" w14:textId="47437FF9" w:rsidR="003D3F60" w:rsidRDefault="00B057DC" w:rsidP="003D3F60">
      <w:pPr>
        <w:rPr>
          <w:rFonts w:ascii="Arial" w:hAnsi="Arial" w:cs="Arial"/>
        </w:rPr>
      </w:pPr>
      <w:r>
        <w:object w:dxaOrig="1508" w:dyaOrig="983" w14:anchorId="0391517F">
          <v:shape id="_x0000_i1032" type="#_x0000_t75" style="width:75.5pt;height:49pt" o:ole="">
            <v:imagedata r:id="rId45" o:title=""/>
          </v:shape>
          <o:OLEObject Type="Embed" ProgID="Package" ShapeID="_x0000_i1032" DrawAspect="Icon" ObjectID="_1705679503" r:id="rId46"/>
        </w:object>
      </w:r>
    </w:p>
    <w:p w14:paraId="7EC80A46" w14:textId="77777777" w:rsidR="00A46654" w:rsidRDefault="00A46654" w:rsidP="003D3F60">
      <w:pPr>
        <w:rPr>
          <w:rFonts w:ascii="Arial" w:hAnsi="Arial" w:cs="Arial"/>
        </w:rPr>
      </w:pPr>
    </w:p>
    <w:p w14:paraId="2156C876" w14:textId="579C7F45" w:rsidR="00A46654" w:rsidRDefault="00551655" w:rsidP="00551655">
      <w:pPr>
        <w:pStyle w:val="Kop1"/>
      </w:pPr>
      <w:bookmarkStart w:id="56" w:name="_Bijlage_6:_Eindproduct"/>
      <w:bookmarkEnd w:id="56"/>
      <w:r>
        <w:t>Bijlage 6: Eindproduct voor opdrachtgever (</w:t>
      </w:r>
      <w:r w:rsidR="008879C3">
        <w:t>begin blokweek 9)</w:t>
      </w:r>
    </w:p>
    <w:p w14:paraId="6E242C03" w14:textId="09CBD503" w:rsidR="00D36909" w:rsidRDefault="00D36909" w:rsidP="00D36909"/>
    <w:p w14:paraId="7D98D7A9" w14:textId="2CFECB58" w:rsidR="00A16360" w:rsidRDefault="00CF5D12" w:rsidP="00D36909">
      <w:r>
        <w:object w:dxaOrig="1508" w:dyaOrig="983" w14:anchorId="67C6F6E8">
          <v:shape id="_x0000_i1033" type="#_x0000_t75" style="width:142pt;height:92pt" o:ole="">
            <v:imagedata r:id="rId47" o:title=""/>
          </v:shape>
          <o:OLEObject Type="Embed" ProgID="Package" ShapeID="_x0000_i1033" DrawAspect="Icon" ObjectID="_1705679504" r:id="rId48"/>
        </w:object>
      </w:r>
    </w:p>
    <w:p w14:paraId="1F222E58" w14:textId="77777777" w:rsidR="008246F9" w:rsidRPr="00D36909" w:rsidRDefault="008246F9" w:rsidP="00D36909"/>
    <w:p w14:paraId="7A8BE095" w14:textId="479D886B" w:rsidR="00865AAD" w:rsidRPr="00043685" w:rsidRDefault="00865AAD" w:rsidP="00043685">
      <w:pPr>
        <w:rPr>
          <w:rFonts w:ascii="Arial" w:hAnsi="Arial" w:cs="Arial"/>
        </w:rPr>
      </w:pPr>
    </w:p>
    <w:sectPr w:rsidR="00865AAD" w:rsidRPr="00043685" w:rsidSect="000A5E47">
      <w:footerReference w:type="default" r:id="rId4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5D77D" w14:textId="77777777" w:rsidR="0065282E" w:rsidRDefault="0065282E" w:rsidP="00F45051">
      <w:pPr>
        <w:spacing w:after="0" w:line="240" w:lineRule="auto"/>
      </w:pPr>
      <w:r>
        <w:separator/>
      </w:r>
    </w:p>
  </w:endnote>
  <w:endnote w:type="continuationSeparator" w:id="0">
    <w:p w14:paraId="530B8374" w14:textId="77777777" w:rsidR="0065282E" w:rsidRDefault="0065282E" w:rsidP="00F45051">
      <w:pPr>
        <w:spacing w:after="0" w:line="240" w:lineRule="auto"/>
      </w:pPr>
      <w:r>
        <w:continuationSeparator/>
      </w:r>
    </w:p>
  </w:endnote>
  <w:endnote w:type="continuationNotice" w:id="1">
    <w:p w14:paraId="6396AE82" w14:textId="77777777" w:rsidR="0065282E" w:rsidRDefault="00652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9FD2" w14:textId="77777777" w:rsidR="003F5B83" w:rsidRDefault="003F5B8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B50A7" w14:textId="77777777" w:rsidR="0065282E" w:rsidRDefault="0065282E" w:rsidP="00F45051">
      <w:pPr>
        <w:spacing w:after="0" w:line="240" w:lineRule="auto"/>
      </w:pPr>
      <w:r>
        <w:separator/>
      </w:r>
    </w:p>
  </w:footnote>
  <w:footnote w:type="continuationSeparator" w:id="0">
    <w:p w14:paraId="7BD86C3A" w14:textId="77777777" w:rsidR="0065282E" w:rsidRDefault="0065282E" w:rsidP="00F45051">
      <w:pPr>
        <w:spacing w:after="0" w:line="240" w:lineRule="auto"/>
      </w:pPr>
      <w:r>
        <w:continuationSeparator/>
      </w:r>
    </w:p>
  </w:footnote>
  <w:footnote w:type="continuationNotice" w:id="1">
    <w:p w14:paraId="44A7D400" w14:textId="77777777" w:rsidR="0065282E" w:rsidRDefault="0065282E">
      <w:pPr>
        <w:spacing w:after="0" w:line="240" w:lineRule="auto"/>
      </w:pPr>
    </w:p>
  </w:footnote>
</w:footnotes>
</file>

<file path=word/intelligence.xml><?xml version="1.0" encoding="utf-8"?>
<int:Intelligence xmlns:int="http://schemas.microsoft.com/office/intelligence/2019/intelligence">
  <int:IntelligenceSettings/>
  <int:Manifest>
    <int:WordHash hashCode="GIAy7JOCxu+pc/" id="qEw6HXM8"/>
    <int:WordHash hashCode="6c5Btvlgs8j9FH" id="csxOH8Zu"/>
  </int:Manifest>
  <int:Observations>
    <int:Content id="qEw6HXM8">
      <int:Rejection type="LegacyProofing"/>
    </int:Content>
    <int:Content id="csxOH8Z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F99"/>
    <w:multiLevelType w:val="hybridMultilevel"/>
    <w:tmpl w:val="DBEEE678"/>
    <w:lvl w:ilvl="0" w:tplc="69C8894E">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54187A"/>
    <w:multiLevelType w:val="hybridMultilevel"/>
    <w:tmpl w:val="90E88D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44480E"/>
    <w:multiLevelType w:val="multilevel"/>
    <w:tmpl w:val="2648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E6631"/>
    <w:multiLevelType w:val="hybridMultilevel"/>
    <w:tmpl w:val="FFFFFFFF"/>
    <w:lvl w:ilvl="0" w:tplc="40DA7CAA">
      <w:start w:val="1"/>
      <w:numFmt w:val="bullet"/>
      <w:lvlText w:val=""/>
      <w:lvlJc w:val="left"/>
      <w:pPr>
        <w:ind w:left="720" w:hanging="360"/>
      </w:pPr>
      <w:rPr>
        <w:rFonts w:ascii="Symbol" w:hAnsi="Symbol" w:hint="default"/>
      </w:rPr>
    </w:lvl>
    <w:lvl w:ilvl="1" w:tplc="2C0AF0F2">
      <w:start w:val="1"/>
      <w:numFmt w:val="bullet"/>
      <w:lvlText w:val="o"/>
      <w:lvlJc w:val="left"/>
      <w:pPr>
        <w:ind w:left="1440" w:hanging="360"/>
      </w:pPr>
      <w:rPr>
        <w:rFonts w:ascii="Courier New" w:hAnsi="Courier New" w:hint="default"/>
      </w:rPr>
    </w:lvl>
    <w:lvl w:ilvl="2" w:tplc="1D04A518">
      <w:start w:val="1"/>
      <w:numFmt w:val="bullet"/>
      <w:lvlText w:val=""/>
      <w:lvlJc w:val="left"/>
      <w:pPr>
        <w:ind w:left="2160" w:hanging="360"/>
      </w:pPr>
      <w:rPr>
        <w:rFonts w:ascii="Wingdings" w:hAnsi="Wingdings" w:hint="default"/>
      </w:rPr>
    </w:lvl>
    <w:lvl w:ilvl="3" w:tplc="023AA476">
      <w:start w:val="1"/>
      <w:numFmt w:val="bullet"/>
      <w:lvlText w:val=""/>
      <w:lvlJc w:val="left"/>
      <w:pPr>
        <w:ind w:left="2880" w:hanging="360"/>
      </w:pPr>
      <w:rPr>
        <w:rFonts w:ascii="Symbol" w:hAnsi="Symbol" w:hint="default"/>
      </w:rPr>
    </w:lvl>
    <w:lvl w:ilvl="4" w:tplc="AEF2FD12">
      <w:start w:val="1"/>
      <w:numFmt w:val="bullet"/>
      <w:lvlText w:val="o"/>
      <w:lvlJc w:val="left"/>
      <w:pPr>
        <w:ind w:left="3600" w:hanging="360"/>
      </w:pPr>
      <w:rPr>
        <w:rFonts w:ascii="Courier New" w:hAnsi="Courier New" w:hint="default"/>
      </w:rPr>
    </w:lvl>
    <w:lvl w:ilvl="5" w:tplc="63367C0E">
      <w:start w:val="1"/>
      <w:numFmt w:val="bullet"/>
      <w:lvlText w:val=""/>
      <w:lvlJc w:val="left"/>
      <w:pPr>
        <w:ind w:left="4320" w:hanging="360"/>
      </w:pPr>
      <w:rPr>
        <w:rFonts w:ascii="Wingdings" w:hAnsi="Wingdings" w:hint="default"/>
      </w:rPr>
    </w:lvl>
    <w:lvl w:ilvl="6" w:tplc="A00A3C76">
      <w:start w:val="1"/>
      <w:numFmt w:val="bullet"/>
      <w:lvlText w:val=""/>
      <w:lvlJc w:val="left"/>
      <w:pPr>
        <w:ind w:left="5040" w:hanging="360"/>
      </w:pPr>
      <w:rPr>
        <w:rFonts w:ascii="Symbol" w:hAnsi="Symbol" w:hint="default"/>
      </w:rPr>
    </w:lvl>
    <w:lvl w:ilvl="7" w:tplc="0F580934">
      <w:start w:val="1"/>
      <w:numFmt w:val="bullet"/>
      <w:lvlText w:val="o"/>
      <w:lvlJc w:val="left"/>
      <w:pPr>
        <w:ind w:left="5760" w:hanging="360"/>
      </w:pPr>
      <w:rPr>
        <w:rFonts w:ascii="Courier New" w:hAnsi="Courier New" w:hint="default"/>
      </w:rPr>
    </w:lvl>
    <w:lvl w:ilvl="8" w:tplc="6344B1F8">
      <w:start w:val="1"/>
      <w:numFmt w:val="bullet"/>
      <w:lvlText w:val=""/>
      <w:lvlJc w:val="left"/>
      <w:pPr>
        <w:ind w:left="6480" w:hanging="360"/>
      </w:pPr>
      <w:rPr>
        <w:rFonts w:ascii="Wingdings" w:hAnsi="Wingdings" w:hint="default"/>
      </w:rPr>
    </w:lvl>
  </w:abstractNum>
  <w:abstractNum w:abstractNumId="4" w15:restartNumberingAfterBreak="0">
    <w:nsid w:val="0C525EA1"/>
    <w:multiLevelType w:val="hybridMultilevel"/>
    <w:tmpl w:val="35648E5C"/>
    <w:lvl w:ilvl="0" w:tplc="04130009">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8E313E"/>
    <w:multiLevelType w:val="hybridMultilevel"/>
    <w:tmpl w:val="BE962958"/>
    <w:lvl w:ilvl="0" w:tplc="04130007">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501A05"/>
    <w:multiLevelType w:val="hybridMultilevel"/>
    <w:tmpl w:val="8BE65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BF3DAB"/>
    <w:multiLevelType w:val="multilevel"/>
    <w:tmpl w:val="052E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2C78C1"/>
    <w:multiLevelType w:val="hybridMultilevel"/>
    <w:tmpl w:val="42029D64"/>
    <w:lvl w:ilvl="0" w:tplc="8FE2544C">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5E5933"/>
    <w:multiLevelType w:val="multilevel"/>
    <w:tmpl w:val="7D3E0FE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2D456D"/>
    <w:multiLevelType w:val="multilevel"/>
    <w:tmpl w:val="41F01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1D531EE"/>
    <w:multiLevelType w:val="multilevel"/>
    <w:tmpl w:val="73E8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673349"/>
    <w:multiLevelType w:val="hybridMultilevel"/>
    <w:tmpl w:val="FAE85CC0"/>
    <w:lvl w:ilvl="0" w:tplc="6ACC9AD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00B4D95"/>
    <w:multiLevelType w:val="multilevel"/>
    <w:tmpl w:val="45B8F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4A1263"/>
    <w:multiLevelType w:val="multilevel"/>
    <w:tmpl w:val="24902E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FBF1E33"/>
    <w:multiLevelType w:val="hybridMultilevel"/>
    <w:tmpl w:val="FFFFFFFF"/>
    <w:lvl w:ilvl="0" w:tplc="73CE3F70">
      <w:start w:val="1"/>
      <w:numFmt w:val="bullet"/>
      <w:lvlText w:val=""/>
      <w:lvlJc w:val="left"/>
      <w:pPr>
        <w:ind w:left="720" w:hanging="360"/>
      </w:pPr>
      <w:rPr>
        <w:rFonts w:ascii="Symbol" w:hAnsi="Symbol" w:hint="default"/>
      </w:rPr>
    </w:lvl>
    <w:lvl w:ilvl="1" w:tplc="301CE796">
      <w:start w:val="1"/>
      <w:numFmt w:val="bullet"/>
      <w:lvlText w:val="o"/>
      <w:lvlJc w:val="left"/>
      <w:pPr>
        <w:ind w:left="1440" w:hanging="360"/>
      </w:pPr>
      <w:rPr>
        <w:rFonts w:ascii="Courier New" w:hAnsi="Courier New" w:hint="default"/>
      </w:rPr>
    </w:lvl>
    <w:lvl w:ilvl="2" w:tplc="E1CE41C0">
      <w:start w:val="1"/>
      <w:numFmt w:val="bullet"/>
      <w:lvlText w:val=""/>
      <w:lvlJc w:val="left"/>
      <w:pPr>
        <w:ind w:left="2160" w:hanging="360"/>
      </w:pPr>
      <w:rPr>
        <w:rFonts w:ascii="Wingdings" w:hAnsi="Wingdings" w:hint="default"/>
      </w:rPr>
    </w:lvl>
    <w:lvl w:ilvl="3" w:tplc="EB8AA794">
      <w:start w:val="1"/>
      <w:numFmt w:val="bullet"/>
      <w:lvlText w:val=""/>
      <w:lvlJc w:val="left"/>
      <w:pPr>
        <w:ind w:left="2880" w:hanging="360"/>
      </w:pPr>
      <w:rPr>
        <w:rFonts w:ascii="Symbol" w:hAnsi="Symbol" w:hint="default"/>
      </w:rPr>
    </w:lvl>
    <w:lvl w:ilvl="4" w:tplc="55889C2C">
      <w:start w:val="1"/>
      <w:numFmt w:val="bullet"/>
      <w:lvlText w:val="o"/>
      <w:lvlJc w:val="left"/>
      <w:pPr>
        <w:ind w:left="3600" w:hanging="360"/>
      </w:pPr>
      <w:rPr>
        <w:rFonts w:ascii="Courier New" w:hAnsi="Courier New" w:hint="default"/>
      </w:rPr>
    </w:lvl>
    <w:lvl w:ilvl="5" w:tplc="D4D44DF8">
      <w:start w:val="1"/>
      <w:numFmt w:val="bullet"/>
      <w:lvlText w:val=""/>
      <w:lvlJc w:val="left"/>
      <w:pPr>
        <w:ind w:left="4320" w:hanging="360"/>
      </w:pPr>
      <w:rPr>
        <w:rFonts w:ascii="Wingdings" w:hAnsi="Wingdings" w:hint="default"/>
      </w:rPr>
    </w:lvl>
    <w:lvl w:ilvl="6" w:tplc="B1ACBEB4">
      <w:start w:val="1"/>
      <w:numFmt w:val="bullet"/>
      <w:lvlText w:val=""/>
      <w:lvlJc w:val="left"/>
      <w:pPr>
        <w:ind w:left="5040" w:hanging="360"/>
      </w:pPr>
      <w:rPr>
        <w:rFonts w:ascii="Symbol" w:hAnsi="Symbol" w:hint="default"/>
      </w:rPr>
    </w:lvl>
    <w:lvl w:ilvl="7" w:tplc="AECA2D42">
      <w:start w:val="1"/>
      <w:numFmt w:val="bullet"/>
      <w:lvlText w:val="o"/>
      <w:lvlJc w:val="left"/>
      <w:pPr>
        <w:ind w:left="5760" w:hanging="360"/>
      </w:pPr>
      <w:rPr>
        <w:rFonts w:ascii="Courier New" w:hAnsi="Courier New" w:hint="default"/>
      </w:rPr>
    </w:lvl>
    <w:lvl w:ilvl="8" w:tplc="8830218E">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4"/>
  </w:num>
  <w:num w:numId="4">
    <w:abstractNumId w:val="1"/>
  </w:num>
  <w:num w:numId="5">
    <w:abstractNumId w:val="6"/>
  </w:num>
  <w:num w:numId="6">
    <w:abstractNumId w:val="13"/>
  </w:num>
  <w:num w:numId="7">
    <w:abstractNumId w:val="11"/>
  </w:num>
  <w:num w:numId="8">
    <w:abstractNumId w:val="7"/>
  </w:num>
  <w:num w:numId="9">
    <w:abstractNumId w:val="2"/>
  </w:num>
  <w:num w:numId="10">
    <w:abstractNumId w:val="10"/>
  </w:num>
  <w:num w:numId="11">
    <w:abstractNumId w:val="9"/>
  </w:num>
  <w:num w:numId="12">
    <w:abstractNumId w:val="12"/>
  </w:num>
  <w:num w:numId="13">
    <w:abstractNumId w:val="0"/>
  </w:num>
  <w:num w:numId="14">
    <w:abstractNumId w:val="8"/>
  </w:num>
  <w:num w:numId="15">
    <w:abstractNumId w:val="5"/>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CE9"/>
    <w:rsid w:val="00000429"/>
    <w:rsid w:val="000007AA"/>
    <w:rsid w:val="00000C95"/>
    <w:rsid w:val="000014CA"/>
    <w:rsid w:val="0000152C"/>
    <w:rsid w:val="00001D8F"/>
    <w:rsid w:val="0000368F"/>
    <w:rsid w:val="00004D33"/>
    <w:rsid w:val="0000648F"/>
    <w:rsid w:val="00007E04"/>
    <w:rsid w:val="000104BB"/>
    <w:rsid w:val="00010626"/>
    <w:rsid w:val="000106F1"/>
    <w:rsid w:val="0001309B"/>
    <w:rsid w:val="00014A29"/>
    <w:rsid w:val="000155E9"/>
    <w:rsid w:val="00015A14"/>
    <w:rsid w:val="00020EA5"/>
    <w:rsid w:val="00021118"/>
    <w:rsid w:val="000217D8"/>
    <w:rsid w:val="000240EB"/>
    <w:rsid w:val="00024326"/>
    <w:rsid w:val="0002462F"/>
    <w:rsid w:val="00025A52"/>
    <w:rsid w:val="000279C6"/>
    <w:rsid w:val="00027E9F"/>
    <w:rsid w:val="00027EDC"/>
    <w:rsid w:val="00030293"/>
    <w:rsid w:val="00030E7F"/>
    <w:rsid w:val="000319F0"/>
    <w:rsid w:val="00032132"/>
    <w:rsid w:val="00033FEB"/>
    <w:rsid w:val="000342E1"/>
    <w:rsid w:val="000353C0"/>
    <w:rsid w:val="00037920"/>
    <w:rsid w:val="00040CE3"/>
    <w:rsid w:val="000411F3"/>
    <w:rsid w:val="00042A3E"/>
    <w:rsid w:val="00043685"/>
    <w:rsid w:val="00043C5E"/>
    <w:rsid w:val="0004547C"/>
    <w:rsid w:val="000454D4"/>
    <w:rsid w:val="00046DD6"/>
    <w:rsid w:val="0004729A"/>
    <w:rsid w:val="00050B11"/>
    <w:rsid w:val="000513B8"/>
    <w:rsid w:val="00053684"/>
    <w:rsid w:val="000547FE"/>
    <w:rsid w:val="00055B70"/>
    <w:rsid w:val="00055C6E"/>
    <w:rsid w:val="00056240"/>
    <w:rsid w:val="00056EDF"/>
    <w:rsid w:val="00057147"/>
    <w:rsid w:val="00057FC3"/>
    <w:rsid w:val="000609AF"/>
    <w:rsid w:val="0006116D"/>
    <w:rsid w:val="00061225"/>
    <w:rsid w:val="0006180D"/>
    <w:rsid w:val="0006182D"/>
    <w:rsid w:val="00062203"/>
    <w:rsid w:val="00062C24"/>
    <w:rsid w:val="00063479"/>
    <w:rsid w:val="00063894"/>
    <w:rsid w:val="00063BD1"/>
    <w:rsid w:val="000644C2"/>
    <w:rsid w:val="000644FD"/>
    <w:rsid w:val="0006535C"/>
    <w:rsid w:val="00066251"/>
    <w:rsid w:val="000662C3"/>
    <w:rsid w:val="000668C9"/>
    <w:rsid w:val="00070176"/>
    <w:rsid w:val="00070FF1"/>
    <w:rsid w:val="0007109D"/>
    <w:rsid w:val="00071784"/>
    <w:rsid w:val="000722F3"/>
    <w:rsid w:val="00072729"/>
    <w:rsid w:val="00072D96"/>
    <w:rsid w:val="00073196"/>
    <w:rsid w:val="00073426"/>
    <w:rsid w:val="0007363D"/>
    <w:rsid w:val="00074633"/>
    <w:rsid w:val="00074AC1"/>
    <w:rsid w:val="000766D2"/>
    <w:rsid w:val="00076DB9"/>
    <w:rsid w:val="000802B9"/>
    <w:rsid w:val="00080FFB"/>
    <w:rsid w:val="00082611"/>
    <w:rsid w:val="00082B57"/>
    <w:rsid w:val="00084777"/>
    <w:rsid w:val="0008586D"/>
    <w:rsid w:val="00086323"/>
    <w:rsid w:val="00087497"/>
    <w:rsid w:val="00087F36"/>
    <w:rsid w:val="00090C03"/>
    <w:rsid w:val="00090D4D"/>
    <w:rsid w:val="0009312D"/>
    <w:rsid w:val="0009340C"/>
    <w:rsid w:val="000956C9"/>
    <w:rsid w:val="0009639F"/>
    <w:rsid w:val="00096505"/>
    <w:rsid w:val="000976B6"/>
    <w:rsid w:val="00097BEA"/>
    <w:rsid w:val="000A014F"/>
    <w:rsid w:val="000A02AE"/>
    <w:rsid w:val="000A03EA"/>
    <w:rsid w:val="000A07A3"/>
    <w:rsid w:val="000A0D47"/>
    <w:rsid w:val="000A1BC0"/>
    <w:rsid w:val="000A27AB"/>
    <w:rsid w:val="000A4AE5"/>
    <w:rsid w:val="000A5003"/>
    <w:rsid w:val="000A50B3"/>
    <w:rsid w:val="000A5E47"/>
    <w:rsid w:val="000A6735"/>
    <w:rsid w:val="000B1328"/>
    <w:rsid w:val="000B1FB0"/>
    <w:rsid w:val="000B35E2"/>
    <w:rsid w:val="000B60FB"/>
    <w:rsid w:val="000B6325"/>
    <w:rsid w:val="000C0979"/>
    <w:rsid w:val="000C188B"/>
    <w:rsid w:val="000C1C39"/>
    <w:rsid w:val="000C2B61"/>
    <w:rsid w:val="000C2E32"/>
    <w:rsid w:val="000C2EAB"/>
    <w:rsid w:val="000C3A6C"/>
    <w:rsid w:val="000C3CB2"/>
    <w:rsid w:val="000C4FB3"/>
    <w:rsid w:val="000C595D"/>
    <w:rsid w:val="000C59F7"/>
    <w:rsid w:val="000C6B66"/>
    <w:rsid w:val="000C6FA0"/>
    <w:rsid w:val="000C7246"/>
    <w:rsid w:val="000C7DDD"/>
    <w:rsid w:val="000D00A9"/>
    <w:rsid w:val="000D103B"/>
    <w:rsid w:val="000D15E8"/>
    <w:rsid w:val="000D2AF3"/>
    <w:rsid w:val="000D3588"/>
    <w:rsid w:val="000D3D0E"/>
    <w:rsid w:val="000D4CD7"/>
    <w:rsid w:val="000D54CD"/>
    <w:rsid w:val="000D54D8"/>
    <w:rsid w:val="000D68F1"/>
    <w:rsid w:val="000D6B5D"/>
    <w:rsid w:val="000D75EF"/>
    <w:rsid w:val="000E0467"/>
    <w:rsid w:val="000E09DD"/>
    <w:rsid w:val="000E0A1F"/>
    <w:rsid w:val="000E0C7B"/>
    <w:rsid w:val="000E24E0"/>
    <w:rsid w:val="000E28A3"/>
    <w:rsid w:val="000E3AC3"/>
    <w:rsid w:val="000E3DC6"/>
    <w:rsid w:val="000E44E3"/>
    <w:rsid w:val="000E478D"/>
    <w:rsid w:val="000E4C70"/>
    <w:rsid w:val="000E5239"/>
    <w:rsid w:val="000E643E"/>
    <w:rsid w:val="000E6B5A"/>
    <w:rsid w:val="000E77C4"/>
    <w:rsid w:val="000F08A8"/>
    <w:rsid w:val="000F0AFB"/>
    <w:rsid w:val="000F0B93"/>
    <w:rsid w:val="000F0C05"/>
    <w:rsid w:val="000F1C35"/>
    <w:rsid w:val="000F220C"/>
    <w:rsid w:val="000F2BA1"/>
    <w:rsid w:val="000F2E83"/>
    <w:rsid w:val="000F46FC"/>
    <w:rsid w:val="000F4A97"/>
    <w:rsid w:val="000F5421"/>
    <w:rsid w:val="000F56D6"/>
    <w:rsid w:val="000F6C7D"/>
    <w:rsid w:val="000F7B65"/>
    <w:rsid w:val="00100524"/>
    <w:rsid w:val="00100B58"/>
    <w:rsid w:val="00101695"/>
    <w:rsid w:val="00101E27"/>
    <w:rsid w:val="00101E7D"/>
    <w:rsid w:val="0010207B"/>
    <w:rsid w:val="00103B07"/>
    <w:rsid w:val="00103BF4"/>
    <w:rsid w:val="00104C62"/>
    <w:rsid w:val="00105B7E"/>
    <w:rsid w:val="0010622D"/>
    <w:rsid w:val="00106DB4"/>
    <w:rsid w:val="001074FF"/>
    <w:rsid w:val="00107777"/>
    <w:rsid w:val="00110C90"/>
    <w:rsid w:val="00111BB2"/>
    <w:rsid w:val="00112B73"/>
    <w:rsid w:val="00112DDE"/>
    <w:rsid w:val="00112E14"/>
    <w:rsid w:val="001138F2"/>
    <w:rsid w:val="0011406A"/>
    <w:rsid w:val="00114739"/>
    <w:rsid w:val="0011526B"/>
    <w:rsid w:val="001179DF"/>
    <w:rsid w:val="001203B1"/>
    <w:rsid w:val="00120791"/>
    <w:rsid w:val="001212AE"/>
    <w:rsid w:val="00122CC4"/>
    <w:rsid w:val="00123B88"/>
    <w:rsid w:val="001244BF"/>
    <w:rsid w:val="00124A24"/>
    <w:rsid w:val="00124AED"/>
    <w:rsid w:val="00126323"/>
    <w:rsid w:val="0012644B"/>
    <w:rsid w:val="001265E6"/>
    <w:rsid w:val="00126D4D"/>
    <w:rsid w:val="001309FF"/>
    <w:rsid w:val="001325BF"/>
    <w:rsid w:val="00134475"/>
    <w:rsid w:val="0013459D"/>
    <w:rsid w:val="00135637"/>
    <w:rsid w:val="00135DC7"/>
    <w:rsid w:val="001366D1"/>
    <w:rsid w:val="001370BD"/>
    <w:rsid w:val="001401B2"/>
    <w:rsid w:val="00140479"/>
    <w:rsid w:val="00140DE7"/>
    <w:rsid w:val="0014227A"/>
    <w:rsid w:val="00142CE4"/>
    <w:rsid w:val="0014492F"/>
    <w:rsid w:val="0014669E"/>
    <w:rsid w:val="00146BD4"/>
    <w:rsid w:val="001500DA"/>
    <w:rsid w:val="00151E1A"/>
    <w:rsid w:val="0015371A"/>
    <w:rsid w:val="001561BD"/>
    <w:rsid w:val="00156CF2"/>
    <w:rsid w:val="00157042"/>
    <w:rsid w:val="0016033A"/>
    <w:rsid w:val="00160A9B"/>
    <w:rsid w:val="00161774"/>
    <w:rsid w:val="0016238F"/>
    <w:rsid w:val="00162518"/>
    <w:rsid w:val="00162DD5"/>
    <w:rsid w:val="001638E0"/>
    <w:rsid w:val="00164747"/>
    <w:rsid w:val="0016488F"/>
    <w:rsid w:val="00164F98"/>
    <w:rsid w:val="00165099"/>
    <w:rsid w:val="001655E1"/>
    <w:rsid w:val="00166883"/>
    <w:rsid w:val="00170185"/>
    <w:rsid w:val="00170D46"/>
    <w:rsid w:val="001713ED"/>
    <w:rsid w:val="00172E37"/>
    <w:rsid w:val="001735E8"/>
    <w:rsid w:val="001737F2"/>
    <w:rsid w:val="001748C3"/>
    <w:rsid w:val="00175489"/>
    <w:rsid w:val="001761C3"/>
    <w:rsid w:val="00176909"/>
    <w:rsid w:val="001829DC"/>
    <w:rsid w:val="0018438A"/>
    <w:rsid w:val="001847C0"/>
    <w:rsid w:val="00184BDF"/>
    <w:rsid w:val="00184C6C"/>
    <w:rsid w:val="00185B44"/>
    <w:rsid w:val="00186640"/>
    <w:rsid w:val="00187325"/>
    <w:rsid w:val="001875C3"/>
    <w:rsid w:val="001902B6"/>
    <w:rsid w:val="001913E1"/>
    <w:rsid w:val="00192559"/>
    <w:rsid w:val="00195416"/>
    <w:rsid w:val="0019602D"/>
    <w:rsid w:val="00196140"/>
    <w:rsid w:val="00197952"/>
    <w:rsid w:val="001A11D8"/>
    <w:rsid w:val="001A2622"/>
    <w:rsid w:val="001A3040"/>
    <w:rsid w:val="001A324A"/>
    <w:rsid w:val="001A54BE"/>
    <w:rsid w:val="001A569B"/>
    <w:rsid w:val="001A6D6A"/>
    <w:rsid w:val="001B0B46"/>
    <w:rsid w:val="001B13CA"/>
    <w:rsid w:val="001B1663"/>
    <w:rsid w:val="001B1811"/>
    <w:rsid w:val="001B188D"/>
    <w:rsid w:val="001B40A3"/>
    <w:rsid w:val="001B40C8"/>
    <w:rsid w:val="001B4151"/>
    <w:rsid w:val="001B5901"/>
    <w:rsid w:val="001B5992"/>
    <w:rsid w:val="001B5AA5"/>
    <w:rsid w:val="001B7B94"/>
    <w:rsid w:val="001B7E78"/>
    <w:rsid w:val="001C2C3A"/>
    <w:rsid w:val="001C2E1A"/>
    <w:rsid w:val="001C3790"/>
    <w:rsid w:val="001C4A41"/>
    <w:rsid w:val="001C5AB7"/>
    <w:rsid w:val="001C797B"/>
    <w:rsid w:val="001C7EFA"/>
    <w:rsid w:val="001D0134"/>
    <w:rsid w:val="001D13DD"/>
    <w:rsid w:val="001D22CC"/>
    <w:rsid w:val="001D36D4"/>
    <w:rsid w:val="001D393A"/>
    <w:rsid w:val="001D4733"/>
    <w:rsid w:val="001D6B62"/>
    <w:rsid w:val="001D6DD0"/>
    <w:rsid w:val="001D7279"/>
    <w:rsid w:val="001E0814"/>
    <w:rsid w:val="001E1C82"/>
    <w:rsid w:val="001E38F3"/>
    <w:rsid w:val="001E3FD5"/>
    <w:rsid w:val="001E4068"/>
    <w:rsid w:val="001E57D7"/>
    <w:rsid w:val="001E5C4E"/>
    <w:rsid w:val="001E668F"/>
    <w:rsid w:val="001EE409"/>
    <w:rsid w:val="001F0932"/>
    <w:rsid w:val="001F166E"/>
    <w:rsid w:val="001F17C6"/>
    <w:rsid w:val="001F1D56"/>
    <w:rsid w:val="001F1DD8"/>
    <w:rsid w:val="001F33DF"/>
    <w:rsid w:val="001F39CF"/>
    <w:rsid w:val="001F3ABC"/>
    <w:rsid w:val="001F3D27"/>
    <w:rsid w:val="001F512F"/>
    <w:rsid w:val="001F58A3"/>
    <w:rsid w:val="001F7567"/>
    <w:rsid w:val="001F786F"/>
    <w:rsid w:val="00200BD3"/>
    <w:rsid w:val="00201EDB"/>
    <w:rsid w:val="002029E2"/>
    <w:rsid w:val="00202EF9"/>
    <w:rsid w:val="00203345"/>
    <w:rsid w:val="00203E44"/>
    <w:rsid w:val="0020459A"/>
    <w:rsid w:val="00205B5D"/>
    <w:rsid w:val="00205F96"/>
    <w:rsid w:val="00206942"/>
    <w:rsid w:val="00207DAF"/>
    <w:rsid w:val="0021155D"/>
    <w:rsid w:val="002135A6"/>
    <w:rsid w:val="002153FF"/>
    <w:rsid w:val="00216061"/>
    <w:rsid w:val="002162EE"/>
    <w:rsid w:val="002163D4"/>
    <w:rsid w:val="00216EFA"/>
    <w:rsid w:val="00217023"/>
    <w:rsid w:val="00217678"/>
    <w:rsid w:val="00222002"/>
    <w:rsid w:val="00222412"/>
    <w:rsid w:val="002237C5"/>
    <w:rsid w:val="00223D73"/>
    <w:rsid w:val="00224902"/>
    <w:rsid w:val="002249AB"/>
    <w:rsid w:val="00224D3D"/>
    <w:rsid w:val="00225440"/>
    <w:rsid w:val="00227D41"/>
    <w:rsid w:val="002309E0"/>
    <w:rsid w:val="002313E1"/>
    <w:rsid w:val="002315E9"/>
    <w:rsid w:val="002360EE"/>
    <w:rsid w:val="002361C4"/>
    <w:rsid w:val="00236BFD"/>
    <w:rsid w:val="00242CF5"/>
    <w:rsid w:val="00243661"/>
    <w:rsid w:val="0024594A"/>
    <w:rsid w:val="0025084A"/>
    <w:rsid w:val="00251526"/>
    <w:rsid w:val="00251688"/>
    <w:rsid w:val="00251BE5"/>
    <w:rsid w:val="00251CA4"/>
    <w:rsid w:val="002524E2"/>
    <w:rsid w:val="00253147"/>
    <w:rsid w:val="00253389"/>
    <w:rsid w:val="0025354D"/>
    <w:rsid w:val="00253B75"/>
    <w:rsid w:val="00254C6B"/>
    <w:rsid w:val="00255B45"/>
    <w:rsid w:val="00256D98"/>
    <w:rsid w:val="002604A4"/>
    <w:rsid w:val="002611CA"/>
    <w:rsid w:val="00263127"/>
    <w:rsid w:val="002631CB"/>
    <w:rsid w:val="0026342F"/>
    <w:rsid w:val="00263BE1"/>
    <w:rsid w:val="00264B13"/>
    <w:rsid w:val="00264C23"/>
    <w:rsid w:val="00264FDD"/>
    <w:rsid w:val="00265463"/>
    <w:rsid w:val="002665B4"/>
    <w:rsid w:val="00266D2F"/>
    <w:rsid w:val="00266E62"/>
    <w:rsid w:val="00267C82"/>
    <w:rsid w:val="00270384"/>
    <w:rsid w:val="00270935"/>
    <w:rsid w:val="0027367C"/>
    <w:rsid w:val="00273759"/>
    <w:rsid w:val="002737A4"/>
    <w:rsid w:val="00274CF1"/>
    <w:rsid w:val="00276974"/>
    <w:rsid w:val="002778FC"/>
    <w:rsid w:val="00277B24"/>
    <w:rsid w:val="00280DE9"/>
    <w:rsid w:val="0028229D"/>
    <w:rsid w:val="002823DA"/>
    <w:rsid w:val="0028305C"/>
    <w:rsid w:val="0028361C"/>
    <w:rsid w:val="00283DA2"/>
    <w:rsid w:val="002845AC"/>
    <w:rsid w:val="00285026"/>
    <w:rsid w:val="00285ACF"/>
    <w:rsid w:val="002861FC"/>
    <w:rsid w:val="00286778"/>
    <w:rsid w:val="00290371"/>
    <w:rsid w:val="00290B32"/>
    <w:rsid w:val="00291657"/>
    <w:rsid w:val="00294487"/>
    <w:rsid w:val="0029473F"/>
    <w:rsid w:val="00295572"/>
    <w:rsid w:val="0029594F"/>
    <w:rsid w:val="00296930"/>
    <w:rsid w:val="002970B7"/>
    <w:rsid w:val="002974D3"/>
    <w:rsid w:val="002A0E8F"/>
    <w:rsid w:val="002A1525"/>
    <w:rsid w:val="002A1738"/>
    <w:rsid w:val="002A17DD"/>
    <w:rsid w:val="002A2C91"/>
    <w:rsid w:val="002A3737"/>
    <w:rsid w:val="002A3745"/>
    <w:rsid w:val="002A5D6C"/>
    <w:rsid w:val="002A5D7E"/>
    <w:rsid w:val="002A686F"/>
    <w:rsid w:val="002A7DFB"/>
    <w:rsid w:val="002A7F43"/>
    <w:rsid w:val="002B01FF"/>
    <w:rsid w:val="002B0429"/>
    <w:rsid w:val="002B161F"/>
    <w:rsid w:val="002B1CDF"/>
    <w:rsid w:val="002B230C"/>
    <w:rsid w:val="002B4BE3"/>
    <w:rsid w:val="002B4D0F"/>
    <w:rsid w:val="002B5342"/>
    <w:rsid w:val="002B59CB"/>
    <w:rsid w:val="002B7AF8"/>
    <w:rsid w:val="002C0DBF"/>
    <w:rsid w:val="002C1CE9"/>
    <w:rsid w:val="002C35C6"/>
    <w:rsid w:val="002C46DD"/>
    <w:rsid w:val="002C6F6A"/>
    <w:rsid w:val="002C7748"/>
    <w:rsid w:val="002D0EE4"/>
    <w:rsid w:val="002D172D"/>
    <w:rsid w:val="002D18C2"/>
    <w:rsid w:val="002D24B8"/>
    <w:rsid w:val="002D2584"/>
    <w:rsid w:val="002D41B4"/>
    <w:rsid w:val="002D4340"/>
    <w:rsid w:val="002D5570"/>
    <w:rsid w:val="002D5F22"/>
    <w:rsid w:val="002D6051"/>
    <w:rsid w:val="002D7EA0"/>
    <w:rsid w:val="002D7EEE"/>
    <w:rsid w:val="002E0243"/>
    <w:rsid w:val="002E02B2"/>
    <w:rsid w:val="002E1051"/>
    <w:rsid w:val="002E2302"/>
    <w:rsid w:val="002E2C9B"/>
    <w:rsid w:val="002E31F1"/>
    <w:rsid w:val="002E6918"/>
    <w:rsid w:val="002E6EA2"/>
    <w:rsid w:val="002F0E9E"/>
    <w:rsid w:val="002F1B5B"/>
    <w:rsid w:val="002F3492"/>
    <w:rsid w:val="002F3BB6"/>
    <w:rsid w:val="002F3E8E"/>
    <w:rsid w:val="002F4E3E"/>
    <w:rsid w:val="002F4E49"/>
    <w:rsid w:val="002F5609"/>
    <w:rsid w:val="002F5F88"/>
    <w:rsid w:val="002F682C"/>
    <w:rsid w:val="002F6AAF"/>
    <w:rsid w:val="003014EE"/>
    <w:rsid w:val="00301FB1"/>
    <w:rsid w:val="003023A3"/>
    <w:rsid w:val="003025E9"/>
    <w:rsid w:val="00302E2A"/>
    <w:rsid w:val="00303473"/>
    <w:rsid w:val="003036CF"/>
    <w:rsid w:val="00305F33"/>
    <w:rsid w:val="0030724F"/>
    <w:rsid w:val="00307930"/>
    <w:rsid w:val="00307FA6"/>
    <w:rsid w:val="003113A1"/>
    <w:rsid w:val="00311C6C"/>
    <w:rsid w:val="00312E27"/>
    <w:rsid w:val="00313120"/>
    <w:rsid w:val="00313585"/>
    <w:rsid w:val="00313A91"/>
    <w:rsid w:val="003141B5"/>
    <w:rsid w:val="0031437D"/>
    <w:rsid w:val="00315A1B"/>
    <w:rsid w:val="00315CF2"/>
    <w:rsid w:val="0031613B"/>
    <w:rsid w:val="003175DD"/>
    <w:rsid w:val="00317CE8"/>
    <w:rsid w:val="00317D9A"/>
    <w:rsid w:val="003200DF"/>
    <w:rsid w:val="0032232D"/>
    <w:rsid w:val="003228DA"/>
    <w:rsid w:val="00324552"/>
    <w:rsid w:val="003249A8"/>
    <w:rsid w:val="00326615"/>
    <w:rsid w:val="00326D09"/>
    <w:rsid w:val="003273A4"/>
    <w:rsid w:val="0032755A"/>
    <w:rsid w:val="0032C70C"/>
    <w:rsid w:val="00330279"/>
    <w:rsid w:val="003308B0"/>
    <w:rsid w:val="00330CCA"/>
    <w:rsid w:val="00331473"/>
    <w:rsid w:val="003324D6"/>
    <w:rsid w:val="00332D33"/>
    <w:rsid w:val="00332EE7"/>
    <w:rsid w:val="0033362D"/>
    <w:rsid w:val="003349BA"/>
    <w:rsid w:val="00335686"/>
    <w:rsid w:val="00335F6B"/>
    <w:rsid w:val="00336BB2"/>
    <w:rsid w:val="00337AB2"/>
    <w:rsid w:val="00337F6E"/>
    <w:rsid w:val="003407F9"/>
    <w:rsid w:val="003410C0"/>
    <w:rsid w:val="00341D5B"/>
    <w:rsid w:val="003430DC"/>
    <w:rsid w:val="003436F6"/>
    <w:rsid w:val="00343B26"/>
    <w:rsid w:val="00344F14"/>
    <w:rsid w:val="00345048"/>
    <w:rsid w:val="00346599"/>
    <w:rsid w:val="0034660C"/>
    <w:rsid w:val="003477BC"/>
    <w:rsid w:val="00347880"/>
    <w:rsid w:val="00347D0B"/>
    <w:rsid w:val="00347D63"/>
    <w:rsid w:val="003517A5"/>
    <w:rsid w:val="003519DB"/>
    <w:rsid w:val="00351E6E"/>
    <w:rsid w:val="003526BA"/>
    <w:rsid w:val="00354C86"/>
    <w:rsid w:val="00354E85"/>
    <w:rsid w:val="00355963"/>
    <w:rsid w:val="00357B72"/>
    <w:rsid w:val="00360DEE"/>
    <w:rsid w:val="003610AC"/>
    <w:rsid w:val="003613A9"/>
    <w:rsid w:val="0036183B"/>
    <w:rsid w:val="00362A92"/>
    <w:rsid w:val="00363E41"/>
    <w:rsid w:val="00365D6E"/>
    <w:rsid w:val="00366163"/>
    <w:rsid w:val="003663B4"/>
    <w:rsid w:val="003668B9"/>
    <w:rsid w:val="00366CF2"/>
    <w:rsid w:val="00367F57"/>
    <w:rsid w:val="003705A7"/>
    <w:rsid w:val="003709B4"/>
    <w:rsid w:val="00370C3D"/>
    <w:rsid w:val="00371E0E"/>
    <w:rsid w:val="00372B9B"/>
    <w:rsid w:val="00372F2B"/>
    <w:rsid w:val="00373A42"/>
    <w:rsid w:val="00373A50"/>
    <w:rsid w:val="00373EF5"/>
    <w:rsid w:val="00374813"/>
    <w:rsid w:val="00374DB5"/>
    <w:rsid w:val="00375A68"/>
    <w:rsid w:val="003768EC"/>
    <w:rsid w:val="00376CFE"/>
    <w:rsid w:val="00380AA2"/>
    <w:rsid w:val="0038145E"/>
    <w:rsid w:val="00381B27"/>
    <w:rsid w:val="00381C94"/>
    <w:rsid w:val="00381F03"/>
    <w:rsid w:val="003825BB"/>
    <w:rsid w:val="003843BC"/>
    <w:rsid w:val="00385085"/>
    <w:rsid w:val="0038708D"/>
    <w:rsid w:val="00391E39"/>
    <w:rsid w:val="0039212B"/>
    <w:rsid w:val="003928D0"/>
    <w:rsid w:val="00392F5B"/>
    <w:rsid w:val="00394300"/>
    <w:rsid w:val="003943D2"/>
    <w:rsid w:val="00394C41"/>
    <w:rsid w:val="003959DE"/>
    <w:rsid w:val="00395D4A"/>
    <w:rsid w:val="003968CC"/>
    <w:rsid w:val="00396CAA"/>
    <w:rsid w:val="003A05BD"/>
    <w:rsid w:val="003A07C1"/>
    <w:rsid w:val="003A1C74"/>
    <w:rsid w:val="003A20F8"/>
    <w:rsid w:val="003A2262"/>
    <w:rsid w:val="003A270B"/>
    <w:rsid w:val="003A5321"/>
    <w:rsid w:val="003A6C8A"/>
    <w:rsid w:val="003B0C05"/>
    <w:rsid w:val="003B0D6E"/>
    <w:rsid w:val="003B132E"/>
    <w:rsid w:val="003B256F"/>
    <w:rsid w:val="003B2986"/>
    <w:rsid w:val="003B343F"/>
    <w:rsid w:val="003B4C7B"/>
    <w:rsid w:val="003B4D51"/>
    <w:rsid w:val="003B5546"/>
    <w:rsid w:val="003B563C"/>
    <w:rsid w:val="003B5E5E"/>
    <w:rsid w:val="003C01FF"/>
    <w:rsid w:val="003C05FC"/>
    <w:rsid w:val="003C0870"/>
    <w:rsid w:val="003C0DB4"/>
    <w:rsid w:val="003C1176"/>
    <w:rsid w:val="003C12F6"/>
    <w:rsid w:val="003C2824"/>
    <w:rsid w:val="003C4594"/>
    <w:rsid w:val="003C5233"/>
    <w:rsid w:val="003C5A06"/>
    <w:rsid w:val="003C5BF7"/>
    <w:rsid w:val="003C6F28"/>
    <w:rsid w:val="003C7622"/>
    <w:rsid w:val="003C7BCE"/>
    <w:rsid w:val="003D0D1F"/>
    <w:rsid w:val="003D158B"/>
    <w:rsid w:val="003D20AF"/>
    <w:rsid w:val="003D2E03"/>
    <w:rsid w:val="003D2E8A"/>
    <w:rsid w:val="003D3701"/>
    <w:rsid w:val="003D3F60"/>
    <w:rsid w:val="003D4979"/>
    <w:rsid w:val="003D785D"/>
    <w:rsid w:val="003E0B0C"/>
    <w:rsid w:val="003E0B7B"/>
    <w:rsid w:val="003E0C85"/>
    <w:rsid w:val="003E0DF2"/>
    <w:rsid w:val="003E213C"/>
    <w:rsid w:val="003E2B6E"/>
    <w:rsid w:val="003E2CB0"/>
    <w:rsid w:val="003E2FFD"/>
    <w:rsid w:val="003E418F"/>
    <w:rsid w:val="003E630F"/>
    <w:rsid w:val="003E6FD0"/>
    <w:rsid w:val="003E7F33"/>
    <w:rsid w:val="003F0BA7"/>
    <w:rsid w:val="003F0E3F"/>
    <w:rsid w:val="003F2221"/>
    <w:rsid w:val="003F2F5F"/>
    <w:rsid w:val="003F43B2"/>
    <w:rsid w:val="003F4573"/>
    <w:rsid w:val="003F4A7B"/>
    <w:rsid w:val="003F522B"/>
    <w:rsid w:val="003F54B3"/>
    <w:rsid w:val="003F5B83"/>
    <w:rsid w:val="003F60B9"/>
    <w:rsid w:val="003F61CC"/>
    <w:rsid w:val="003F77FF"/>
    <w:rsid w:val="003F7C91"/>
    <w:rsid w:val="003F8E55"/>
    <w:rsid w:val="004000E9"/>
    <w:rsid w:val="00400667"/>
    <w:rsid w:val="004014F8"/>
    <w:rsid w:val="00401DDD"/>
    <w:rsid w:val="00402CE2"/>
    <w:rsid w:val="00402D35"/>
    <w:rsid w:val="00404053"/>
    <w:rsid w:val="004046B0"/>
    <w:rsid w:val="00404D64"/>
    <w:rsid w:val="00405A71"/>
    <w:rsid w:val="004069A6"/>
    <w:rsid w:val="0041172E"/>
    <w:rsid w:val="004130F6"/>
    <w:rsid w:val="00413833"/>
    <w:rsid w:val="004140DD"/>
    <w:rsid w:val="004156C5"/>
    <w:rsid w:val="0041588C"/>
    <w:rsid w:val="0041601B"/>
    <w:rsid w:val="0041611C"/>
    <w:rsid w:val="00416AD1"/>
    <w:rsid w:val="004174DB"/>
    <w:rsid w:val="0042042E"/>
    <w:rsid w:val="00420657"/>
    <w:rsid w:val="00420AC1"/>
    <w:rsid w:val="00421481"/>
    <w:rsid w:val="00421890"/>
    <w:rsid w:val="004224BA"/>
    <w:rsid w:val="00422939"/>
    <w:rsid w:val="004235F9"/>
    <w:rsid w:val="00423635"/>
    <w:rsid w:val="00424294"/>
    <w:rsid w:val="00424616"/>
    <w:rsid w:val="004252AE"/>
    <w:rsid w:val="00427D75"/>
    <w:rsid w:val="0043296D"/>
    <w:rsid w:val="004329C3"/>
    <w:rsid w:val="00432F4F"/>
    <w:rsid w:val="004338C1"/>
    <w:rsid w:val="00433B65"/>
    <w:rsid w:val="0043427F"/>
    <w:rsid w:val="0043465A"/>
    <w:rsid w:val="004358D8"/>
    <w:rsid w:val="004359D3"/>
    <w:rsid w:val="00436122"/>
    <w:rsid w:val="00436502"/>
    <w:rsid w:val="00436E9B"/>
    <w:rsid w:val="00437967"/>
    <w:rsid w:val="004407DD"/>
    <w:rsid w:val="004413BC"/>
    <w:rsid w:val="00441473"/>
    <w:rsid w:val="0044155A"/>
    <w:rsid w:val="00442051"/>
    <w:rsid w:val="00444183"/>
    <w:rsid w:val="004452AD"/>
    <w:rsid w:val="00445EAF"/>
    <w:rsid w:val="00446B17"/>
    <w:rsid w:val="0044761D"/>
    <w:rsid w:val="004476CD"/>
    <w:rsid w:val="0044FBB7"/>
    <w:rsid w:val="00450697"/>
    <w:rsid w:val="00450C84"/>
    <w:rsid w:val="00451462"/>
    <w:rsid w:val="00454EA6"/>
    <w:rsid w:val="004553B9"/>
    <w:rsid w:val="00455A4C"/>
    <w:rsid w:val="0045663C"/>
    <w:rsid w:val="00456C4E"/>
    <w:rsid w:val="0045786D"/>
    <w:rsid w:val="004604E6"/>
    <w:rsid w:val="0046087A"/>
    <w:rsid w:val="00461F0E"/>
    <w:rsid w:val="00462F19"/>
    <w:rsid w:val="00464F7C"/>
    <w:rsid w:val="0047038F"/>
    <w:rsid w:val="004706A4"/>
    <w:rsid w:val="00471D37"/>
    <w:rsid w:val="00472086"/>
    <w:rsid w:val="00472647"/>
    <w:rsid w:val="00472E00"/>
    <w:rsid w:val="004731CF"/>
    <w:rsid w:val="00474665"/>
    <w:rsid w:val="00474724"/>
    <w:rsid w:val="00475265"/>
    <w:rsid w:val="00480D88"/>
    <w:rsid w:val="00481C45"/>
    <w:rsid w:val="004821A0"/>
    <w:rsid w:val="0048298D"/>
    <w:rsid w:val="004838C5"/>
    <w:rsid w:val="00484B88"/>
    <w:rsid w:val="00485FAA"/>
    <w:rsid w:val="00487884"/>
    <w:rsid w:val="00487C2E"/>
    <w:rsid w:val="004916D5"/>
    <w:rsid w:val="00492ABA"/>
    <w:rsid w:val="00493749"/>
    <w:rsid w:val="004944B4"/>
    <w:rsid w:val="00494B8B"/>
    <w:rsid w:val="00495BF6"/>
    <w:rsid w:val="00496CB7"/>
    <w:rsid w:val="00497354"/>
    <w:rsid w:val="004A062C"/>
    <w:rsid w:val="004A1164"/>
    <w:rsid w:val="004A26BA"/>
    <w:rsid w:val="004A272D"/>
    <w:rsid w:val="004A2C54"/>
    <w:rsid w:val="004A39B9"/>
    <w:rsid w:val="004A42B8"/>
    <w:rsid w:val="004A480B"/>
    <w:rsid w:val="004A7998"/>
    <w:rsid w:val="004B0C05"/>
    <w:rsid w:val="004B1237"/>
    <w:rsid w:val="004B167E"/>
    <w:rsid w:val="004B1852"/>
    <w:rsid w:val="004B249D"/>
    <w:rsid w:val="004B3384"/>
    <w:rsid w:val="004B37E1"/>
    <w:rsid w:val="004B3903"/>
    <w:rsid w:val="004B46A2"/>
    <w:rsid w:val="004B4F2B"/>
    <w:rsid w:val="004B6974"/>
    <w:rsid w:val="004B7107"/>
    <w:rsid w:val="004C008A"/>
    <w:rsid w:val="004C0D63"/>
    <w:rsid w:val="004C13E5"/>
    <w:rsid w:val="004C4EA4"/>
    <w:rsid w:val="004C5376"/>
    <w:rsid w:val="004C537F"/>
    <w:rsid w:val="004C6086"/>
    <w:rsid w:val="004C614B"/>
    <w:rsid w:val="004C6850"/>
    <w:rsid w:val="004C6D2A"/>
    <w:rsid w:val="004C73F6"/>
    <w:rsid w:val="004C7A74"/>
    <w:rsid w:val="004D25BE"/>
    <w:rsid w:val="004D34F8"/>
    <w:rsid w:val="004D3630"/>
    <w:rsid w:val="004D3CA1"/>
    <w:rsid w:val="004D4E23"/>
    <w:rsid w:val="004D559D"/>
    <w:rsid w:val="004D72E4"/>
    <w:rsid w:val="004E05B6"/>
    <w:rsid w:val="004E22F2"/>
    <w:rsid w:val="004E27A1"/>
    <w:rsid w:val="004E3EF7"/>
    <w:rsid w:val="004E4B30"/>
    <w:rsid w:val="004E5DBB"/>
    <w:rsid w:val="004E63FE"/>
    <w:rsid w:val="004E6DAD"/>
    <w:rsid w:val="004E771F"/>
    <w:rsid w:val="004F055E"/>
    <w:rsid w:val="004F085C"/>
    <w:rsid w:val="004F1B97"/>
    <w:rsid w:val="004F2518"/>
    <w:rsid w:val="004F26D0"/>
    <w:rsid w:val="004F34C6"/>
    <w:rsid w:val="004F3F00"/>
    <w:rsid w:val="004F5D5C"/>
    <w:rsid w:val="004F6726"/>
    <w:rsid w:val="004F6C18"/>
    <w:rsid w:val="004F701C"/>
    <w:rsid w:val="004F767C"/>
    <w:rsid w:val="004F78AF"/>
    <w:rsid w:val="004F7A89"/>
    <w:rsid w:val="00500B62"/>
    <w:rsid w:val="00500F6B"/>
    <w:rsid w:val="00504F44"/>
    <w:rsid w:val="005053F5"/>
    <w:rsid w:val="00505E3A"/>
    <w:rsid w:val="005102B0"/>
    <w:rsid w:val="00510300"/>
    <w:rsid w:val="0051097A"/>
    <w:rsid w:val="00511737"/>
    <w:rsid w:val="00511798"/>
    <w:rsid w:val="005117F4"/>
    <w:rsid w:val="005119F1"/>
    <w:rsid w:val="0051380D"/>
    <w:rsid w:val="00514575"/>
    <w:rsid w:val="00515139"/>
    <w:rsid w:val="00516573"/>
    <w:rsid w:val="005169EC"/>
    <w:rsid w:val="00520082"/>
    <w:rsid w:val="00521427"/>
    <w:rsid w:val="00521C10"/>
    <w:rsid w:val="00521EEA"/>
    <w:rsid w:val="00522945"/>
    <w:rsid w:val="00523273"/>
    <w:rsid w:val="00524C1C"/>
    <w:rsid w:val="00524F38"/>
    <w:rsid w:val="00525068"/>
    <w:rsid w:val="00525BF1"/>
    <w:rsid w:val="00525D6D"/>
    <w:rsid w:val="00532D3D"/>
    <w:rsid w:val="00534AB1"/>
    <w:rsid w:val="00535194"/>
    <w:rsid w:val="00536F7A"/>
    <w:rsid w:val="00537204"/>
    <w:rsid w:val="005378D6"/>
    <w:rsid w:val="00540AB6"/>
    <w:rsid w:val="00541A9E"/>
    <w:rsid w:val="00543AE0"/>
    <w:rsid w:val="005456F3"/>
    <w:rsid w:val="0054601A"/>
    <w:rsid w:val="0054647B"/>
    <w:rsid w:val="00546E87"/>
    <w:rsid w:val="005472A6"/>
    <w:rsid w:val="00551655"/>
    <w:rsid w:val="0055225A"/>
    <w:rsid w:val="00552468"/>
    <w:rsid w:val="00556247"/>
    <w:rsid w:val="00556C4F"/>
    <w:rsid w:val="00560E6D"/>
    <w:rsid w:val="0056124C"/>
    <w:rsid w:val="00561A0A"/>
    <w:rsid w:val="00562638"/>
    <w:rsid w:val="00562DBD"/>
    <w:rsid w:val="00562DC8"/>
    <w:rsid w:val="00564173"/>
    <w:rsid w:val="00564425"/>
    <w:rsid w:val="0056483C"/>
    <w:rsid w:val="00566342"/>
    <w:rsid w:val="0056682B"/>
    <w:rsid w:val="00566AE2"/>
    <w:rsid w:val="0057067A"/>
    <w:rsid w:val="005717C0"/>
    <w:rsid w:val="00571B1C"/>
    <w:rsid w:val="00572CA7"/>
    <w:rsid w:val="0057498A"/>
    <w:rsid w:val="00574DEF"/>
    <w:rsid w:val="00574F2F"/>
    <w:rsid w:val="00574FAF"/>
    <w:rsid w:val="00575ACA"/>
    <w:rsid w:val="005765BC"/>
    <w:rsid w:val="005766F6"/>
    <w:rsid w:val="005779F4"/>
    <w:rsid w:val="00580177"/>
    <w:rsid w:val="00580844"/>
    <w:rsid w:val="00581E82"/>
    <w:rsid w:val="005823DB"/>
    <w:rsid w:val="00584149"/>
    <w:rsid w:val="00584A9F"/>
    <w:rsid w:val="0058589E"/>
    <w:rsid w:val="0058635B"/>
    <w:rsid w:val="00586EB7"/>
    <w:rsid w:val="0058786A"/>
    <w:rsid w:val="00590C01"/>
    <w:rsid w:val="00590E1C"/>
    <w:rsid w:val="005915F6"/>
    <w:rsid w:val="00592A72"/>
    <w:rsid w:val="00592DB9"/>
    <w:rsid w:val="00592F41"/>
    <w:rsid w:val="00594822"/>
    <w:rsid w:val="0059485D"/>
    <w:rsid w:val="00595DCB"/>
    <w:rsid w:val="005A13A3"/>
    <w:rsid w:val="005A13E5"/>
    <w:rsid w:val="005A1A73"/>
    <w:rsid w:val="005A1D15"/>
    <w:rsid w:val="005A261D"/>
    <w:rsid w:val="005A2847"/>
    <w:rsid w:val="005A365E"/>
    <w:rsid w:val="005A38FF"/>
    <w:rsid w:val="005A6A70"/>
    <w:rsid w:val="005A6B3E"/>
    <w:rsid w:val="005A75F2"/>
    <w:rsid w:val="005B053B"/>
    <w:rsid w:val="005B0808"/>
    <w:rsid w:val="005B12AF"/>
    <w:rsid w:val="005B138F"/>
    <w:rsid w:val="005B21D0"/>
    <w:rsid w:val="005B28E3"/>
    <w:rsid w:val="005B2EBC"/>
    <w:rsid w:val="005B34DC"/>
    <w:rsid w:val="005B6046"/>
    <w:rsid w:val="005B6F9D"/>
    <w:rsid w:val="005B7739"/>
    <w:rsid w:val="005B78FE"/>
    <w:rsid w:val="005B7D8F"/>
    <w:rsid w:val="005C19C9"/>
    <w:rsid w:val="005C1A81"/>
    <w:rsid w:val="005C267F"/>
    <w:rsid w:val="005C268D"/>
    <w:rsid w:val="005C6680"/>
    <w:rsid w:val="005C7F5E"/>
    <w:rsid w:val="005CD8CB"/>
    <w:rsid w:val="005D0D69"/>
    <w:rsid w:val="005D23D0"/>
    <w:rsid w:val="005D246A"/>
    <w:rsid w:val="005D4813"/>
    <w:rsid w:val="005D56E6"/>
    <w:rsid w:val="005D5C94"/>
    <w:rsid w:val="005D5F55"/>
    <w:rsid w:val="005D6556"/>
    <w:rsid w:val="005E03E9"/>
    <w:rsid w:val="005E0465"/>
    <w:rsid w:val="005E060C"/>
    <w:rsid w:val="005E0AD5"/>
    <w:rsid w:val="005E110F"/>
    <w:rsid w:val="005E1B88"/>
    <w:rsid w:val="005E25CA"/>
    <w:rsid w:val="005E274B"/>
    <w:rsid w:val="005E2973"/>
    <w:rsid w:val="005E2A87"/>
    <w:rsid w:val="005E2D26"/>
    <w:rsid w:val="005E3595"/>
    <w:rsid w:val="005E3927"/>
    <w:rsid w:val="005E3D1D"/>
    <w:rsid w:val="005E3E26"/>
    <w:rsid w:val="005E5D3C"/>
    <w:rsid w:val="005E6225"/>
    <w:rsid w:val="005F0B8A"/>
    <w:rsid w:val="005F161E"/>
    <w:rsid w:val="005F2FF0"/>
    <w:rsid w:val="005F340C"/>
    <w:rsid w:val="005F4203"/>
    <w:rsid w:val="005F4F85"/>
    <w:rsid w:val="005F4FA2"/>
    <w:rsid w:val="005F54AE"/>
    <w:rsid w:val="005F6F2B"/>
    <w:rsid w:val="005F72B7"/>
    <w:rsid w:val="005F7CB3"/>
    <w:rsid w:val="005F7CE8"/>
    <w:rsid w:val="005F7F32"/>
    <w:rsid w:val="00600A0E"/>
    <w:rsid w:val="00600FA3"/>
    <w:rsid w:val="0060164E"/>
    <w:rsid w:val="00602085"/>
    <w:rsid w:val="006022BE"/>
    <w:rsid w:val="00603A62"/>
    <w:rsid w:val="00604D56"/>
    <w:rsid w:val="0060543B"/>
    <w:rsid w:val="00605D0F"/>
    <w:rsid w:val="00605F74"/>
    <w:rsid w:val="00606424"/>
    <w:rsid w:val="006066C0"/>
    <w:rsid w:val="006069D4"/>
    <w:rsid w:val="00610128"/>
    <w:rsid w:val="0061120C"/>
    <w:rsid w:val="006121F9"/>
    <w:rsid w:val="006136AE"/>
    <w:rsid w:val="00613D3F"/>
    <w:rsid w:val="00614434"/>
    <w:rsid w:val="00614771"/>
    <w:rsid w:val="00614E37"/>
    <w:rsid w:val="00615189"/>
    <w:rsid w:val="00615523"/>
    <w:rsid w:val="00615835"/>
    <w:rsid w:val="00615BE7"/>
    <w:rsid w:val="00615D51"/>
    <w:rsid w:val="00617FDD"/>
    <w:rsid w:val="0062147E"/>
    <w:rsid w:val="006216F7"/>
    <w:rsid w:val="00622B10"/>
    <w:rsid w:val="00623FC6"/>
    <w:rsid w:val="00624570"/>
    <w:rsid w:val="00624CB1"/>
    <w:rsid w:val="00624E3E"/>
    <w:rsid w:val="00625AE5"/>
    <w:rsid w:val="00626565"/>
    <w:rsid w:val="00626925"/>
    <w:rsid w:val="00627F29"/>
    <w:rsid w:val="00630362"/>
    <w:rsid w:val="0063176B"/>
    <w:rsid w:val="0063191A"/>
    <w:rsid w:val="0063199F"/>
    <w:rsid w:val="006334C2"/>
    <w:rsid w:val="00633D48"/>
    <w:rsid w:val="00636FBF"/>
    <w:rsid w:val="00637392"/>
    <w:rsid w:val="006419B6"/>
    <w:rsid w:val="0064263E"/>
    <w:rsid w:val="00642893"/>
    <w:rsid w:val="00642B1C"/>
    <w:rsid w:val="0064527B"/>
    <w:rsid w:val="006472BE"/>
    <w:rsid w:val="00650097"/>
    <w:rsid w:val="006509D8"/>
    <w:rsid w:val="0065282E"/>
    <w:rsid w:val="00652A50"/>
    <w:rsid w:val="00653878"/>
    <w:rsid w:val="0065634D"/>
    <w:rsid w:val="0065794B"/>
    <w:rsid w:val="00660728"/>
    <w:rsid w:val="0066197E"/>
    <w:rsid w:val="00662A40"/>
    <w:rsid w:val="00662DA7"/>
    <w:rsid w:val="006641BE"/>
    <w:rsid w:val="00665EE8"/>
    <w:rsid w:val="0066767A"/>
    <w:rsid w:val="006676DD"/>
    <w:rsid w:val="00667CA7"/>
    <w:rsid w:val="00670040"/>
    <w:rsid w:val="00670DA6"/>
    <w:rsid w:val="00671FCC"/>
    <w:rsid w:val="00672DB4"/>
    <w:rsid w:val="0067431F"/>
    <w:rsid w:val="00674D37"/>
    <w:rsid w:val="0067504A"/>
    <w:rsid w:val="00675516"/>
    <w:rsid w:val="006760A5"/>
    <w:rsid w:val="00676E3A"/>
    <w:rsid w:val="00677235"/>
    <w:rsid w:val="00677E2A"/>
    <w:rsid w:val="006805C5"/>
    <w:rsid w:val="006807BC"/>
    <w:rsid w:val="0068086D"/>
    <w:rsid w:val="00680B00"/>
    <w:rsid w:val="00680B36"/>
    <w:rsid w:val="00680CB4"/>
    <w:rsid w:val="006818D8"/>
    <w:rsid w:val="00682CD6"/>
    <w:rsid w:val="006832F1"/>
    <w:rsid w:val="00684CEE"/>
    <w:rsid w:val="00686F42"/>
    <w:rsid w:val="00690410"/>
    <w:rsid w:val="006906B3"/>
    <w:rsid w:val="00691D44"/>
    <w:rsid w:val="00692505"/>
    <w:rsid w:val="006932C6"/>
    <w:rsid w:val="00693922"/>
    <w:rsid w:val="00694883"/>
    <w:rsid w:val="006949EB"/>
    <w:rsid w:val="00694A89"/>
    <w:rsid w:val="00694AAC"/>
    <w:rsid w:val="0069527B"/>
    <w:rsid w:val="0069599C"/>
    <w:rsid w:val="006966AC"/>
    <w:rsid w:val="00696836"/>
    <w:rsid w:val="00696DB7"/>
    <w:rsid w:val="0069757F"/>
    <w:rsid w:val="006A0E75"/>
    <w:rsid w:val="006A1246"/>
    <w:rsid w:val="006A2244"/>
    <w:rsid w:val="006A3A25"/>
    <w:rsid w:val="006A477B"/>
    <w:rsid w:val="006A4D88"/>
    <w:rsid w:val="006A575C"/>
    <w:rsid w:val="006A5B3A"/>
    <w:rsid w:val="006A7279"/>
    <w:rsid w:val="006A7366"/>
    <w:rsid w:val="006A7877"/>
    <w:rsid w:val="006B0761"/>
    <w:rsid w:val="006B089F"/>
    <w:rsid w:val="006B198A"/>
    <w:rsid w:val="006B1C09"/>
    <w:rsid w:val="006B3199"/>
    <w:rsid w:val="006B396C"/>
    <w:rsid w:val="006B473D"/>
    <w:rsid w:val="006B4B51"/>
    <w:rsid w:val="006B4E98"/>
    <w:rsid w:val="006B5031"/>
    <w:rsid w:val="006B5B0B"/>
    <w:rsid w:val="006B5BD2"/>
    <w:rsid w:val="006B6156"/>
    <w:rsid w:val="006B723C"/>
    <w:rsid w:val="006B7CAE"/>
    <w:rsid w:val="006B7D5D"/>
    <w:rsid w:val="006B7E54"/>
    <w:rsid w:val="006C0204"/>
    <w:rsid w:val="006C05A5"/>
    <w:rsid w:val="006C0DA2"/>
    <w:rsid w:val="006C0DC1"/>
    <w:rsid w:val="006C30F9"/>
    <w:rsid w:val="006C32DE"/>
    <w:rsid w:val="006C4758"/>
    <w:rsid w:val="006C5B20"/>
    <w:rsid w:val="006C626E"/>
    <w:rsid w:val="006C7688"/>
    <w:rsid w:val="006D0600"/>
    <w:rsid w:val="006D07E5"/>
    <w:rsid w:val="006D0B3A"/>
    <w:rsid w:val="006D0BA9"/>
    <w:rsid w:val="006D101D"/>
    <w:rsid w:val="006D220C"/>
    <w:rsid w:val="006D23BB"/>
    <w:rsid w:val="006D30AB"/>
    <w:rsid w:val="006D4903"/>
    <w:rsid w:val="006D501A"/>
    <w:rsid w:val="006D6277"/>
    <w:rsid w:val="006D7E1F"/>
    <w:rsid w:val="006E346C"/>
    <w:rsid w:val="006E4877"/>
    <w:rsid w:val="006E4D11"/>
    <w:rsid w:val="006E5857"/>
    <w:rsid w:val="006E785B"/>
    <w:rsid w:val="006F0CF4"/>
    <w:rsid w:val="006F14BF"/>
    <w:rsid w:val="006F16B5"/>
    <w:rsid w:val="006F33FB"/>
    <w:rsid w:val="006F3C4B"/>
    <w:rsid w:val="006F48FB"/>
    <w:rsid w:val="006F49FF"/>
    <w:rsid w:val="006F5402"/>
    <w:rsid w:val="006F5582"/>
    <w:rsid w:val="006F58FC"/>
    <w:rsid w:val="006F5E64"/>
    <w:rsid w:val="006F5F1C"/>
    <w:rsid w:val="006F70DA"/>
    <w:rsid w:val="007000FA"/>
    <w:rsid w:val="00700111"/>
    <w:rsid w:val="007005BE"/>
    <w:rsid w:val="00702369"/>
    <w:rsid w:val="007023EC"/>
    <w:rsid w:val="00704F31"/>
    <w:rsid w:val="00705B30"/>
    <w:rsid w:val="00706574"/>
    <w:rsid w:val="007100AA"/>
    <w:rsid w:val="007109FA"/>
    <w:rsid w:val="00711012"/>
    <w:rsid w:val="0071317F"/>
    <w:rsid w:val="00714140"/>
    <w:rsid w:val="00714CFB"/>
    <w:rsid w:val="007153A8"/>
    <w:rsid w:val="00715EA0"/>
    <w:rsid w:val="007160FE"/>
    <w:rsid w:val="0071642F"/>
    <w:rsid w:val="00716474"/>
    <w:rsid w:val="00717EB8"/>
    <w:rsid w:val="007202CB"/>
    <w:rsid w:val="0072142F"/>
    <w:rsid w:val="0072193E"/>
    <w:rsid w:val="00721D85"/>
    <w:rsid w:val="00721F37"/>
    <w:rsid w:val="00723D94"/>
    <w:rsid w:val="00724AB7"/>
    <w:rsid w:val="0072508B"/>
    <w:rsid w:val="00725787"/>
    <w:rsid w:val="0072652F"/>
    <w:rsid w:val="0072692F"/>
    <w:rsid w:val="0072697E"/>
    <w:rsid w:val="0072725A"/>
    <w:rsid w:val="00727808"/>
    <w:rsid w:val="00732301"/>
    <w:rsid w:val="007327FF"/>
    <w:rsid w:val="0073434F"/>
    <w:rsid w:val="007345E4"/>
    <w:rsid w:val="00734833"/>
    <w:rsid w:val="00734DAF"/>
    <w:rsid w:val="00735998"/>
    <w:rsid w:val="00735EE0"/>
    <w:rsid w:val="0073626D"/>
    <w:rsid w:val="00736FFC"/>
    <w:rsid w:val="00737B9F"/>
    <w:rsid w:val="00737D76"/>
    <w:rsid w:val="00740409"/>
    <w:rsid w:val="00740D35"/>
    <w:rsid w:val="00740D3E"/>
    <w:rsid w:val="007418BB"/>
    <w:rsid w:val="00742659"/>
    <w:rsid w:val="0074270F"/>
    <w:rsid w:val="007445BD"/>
    <w:rsid w:val="00744987"/>
    <w:rsid w:val="00746327"/>
    <w:rsid w:val="007466EA"/>
    <w:rsid w:val="007467EE"/>
    <w:rsid w:val="00746A5D"/>
    <w:rsid w:val="007475FE"/>
    <w:rsid w:val="00750B5F"/>
    <w:rsid w:val="00752137"/>
    <w:rsid w:val="007521CC"/>
    <w:rsid w:val="007525BF"/>
    <w:rsid w:val="00754F61"/>
    <w:rsid w:val="00755DD4"/>
    <w:rsid w:val="0075619F"/>
    <w:rsid w:val="00756842"/>
    <w:rsid w:val="00756F04"/>
    <w:rsid w:val="007571FF"/>
    <w:rsid w:val="0076082A"/>
    <w:rsid w:val="00760E79"/>
    <w:rsid w:val="007622B2"/>
    <w:rsid w:val="0076259C"/>
    <w:rsid w:val="00762AC5"/>
    <w:rsid w:val="0076342A"/>
    <w:rsid w:val="0076365F"/>
    <w:rsid w:val="00763E26"/>
    <w:rsid w:val="0076597A"/>
    <w:rsid w:val="0076683E"/>
    <w:rsid w:val="00771C6D"/>
    <w:rsid w:val="00771E5C"/>
    <w:rsid w:val="007725E9"/>
    <w:rsid w:val="0077478E"/>
    <w:rsid w:val="00774F87"/>
    <w:rsid w:val="00775725"/>
    <w:rsid w:val="007758C2"/>
    <w:rsid w:val="00776759"/>
    <w:rsid w:val="00780ADA"/>
    <w:rsid w:val="00781168"/>
    <w:rsid w:val="00781A2A"/>
    <w:rsid w:val="00783586"/>
    <w:rsid w:val="00783C4B"/>
    <w:rsid w:val="00783CC5"/>
    <w:rsid w:val="0078559D"/>
    <w:rsid w:val="00787BED"/>
    <w:rsid w:val="00787DA9"/>
    <w:rsid w:val="00791DDC"/>
    <w:rsid w:val="00791F03"/>
    <w:rsid w:val="00792FDB"/>
    <w:rsid w:val="00793998"/>
    <w:rsid w:val="007940A6"/>
    <w:rsid w:val="0079433E"/>
    <w:rsid w:val="00794457"/>
    <w:rsid w:val="00794523"/>
    <w:rsid w:val="00795C0B"/>
    <w:rsid w:val="007970D8"/>
    <w:rsid w:val="00797432"/>
    <w:rsid w:val="007975BF"/>
    <w:rsid w:val="007978F5"/>
    <w:rsid w:val="0079791E"/>
    <w:rsid w:val="007A089F"/>
    <w:rsid w:val="007A112D"/>
    <w:rsid w:val="007A13DB"/>
    <w:rsid w:val="007A2D32"/>
    <w:rsid w:val="007A4C9F"/>
    <w:rsid w:val="007A57AE"/>
    <w:rsid w:val="007AF64B"/>
    <w:rsid w:val="007B0D7C"/>
    <w:rsid w:val="007B0DB5"/>
    <w:rsid w:val="007B175C"/>
    <w:rsid w:val="007B2B14"/>
    <w:rsid w:val="007B4132"/>
    <w:rsid w:val="007B5CB9"/>
    <w:rsid w:val="007B683C"/>
    <w:rsid w:val="007B7861"/>
    <w:rsid w:val="007B7DEF"/>
    <w:rsid w:val="007C0076"/>
    <w:rsid w:val="007C00C0"/>
    <w:rsid w:val="007C1318"/>
    <w:rsid w:val="007C1695"/>
    <w:rsid w:val="007C2899"/>
    <w:rsid w:val="007C6EF1"/>
    <w:rsid w:val="007C709A"/>
    <w:rsid w:val="007D026F"/>
    <w:rsid w:val="007D04EB"/>
    <w:rsid w:val="007D1B41"/>
    <w:rsid w:val="007D21C9"/>
    <w:rsid w:val="007D2DDE"/>
    <w:rsid w:val="007D355E"/>
    <w:rsid w:val="007D384A"/>
    <w:rsid w:val="007D43CD"/>
    <w:rsid w:val="007D673A"/>
    <w:rsid w:val="007D6FFE"/>
    <w:rsid w:val="007D7534"/>
    <w:rsid w:val="007E00E0"/>
    <w:rsid w:val="007E014A"/>
    <w:rsid w:val="007E0E83"/>
    <w:rsid w:val="007E22D4"/>
    <w:rsid w:val="007E31DE"/>
    <w:rsid w:val="007E4314"/>
    <w:rsid w:val="007E46E6"/>
    <w:rsid w:val="007E49A6"/>
    <w:rsid w:val="007E49C0"/>
    <w:rsid w:val="007E5659"/>
    <w:rsid w:val="007E58BD"/>
    <w:rsid w:val="007E5D95"/>
    <w:rsid w:val="007E6882"/>
    <w:rsid w:val="007E744A"/>
    <w:rsid w:val="007E7A64"/>
    <w:rsid w:val="007E7E81"/>
    <w:rsid w:val="007F0DD3"/>
    <w:rsid w:val="007F0DF3"/>
    <w:rsid w:val="007F11FE"/>
    <w:rsid w:val="007F1289"/>
    <w:rsid w:val="007F151D"/>
    <w:rsid w:val="007F2DA7"/>
    <w:rsid w:val="007F3D17"/>
    <w:rsid w:val="007F6B46"/>
    <w:rsid w:val="007F7234"/>
    <w:rsid w:val="007F756D"/>
    <w:rsid w:val="007F77C7"/>
    <w:rsid w:val="007F7C0C"/>
    <w:rsid w:val="0080093E"/>
    <w:rsid w:val="008009E4"/>
    <w:rsid w:val="00800CC3"/>
    <w:rsid w:val="00800F08"/>
    <w:rsid w:val="00800F0A"/>
    <w:rsid w:val="00801175"/>
    <w:rsid w:val="0080248B"/>
    <w:rsid w:val="00802565"/>
    <w:rsid w:val="00802720"/>
    <w:rsid w:val="00802FFE"/>
    <w:rsid w:val="00803718"/>
    <w:rsid w:val="00803D3C"/>
    <w:rsid w:val="008040BF"/>
    <w:rsid w:val="00804274"/>
    <w:rsid w:val="00804498"/>
    <w:rsid w:val="00805320"/>
    <w:rsid w:val="00806206"/>
    <w:rsid w:val="00807DDC"/>
    <w:rsid w:val="008105F3"/>
    <w:rsid w:val="00811FC6"/>
    <w:rsid w:val="0081226A"/>
    <w:rsid w:val="0081237A"/>
    <w:rsid w:val="00812412"/>
    <w:rsid w:val="0081272B"/>
    <w:rsid w:val="00812774"/>
    <w:rsid w:val="008134A8"/>
    <w:rsid w:val="0081409C"/>
    <w:rsid w:val="00814B25"/>
    <w:rsid w:val="00814DEB"/>
    <w:rsid w:val="00815474"/>
    <w:rsid w:val="008155B1"/>
    <w:rsid w:val="0081587F"/>
    <w:rsid w:val="0081638D"/>
    <w:rsid w:val="008167C6"/>
    <w:rsid w:val="0082021E"/>
    <w:rsid w:val="0082082C"/>
    <w:rsid w:val="0082107E"/>
    <w:rsid w:val="008218A0"/>
    <w:rsid w:val="008227F2"/>
    <w:rsid w:val="008229E3"/>
    <w:rsid w:val="00823AC1"/>
    <w:rsid w:val="00824344"/>
    <w:rsid w:val="008246F9"/>
    <w:rsid w:val="00824D9F"/>
    <w:rsid w:val="008254CC"/>
    <w:rsid w:val="008256B0"/>
    <w:rsid w:val="00826172"/>
    <w:rsid w:val="008263D4"/>
    <w:rsid w:val="0082665B"/>
    <w:rsid w:val="00826756"/>
    <w:rsid w:val="008267E5"/>
    <w:rsid w:val="00826EE3"/>
    <w:rsid w:val="00827D4C"/>
    <w:rsid w:val="00830376"/>
    <w:rsid w:val="00830489"/>
    <w:rsid w:val="00830FDA"/>
    <w:rsid w:val="00830FE3"/>
    <w:rsid w:val="00831022"/>
    <w:rsid w:val="00831324"/>
    <w:rsid w:val="0083147D"/>
    <w:rsid w:val="00831A16"/>
    <w:rsid w:val="008320DC"/>
    <w:rsid w:val="0083226E"/>
    <w:rsid w:val="00833290"/>
    <w:rsid w:val="00834E9D"/>
    <w:rsid w:val="00835F6B"/>
    <w:rsid w:val="00836B2D"/>
    <w:rsid w:val="00836D59"/>
    <w:rsid w:val="00837969"/>
    <w:rsid w:val="00840C01"/>
    <w:rsid w:val="00840C67"/>
    <w:rsid w:val="00840D31"/>
    <w:rsid w:val="008416DF"/>
    <w:rsid w:val="0084411E"/>
    <w:rsid w:val="00844698"/>
    <w:rsid w:val="00844718"/>
    <w:rsid w:val="00844B2C"/>
    <w:rsid w:val="0084552D"/>
    <w:rsid w:val="00846B0A"/>
    <w:rsid w:val="00850389"/>
    <w:rsid w:val="008503D6"/>
    <w:rsid w:val="008507E2"/>
    <w:rsid w:val="00852001"/>
    <w:rsid w:val="0085290F"/>
    <w:rsid w:val="00853F00"/>
    <w:rsid w:val="008543AE"/>
    <w:rsid w:val="00855515"/>
    <w:rsid w:val="00856C6B"/>
    <w:rsid w:val="008572DB"/>
    <w:rsid w:val="00857667"/>
    <w:rsid w:val="00860320"/>
    <w:rsid w:val="00860A66"/>
    <w:rsid w:val="00860B8F"/>
    <w:rsid w:val="00861827"/>
    <w:rsid w:val="008619B9"/>
    <w:rsid w:val="00861B49"/>
    <w:rsid w:val="00863D22"/>
    <w:rsid w:val="0086417D"/>
    <w:rsid w:val="00864200"/>
    <w:rsid w:val="008656CA"/>
    <w:rsid w:val="00865AAD"/>
    <w:rsid w:val="008666BB"/>
    <w:rsid w:val="00866894"/>
    <w:rsid w:val="00870FF3"/>
    <w:rsid w:val="00871903"/>
    <w:rsid w:val="00871D28"/>
    <w:rsid w:val="008722CD"/>
    <w:rsid w:val="00872B2E"/>
    <w:rsid w:val="00872C8F"/>
    <w:rsid w:val="00872E39"/>
    <w:rsid w:val="008730D5"/>
    <w:rsid w:val="00873995"/>
    <w:rsid w:val="00874622"/>
    <w:rsid w:val="0087524C"/>
    <w:rsid w:val="00875CEA"/>
    <w:rsid w:val="00876213"/>
    <w:rsid w:val="008769D8"/>
    <w:rsid w:val="00877C98"/>
    <w:rsid w:val="00877F80"/>
    <w:rsid w:val="00880DF2"/>
    <w:rsid w:val="008818CA"/>
    <w:rsid w:val="00882F72"/>
    <w:rsid w:val="00884A28"/>
    <w:rsid w:val="00884AE5"/>
    <w:rsid w:val="00884E94"/>
    <w:rsid w:val="00884FB6"/>
    <w:rsid w:val="0088557D"/>
    <w:rsid w:val="00885F42"/>
    <w:rsid w:val="00886465"/>
    <w:rsid w:val="008867DE"/>
    <w:rsid w:val="0088762F"/>
    <w:rsid w:val="008879C3"/>
    <w:rsid w:val="008906B2"/>
    <w:rsid w:val="008913AB"/>
    <w:rsid w:val="00891C7D"/>
    <w:rsid w:val="008924DF"/>
    <w:rsid w:val="00892B72"/>
    <w:rsid w:val="0089465D"/>
    <w:rsid w:val="0089563E"/>
    <w:rsid w:val="00896355"/>
    <w:rsid w:val="008A0597"/>
    <w:rsid w:val="008A0EB1"/>
    <w:rsid w:val="008A3731"/>
    <w:rsid w:val="008A4D40"/>
    <w:rsid w:val="008A6318"/>
    <w:rsid w:val="008A64C3"/>
    <w:rsid w:val="008A666B"/>
    <w:rsid w:val="008A739D"/>
    <w:rsid w:val="008B03BA"/>
    <w:rsid w:val="008B0FC6"/>
    <w:rsid w:val="008B2118"/>
    <w:rsid w:val="008B3E38"/>
    <w:rsid w:val="008B5A31"/>
    <w:rsid w:val="008B611F"/>
    <w:rsid w:val="008B6998"/>
    <w:rsid w:val="008B6F4D"/>
    <w:rsid w:val="008C0A11"/>
    <w:rsid w:val="008C0CF5"/>
    <w:rsid w:val="008C1286"/>
    <w:rsid w:val="008C1CC6"/>
    <w:rsid w:val="008C246F"/>
    <w:rsid w:val="008C276B"/>
    <w:rsid w:val="008C2FA0"/>
    <w:rsid w:val="008C3602"/>
    <w:rsid w:val="008C673F"/>
    <w:rsid w:val="008C6CCE"/>
    <w:rsid w:val="008C73DD"/>
    <w:rsid w:val="008C7A80"/>
    <w:rsid w:val="008D1F3A"/>
    <w:rsid w:val="008D2780"/>
    <w:rsid w:val="008D2CE1"/>
    <w:rsid w:val="008D2E88"/>
    <w:rsid w:val="008D45D1"/>
    <w:rsid w:val="008D4951"/>
    <w:rsid w:val="008D4D70"/>
    <w:rsid w:val="008D519A"/>
    <w:rsid w:val="008D6B25"/>
    <w:rsid w:val="008D6D6D"/>
    <w:rsid w:val="008D7A06"/>
    <w:rsid w:val="008D7C9A"/>
    <w:rsid w:val="008E06A9"/>
    <w:rsid w:val="008E26EE"/>
    <w:rsid w:val="008E33BA"/>
    <w:rsid w:val="008E3816"/>
    <w:rsid w:val="008E4115"/>
    <w:rsid w:val="008E5602"/>
    <w:rsid w:val="008E5A76"/>
    <w:rsid w:val="008E70F5"/>
    <w:rsid w:val="008E75C1"/>
    <w:rsid w:val="008E7B4E"/>
    <w:rsid w:val="008F0CC4"/>
    <w:rsid w:val="008F2075"/>
    <w:rsid w:val="008F26E6"/>
    <w:rsid w:val="008F3793"/>
    <w:rsid w:val="008F5442"/>
    <w:rsid w:val="008F561C"/>
    <w:rsid w:val="008F5E2C"/>
    <w:rsid w:val="008F76C9"/>
    <w:rsid w:val="008F7C4D"/>
    <w:rsid w:val="008F7FD4"/>
    <w:rsid w:val="009045BC"/>
    <w:rsid w:val="00904722"/>
    <w:rsid w:val="009059C6"/>
    <w:rsid w:val="00906816"/>
    <w:rsid w:val="00906850"/>
    <w:rsid w:val="0090742F"/>
    <w:rsid w:val="00907860"/>
    <w:rsid w:val="00910A22"/>
    <w:rsid w:val="0091114D"/>
    <w:rsid w:val="009116B5"/>
    <w:rsid w:val="009129A7"/>
    <w:rsid w:val="00912E09"/>
    <w:rsid w:val="009136FC"/>
    <w:rsid w:val="00916120"/>
    <w:rsid w:val="00916A02"/>
    <w:rsid w:val="009177B7"/>
    <w:rsid w:val="00917BB2"/>
    <w:rsid w:val="00917C76"/>
    <w:rsid w:val="0092061B"/>
    <w:rsid w:val="00922223"/>
    <w:rsid w:val="00922E02"/>
    <w:rsid w:val="00923436"/>
    <w:rsid w:val="00924D0D"/>
    <w:rsid w:val="009251B4"/>
    <w:rsid w:val="0092541C"/>
    <w:rsid w:val="00926AF4"/>
    <w:rsid w:val="00926FBF"/>
    <w:rsid w:val="00930033"/>
    <w:rsid w:val="0093087D"/>
    <w:rsid w:val="00930FBC"/>
    <w:rsid w:val="00932482"/>
    <w:rsid w:val="00932721"/>
    <w:rsid w:val="00932994"/>
    <w:rsid w:val="009336D5"/>
    <w:rsid w:val="00933FF8"/>
    <w:rsid w:val="0093488E"/>
    <w:rsid w:val="0093508B"/>
    <w:rsid w:val="00935EDE"/>
    <w:rsid w:val="00936032"/>
    <w:rsid w:val="00936C21"/>
    <w:rsid w:val="009404B0"/>
    <w:rsid w:val="009405CE"/>
    <w:rsid w:val="00941C30"/>
    <w:rsid w:val="00941CFC"/>
    <w:rsid w:val="00942734"/>
    <w:rsid w:val="00943014"/>
    <w:rsid w:val="00944088"/>
    <w:rsid w:val="00944561"/>
    <w:rsid w:val="00950E96"/>
    <w:rsid w:val="00950FF0"/>
    <w:rsid w:val="009521CD"/>
    <w:rsid w:val="0095301B"/>
    <w:rsid w:val="00953743"/>
    <w:rsid w:val="00953823"/>
    <w:rsid w:val="00953870"/>
    <w:rsid w:val="0095404F"/>
    <w:rsid w:val="00954C44"/>
    <w:rsid w:val="009552C2"/>
    <w:rsid w:val="00955DB4"/>
    <w:rsid w:val="00956772"/>
    <w:rsid w:val="00956E6A"/>
    <w:rsid w:val="00957939"/>
    <w:rsid w:val="00960246"/>
    <w:rsid w:val="00960AC7"/>
    <w:rsid w:val="00962283"/>
    <w:rsid w:val="009639EB"/>
    <w:rsid w:val="0096467E"/>
    <w:rsid w:val="0096472C"/>
    <w:rsid w:val="0096513C"/>
    <w:rsid w:val="00966628"/>
    <w:rsid w:val="009701C1"/>
    <w:rsid w:val="009701D6"/>
    <w:rsid w:val="00971F25"/>
    <w:rsid w:val="00972A90"/>
    <w:rsid w:val="00973B68"/>
    <w:rsid w:val="009748B5"/>
    <w:rsid w:val="00976307"/>
    <w:rsid w:val="00977000"/>
    <w:rsid w:val="0098038D"/>
    <w:rsid w:val="009848DA"/>
    <w:rsid w:val="00984A50"/>
    <w:rsid w:val="00984A77"/>
    <w:rsid w:val="00985184"/>
    <w:rsid w:val="00985E53"/>
    <w:rsid w:val="0098602A"/>
    <w:rsid w:val="00986B6F"/>
    <w:rsid w:val="00987EE2"/>
    <w:rsid w:val="00990681"/>
    <w:rsid w:val="00990B71"/>
    <w:rsid w:val="00990EE9"/>
    <w:rsid w:val="009910AF"/>
    <w:rsid w:val="00991C3D"/>
    <w:rsid w:val="0099273C"/>
    <w:rsid w:val="00992771"/>
    <w:rsid w:val="00992C73"/>
    <w:rsid w:val="00993353"/>
    <w:rsid w:val="00994C45"/>
    <w:rsid w:val="00995599"/>
    <w:rsid w:val="00995644"/>
    <w:rsid w:val="0099632F"/>
    <w:rsid w:val="0099641B"/>
    <w:rsid w:val="00996CBF"/>
    <w:rsid w:val="009975AF"/>
    <w:rsid w:val="009A0739"/>
    <w:rsid w:val="009A1011"/>
    <w:rsid w:val="009A12F6"/>
    <w:rsid w:val="009A1B37"/>
    <w:rsid w:val="009A1BB6"/>
    <w:rsid w:val="009A23F9"/>
    <w:rsid w:val="009A2F22"/>
    <w:rsid w:val="009A3A89"/>
    <w:rsid w:val="009A4884"/>
    <w:rsid w:val="009A5A17"/>
    <w:rsid w:val="009A66E8"/>
    <w:rsid w:val="009A6A2F"/>
    <w:rsid w:val="009B1C7A"/>
    <w:rsid w:val="009B39AC"/>
    <w:rsid w:val="009B39EA"/>
    <w:rsid w:val="009B58D4"/>
    <w:rsid w:val="009B692F"/>
    <w:rsid w:val="009B73FF"/>
    <w:rsid w:val="009C0AB3"/>
    <w:rsid w:val="009C1529"/>
    <w:rsid w:val="009C1BDB"/>
    <w:rsid w:val="009C1EC6"/>
    <w:rsid w:val="009C1EEA"/>
    <w:rsid w:val="009C4779"/>
    <w:rsid w:val="009C5162"/>
    <w:rsid w:val="009C55FB"/>
    <w:rsid w:val="009C668D"/>
    <w:rsid w:val="009C69A4"/>
    <w:rsid w:val="009C7137"/>
    <w:rsid w:val="009C75AF"/>
    <w:rsid w:val="009C7D3C"/>
    <w:rsid w:val="009D0306"/>
    <w:rsid w:val="009D06B7"/>
    <w:rsid w:val="009D0FA7"/>
    <w:rsid w:val="009D1A21"/>
    <w:rsid w:val="009D2A68"/>
    <w:rsid w:val="009D3AC8"/>
    <w:rsid w:val="009D3D57"/>
    <w:rsid w:val="009D3F3B"/>
    <w:rsid w:val="009D45AF"/>
    <w:rsid w:val="009D4E5E"/>
    <w:rsid w:val="009D6B72"/>
    <w:rsid w:val="009D6EFA"/>
    <w:rsid w:val="009E04EA"/>
    <w:rsid w:val="009E066F"/>
    <w:rsid w:val="009E0C41"/>
    <w:rsid w:val="009E10B6"/>
    <w:rsid w:val="009E140C"/>
    <w:rsid w:val="009E1614"/>
    <w:rsid w:val="009E2254"/>
    <w:rsid w:val="009E392C"/>
    <w:rsid w:val="009E40FE"/>
    <w:rsid w:val="009E4B20"/>
    <w:rsid w:val="009E4DC2"/>
    <w:rsid w:val="009E7A8C"/>
    <w:rsid w:val="009ED9A7"/>
    <w:rsid w:val="009F0EEE"/>
    <w:rsid w:val="009F180F"/>
    <w:rsid w:val="009F1D9A"/>
    <w:rsid w:val="009F39AE"/>
    <w:rsid w:val="009F5893"/>
    <w:rsid w:val="009F703D"/>
    <w:rsid w:val="009F7A56"/>
    <w:rsid w:val="00A0022B"/>
    <w:rsid w:val="00A006A6"/>
    <w:rsid w:val="00A0218B"/>
    <w:rsid w:val="00A02B16"/>
    <w:rsid w:val="00A041C0"/>
    <w:rsid w:val="00A0467F"/>
    <w:rsid w:val="00A047FB"/>
    <w:rsid w:val="00A04B7B"/>
    <w:rsid w:val="00A05897"/>
    <w:rsid w:val="00A05CEB"/>
    <w:rsid w:val="00A065BB"/>
    <w:rsid w:val="00A070FD"/>
    <w:rsid w:val="00A0FCD7"/>
    <w:rsid w:val="00A101C9"/>
    <w:rsid w:val="00A1042F"/>
    <w:rsid w:val="00A10A97"/>
    <w:rsid w:val="00A10C37"/>
    <w:rsid w:val="00A12C51"/>
    <w:rsid w:val="00A1581C"/>
    <w:rsid w:val="00A16360"/>
    <w:rsid w:val="00A203FD"/>
    <w:rsid w:val="00A20A57"/>
    <w:rsid w:val="00A214DD"/>
    <w:rsid w:val="00A215C0"/>
    <w:rsid w:val="00A21CA5"/>
    <w:rsid w:val="00A222C7"/>
    <w:rsid w:val="00A223AE"/>
    <w:rsid w:val="00A224EE"/>
    <w:rsid w:val="00A23BA9"/>
    <w:rsid w:val="00A24B24"/>
    <w:rsid w:val="00A26570"/>
    <w:rsid w:val="00A26CBF"/>
    <w:rsid w:val="00A26F9C"/>
    <w:rsid w:val="00A27025"/>
    <w:rsid w:val="00A27087"/>
    <w:rsid w:val="00A273DA"/>
    <w:rsid w:val="00A27F7F"/>
    <w:rsid w:val="00A33432"/>
    <w:rsid w:val="00A34C70"/>
    <w:rsid w:val="00A34FFA"/>
    <w:rsid w:val="00A35F51"/>
    <w:rsid w:val="00A361C3"/>
    <w:rsid w:val="00A36745"/>
    <w:rsid w:val="00A36BCC"/>
    <w:rsid w:val="00A3783E"/>
    <w:rsid w:val="00A41171"/>
    <w:rsid w:val="00A42A16"/>
    <w:rsid w:val="00A42C26"/>
    <w:rsid w:val="00A432FF"/>
    <w:rsid w:val="00A43449"/>
    <w:rsid w:val="00A440C2"/>
    <w:rsid w:val="00A44A78"/>
    <w:rsid w:val="00A44F4E"/>
    <w:rsid w:val="00A45B49"/>
    <w:rsid w:val="00A4633E"/>
    <w:rsid w:val="00A46654"/>
    <w:rsid w:val="00A511A3"/>
    <w:rsid w:val="00A5124B"/>
    <w:rsid w:val="00A518E9"/>
    <w:rsid w:val="00A51996"/>
    <w:rsid w:val="00A52385"/>
    <w:rsid w:val="00A52860"/>
    <w:rsid w:val="00A534CF"/>
    <w:rsid w:val="00A540F3"/>
    <w:rsid w:val="00A54D63"/>
    <w:rsid w:val="00A55A78"/>
    <w:rsid w:val="00A56805"/>
    <w:rsid w:val="00A56868"/>
    <w:rsid w:val="00A5731B"/>
    <w:rsid w:val="00A57A50"/>
    <w:rsid w:val="00A60E35"/>
    <w:rsid w:val="00A6117D"/>
    <w:rsid w:val="00A616E1"/>
    <w:rsid w:val="00A64DEC"/>
    <w:rsid w:val="00A6557B"/>
    <w:rsid w:val="00A665B0"/>
    <w:rsid w:val="00A66E20"/>
    <w:rsid w:val="00A67BAD"/>
    <w:rsid w:val="00A67EE3"/>
    <w:rsid w:val="00A704A7"/>
    <w:rsid w:val="00A70627"/>
    <w:rsid w:val="00A71ECE"/>
    <w:rsid w:val="00A73E50"/>
    <w:rsid w:val="00A75AF7"/>
    <w:rsid w:val="00A76171"/>
    <w:rsid w:val="00A763C6"/>
    <w:rsid w:val="00A76440"/>
    <w:rsid w:val="00A76815"/>
    <w:rsid w:val="00A7699C"/>
    <w:rsid w:val="00A76AD6"/>
    <w:rsid w:val="00A76DCB"/>
    <w:rsid w:val="00A777E6"/>
    <w:rsid w:val="00A80B86"/>
    <w:rsid w:val="00A82089"/>
    <w:rsid w:val="00A82B92"/>
    <w:rsid w:val="00A82E89"/>
    <w:rsid w:val="00A83CD8"/>
    <w:rsid w:val="00A83F0F"/>
    <w:rsid w:val="00A8418A"/>
    <w:rsid w:val="00A866B5"/>
    <w:rsid w:val="00A87282"/>
    <w:rsid w:val="00A875CC"/>
    <w:rsid w:val="00A90136"/>
    <w:rsid w:val="00A90763"/>
    <w:rsid w:val="00A90C76"/>
    <w:rsid w:val="00A90E91"/>
    <w:rsid w:val="00A914A4"/>
    <w:rsid w:val="00A91741"/>
    <w:rsid w:val="00A924D5"/>
    <w:rsid w:val="00A944DC"/>
    <w:rsid w:val="00A94FA3"/>
    <w:rsid w:val="00A957E6"/>
    <w:rsid w:val="00AA0802"/>
    <w:rsid w:val="00AA0CE9"/>
    <w:rsid w:val="00AA0E88"/>
    <w:rsid w:val="00AA24EF"/>
    <w:rsid w:val="00AA2C15"/>
    <w:rsid w:val="00AA3944"/>
    <w:rsid w:val="00AA43B3"/>
    <w:rsid w:val="00AA47B7"/>
    <w:rsid w:val="00AA4A20"/>
    <w:rsid w:val="00AA4C54"/>
    <w:rsid w:val="00AA5703"/>
    <w:rsid w:val="00AA6070"/>
    <w:rsid w:val="00AA6945"/>
    <w:rsid w:val="00AA773A"/>
    <w:rsid w:val="00AA7894"/>
    <w:rsid w:val="00AB06D9"/>
    <w:rsid w:val="00AB2F0F"/>
    <w:rsid w:val="00AB460A"/>
    <w:rsid w:val="00AB4EF7"/>
    <w:rsid w:val="00AB4F94"/>
    <w:rsid w:val="00AB544F"/>
    <w:rsid w:val="00AB5860"/>
    <w:rsid w:val="00AB5CDF"/>
    <w:rsid w:val="00AC0E36"/>
    <w:rsid w:val="00AC1E78"/>
    <w:rsid w:val="00AC1F5A"/>
    <w:rsid w:val="00AC2264"/>
    <w:rsid w:val="00AC282A"/>
    <w:rsid w:val="00AC3D4C"/>
    <w:rsid w:val="00AC4291"/>
    <w:rsid w:val="00AC6040"/>
    <w:rsid w:val="00AD11F7"/>
    <w:rsid w:val="00AD166A"/>
    <w:rsid w:val="00AD1757"/>
    <w:rsid w:val="00AD2748"/>
    <w:rsid w:val="00AD2F9F"/>
    <w:rsid w:val="00AD41CE"/>
    <w:rsid w:val="00AD4C82"/>
    <w:rsid w:val="00AD4EEB"/>
    <w:rsid w:val="00AD5516"/>
    <w:rsid w:val="00AD5E82"/>
    <w:rsid w:val="00AD63CD"/>
    <w:rsid w:val="00AD69E1"/>
    <w:rsid w:val="00AD7AC1"/>
    <w:rsid w:val="00AE023C"/>
    <w:rsid w:val="00AE038C"/>
    <w:rsid w:val="00AE062D"/>
    <w:rsid w:val="00AE08B7"/>
    <w:rsid w:val="00AE098F"/>
    <w:rsid w:val="00AE3C29"/>
    <w:rsid w:val="00AE3F00"/>
    <w:rsid w:val="00AE5512"/>
    <w:rsid w:val="00AE57CF"/>
    <w:rsid w:val="00AE58F4"/>
    <w:rsid w:val="00AE6423"/>
    <w:rsid w:val="00AE64B9"/>
    <w:rsid w:val="00AE6AC0"/>
    <w:rsid w:val="00AE7C46"/>
    <w:rsid w:val="00AF08D8"/>
    <w:rsid w:val="00AF279C"/>
    <w:rsid w:val="00AF2B28"/>
    <w:rsid w:val="00AF43E4"/>
    <w:rsid w:val="00AF4913"/>
    <w:rsid w:val="00AF5A4D"/>
    <w:rsid w:val="00B01346"/>
    <w:rsid w:val="00B017D3"/>
    <w:rsid w:val="00B02B51"/>
    <w:rsid w:val="00B03279"/>
    <w:rsid w:val="00B03B1C"/>
    <w:rsid w:val="00B03B35"/>
    <w:rsid w:val="00B03DB7"/>
    <w:rsid w:val="00B057DC"/>
    <w:rsid w:val="00B07049"/>
    <w:rsid w:val="00B07BEB"/>
    <w:rsid w:val="00B07E39"/>
    <w:rsid w:val="00B10335"/>
    <w:rsid w:val="00B110CB"/>
    <w:rsid w:val="00B117C4"/>
    <w:rsid w:val="00B11B0B"/>
    <w:rsid w:val="00B12072"/>
    <w:rsid w:val="00B1207E"/>
    <w:rsid w:val="00B1241D"/>
    <w:rsid w:val="00B12F43"/>
    <w:rsid w:val="00B13C64"/>
    <w:rsid w:val="00B13DE7"/>
    <w:rsid w:val="00B14237"/>
    <w:rsid w:val="00B14DDB"/>
    <w:rsid w:val="00B15379"/>
    <w:rsid w:val="00B16E94"/>
    <w:rsid w:val="00B221B7"/>
    <w:rsid w:val="00B23938"/>
    <w:rsid w:val="00B25E6A"/>
    <w:rsid w:val="00B26014"/>
    <w:rsid w:val="00B26EBA"/>
    <w:rsid w:val="00B306BA"/>
    <w:rsid w:val="00B30EDF"/>
    <w:rsid w:val="00B3119C"/>
    <w:rsid w:val="00B31D0E"/>
    <w:rsid w:val="00B31E07"/>
    <w:rsid w:val="00B32267"/>
    <w:rsid w:val="00B33DCD"/>
    <w:rsid w:val="00B352D0"/>
    <w:rsid w:val="00B35657"/>
    <w:rsid w:val="00B3581E"/>
    <w:rsid w:val="00B35B05"/>
    <w:rsid w:val="00B35D35"/>
    <w:rsid w:val="00B374A6"/>
    <w:rsid w:val="00B40098"/>
    <w:rsid w:val="00B4146B"/>
    <w:rsid w:val="00B41D9E"/>
    <w:rsid w:val="00B4206D"/>
    <w:rsid w:val="00B42F0A"/>
    <w:rsid w:val="00B42F77"/>
    <w:rsid w:val="00B43532"/>
    <w:rsid w:val="00B43D8E"/>
    <w:rsid w:val="00B44D06"/>
    <w:rsid w:val="00B44E91"/>
    <w:rsid w:val="00B45CB8"/>
    <w:rsid w:val="00B475A6"/>
    <w:rsid w:val="00B47D27"/>
    <w:rsid w:val="00B5127C"/>
    <w:rsid w:val="00B516E1"/>
    <w:rsid w:val="00B51F5C"/>
    <w:rsid w:val="00B536B9"/>
    <w:rsid w:val="00B55021"/>
    <w:rsid w:val="00B55718"/>
    <w:rsid w:val="00B55A26"/>
    <w:rsid w:val="00B56525"/>
    <w:rsid w:val="00B56C3B"/>
    <w:rsid w:val="00B57D25"/>
    <w:rsid w:val="00B615CD"/>
    <w:rsid w:val="00B6290A"/>
    <w:rsid w:val="00B62C2F"/>
    <w:rsid w:val="00B64C4A"/>
    <w:rsid w:val="00B64D3C"/>
    <w:rsid w:val="00B664A2"/>
    <w:rsid w:val="00B66CEA"/>
    <w:rsid w:val="00B67F16"/>
    <w:rsid w:val="00B73A00"/>
    <w:rsid w:val="00B7551B"/>
    <w:rsid w:val="00B75E72"/>
    <w:rsid w:val="00B76A57"/>
    <w:rsid w:val="00B76C54"/>
    <w:rsid w:val="00B801A5"/>
    <w:rsid w:val="00B8069B"/>
    <w:rsid w:val="00B8071D"/>
    <w:rsid w:val="00B80873"/>
    <w:rsid w:val="00B80F8F"/>
    <w:rsid w:val="00B826EC"/>
    <w:rsid w:val="00B8279A"/>
    <w:rsid w:val="00B82BD1"/>
    <w:rsid w:val="00B82DCA"/>
    <w:rsid w:val="00B85E8F"/>
    <w:rsid w:val="00B867F3"/>
    <w:rsid w:val="00B87468"/>
    <w:rsid w:val="00B87683"/>
    <w:rsid w:val="00B9204F"/>
    <w:rsid w:val="00B92C26"/>
    <w:rsid w:val="00B93D20"/>
    <w:rsid w:val="00B949B7"/>
    <w:rsid w:val="00B9773D"/>
    <w:rsid w:val="00BA454B"/>
    <w:rsid w:val="00BA47DC"/>
    <w:rsid w:val="00BA4AD0"/>
    <w:rsid w:val="00BA4B1D"/>
    <w:rsid w:val="00BA5181"/>
    <w:rsid w:val="00BA5599"/>
    <w:rsid w:val="00BB0D9D"/>
    <w:rsid w:val="00BB2F7E"/>
    <w:rsid w:val="00BB3266"/>
    <w:rsid w:val="00BB40FA"/>
    <w:rsid w:val="00BB4A93"/>
    <w:rsid w:val="00BB4C15"/>
    <w:rsid w:val="00BB54A1"/>
    <w:rsid w:val="00BB5943"/>
    <w:rsid w:val="00BB76E9"/>
    <w:rsid w:val="00BB7A97"/>
    <w:rsid w:val="00BC15E4"/>
    <w:rsid w:val="00BC2963"/>
    <w:rsid w:val="00BC3ECD"/>
    <w:rsid w:val="00BC48E1"/>
    <w:rsid w:val="00BC505C"/>
    <w:rsid w:val="00BC55BA"/>
    <w:rsid w:val="00BC5E88"/>
    <w:rsid w:val="00BC7E63"/>
    <w:rsid w:val="00BD1873"/>
    <w:rsid w:val="00BD1FB4"/>
    <w:rsid w:val="00BD2563"/>
    <w:rsid w:val="00BD3097"/>
    <w:rsid w:val="00BD4378"/>
    <w:rsid w:val="00BD476B"/>
    <w:rsid w:val="00BD5033"/>
    <w:rsid w:val="00BD5767"/>
    <w:rsid w:val="00BD58DA"/>
    <w:rsid w:val="00BD5E3A"/>
    <w:rsid w:val="00BD67EC"/>
    <w:rsid w:val="00BD79F4"/>
    <w:rsid w:val="00BE0655"/>
    <w:rsid w:val="00BE0B8B"/>
    <w:rsid w:val="00BE0CFF"/>
    <w:rsid w:val="00BE0D19"/>
    <w:rsid w:val="00BE192B"/>
    <w:rsid w:val="00BE240D"/>
    <w:rsid w:val="00BE2B79"/>
    <w:rsid w:val="00BE3235"/>
    <w:rsid w:val="00BE4874"/>
    <w:rsid w:val="00BE7780"/>
    <w:rsid w:val="00BF0B36"/>
    <w:rsid w:val="00BF1B4B"/>
    <w:rsid w:val="00BF48BB"/>
    <w:rsid w:val="00BF593F"/>
    <w:rsid w:val="00BF7F30"/>
    <w:rsid w:val="00BF7F55"/>
    <w:rsid w:val="00C00DCE"/>
    <w:rsid w:val="00C00F4C"/>
    <w:rsid w:val="00C01D46"/>
    <w:rsid w:val="00C03681"/>
    <w:rsid w:val="00C03E9B"/>
    <w:rsid w:val="00C04760"/>
    <w:rsid w:val="00C04B12"/>
    <w:rsid w:val="00C04F3B"/>
    <w:rsid w:val="00C056A2"/>
    <w:rsid w:val="00C05C7F"/>
    <w:rsid w:val="00C06B6C"/>
    <w:rsid w:val="00C077AB"/>
    <w:rsid w:val="00C110DD"/>
    <w:rsid w:val="00C11449"/>
    <w:rsid w:val="00C11EAE"/>
    <w:rsid w:val="00C1269C"/>
    <w:rsid w:val="00C12AE8"/>
    <w:rsid w:val="00C12ED0"/>
    <w:rsid w:val="00C1310C"/>
    <w:rsid w:val="00C1480A"/>
    <w:rsid w:val="00C148F3"/>
    <w:rsid w:val="00C14C89"/>
    <w:rsid w:val="00C154EB"/>
    <w:rsid w:val="00C218D9"/>
    <w:rsid w:val="00C2270F"/>
    <w:rsid w:val="00C232B7"/>
    <w:rsid w:val="00C24F0E"/>
    <w:rsid w:val="00C2532B"/>
    <w:rsid w:val="00C25491"/>
    <w:rsid w:val="00C25B76"/>
    <w:rsid w:val="00C269BB"/>
    <w:rsid w:val="00C27F5D"/>
    <w:rsid w:val="00C30130"/>
    <w:rsid w:val="00C30163"/>
    <w:rsid w:val="00C30BC0"/>
    <w:rsid w:val="00C31F54"/>
    <w:rsid w:val="00C32F4C"/>
    <w:rsid w:val="00C36927"/>
    <w:rsid w:val="00C36A5B"/>
    <w:rsid w:val="00C370AC"/>
    <w:rsid w:val="00C372CF"/>
    <w:rsid w:val="00C37E9C"/>
    <w:rsid w:val="00C41A90"/>
    <w:rsid w:val="00C42DEB"/>
    <w:rsid w:val="00C432E0"/>
    <w:rsid w:val="00C435F8"/>
    <w:rsid w:val="00C43620"/>
    <w:rsid w:val="00C4660C"/>
    <w:rsid w:val="00C46AB1"/>
    <w:rsid w:val="00C47452"/>
    <w:rsid w:val="00C51308"/>
    <w:rsid w:val="00C52059"/>
    <w:rsid w:val="00C5304D"/>
    <w:rsid w:val="00C53B24"/>
    <w:rsid w:val="00C53E21"/>
    <w:rsid w:val="00C542E3"/>
    <w:rsid w:val="00C55033"/>
    <w:rsid w:val="00C55347"/>
    <w:rsid w:val="00C56F7D"/>
    <w:rsid w:val="00C57BD1"/>
    <w:rsid w:val="00C6028D"/>
    <w:rsid w:val="00C61002"/>
    <w:rsid w:val="00C61732"/>
    <w:rsid w:val="00C62267"/>
    <w:rsid w:val="00C62B8E"/>
    <w:rsid w:val="00C63821"/>
    <w:rsid w:val="00C639E6"/>
    <w:rsid w:val="00C64594"/>
    <w:rsid w:val="00C64894"/>
    <w:rsid w:val="00C654A1"/>
    <w:rsid w:val="00C6707E"/>
    <w:rsid w:val="00C708B6"/>
    <w:rsid w:val="00C7285B"/>
    <w:rsid w:val="00C731D6"/>
    <w:rsid w:val="00C73DFE"/>
    <w:rsid w:val="00C758A1"/>
    <w:rsid w:val="00C75B5C"/>
    <w:rsid w:val="00C763EF"/>
    <w:rsid w:val="00C7694B"/>
    <w:rsid w:val="00C771C3"/>
    <w:rsid w:val="00C805FD"/>
    <w:rsid w:val="00C80696"/>
    <w:rsid w:val="00C80871"/>
    <w:rsid w:val="00C8151C"/>
    <w:rsid w:val="00C817BF"/>
    <w:rsid w:val="00C841B1"/>
    <w:rsid w:val="00C86BEB"/>
    <w:rsid w:val="00C87690"/>
    <w:rsid w:val="00C9305B"/>
    <w:rsid w:val="00C953C4"/>
    <w:rsid w:val="00C976F6"/>
    <w:rsid w:val="00CA0C56"/>
    <w:rsid w:val="00CA2A82"/>
    <w:rsid w:val="00CA2B6C"/>
    <w:rsid w:val="00CA50A9"/>
    <w:rsid w:val="00CA608F"/>
    <w:rsid w:val="00CA6093"/>
    <w:rsid w:val="00CA6E57"/>
    <w:rsid w:val="00CB2309"/>
    <w:rsid w:val="00CB2E80"/>
    <w:rsid w:val="00CB3057"/>
    <w:rsid w:val="00CB30EF"/>
    <w:rsid w:val="00CB56EC"/>
    <w:rsid w:val="00CB595D"/>
    <w:rsid w:val="00CB6B6B"/>
    <w:rsid w:val="00CB7208"/>
    <w:rsid w:val="00CC0C00"/>
    <w:rsid w:val="00CC1628"/>
    <w:rsid w:val="00CC1E90"/>
    <w:rsid w:val="00CC2D7C"/>
    <w:rsid w:val="00CC37BE"/>
    <w:rsid w:val="00CC3B95"/>
    <w:rsid w:val="00CC5589"/>
    <w:rsid w:val="00CC6B6C"/>
    <w:rsid w:val="00CC6CB1"/>
    <w:rsid w:val="00CD0962"/>
    <w:rsid w:val="00CD0A20"/>
    <w:rsid w:val="00CD2E5A"/>
    <w:rsid w:val="00CD3D0C"/>
    <w:rsid w:val="00CD4327"/>
    <w:rsid w:val="00CD5608"/>
    <w:rsid w:val="00CD7531"/>
    <w:rsid w:val="00CD7988"/>
    <w:rsid w:val="00CD7FCF"/>
    <w:rsid w:val="00CE0A29"/>
    <w:rsid w:val="00CE28FB"/>
    <w:rsid w:val="00CE446C"/>
    <w:rsid w:val="00CE4EA9"/>
    <w:rsid w:val="00CE583C"/>
    <w:rsid w:val="00CE6429"/>
    <w:rsid w:val="00CE7868"/>
    <w:rsid w:val="00CE78ED"/>
    <w:rsid w:val="00CE89C8"/>
    <w:rsid w:val="00CF0065"/>
    <w:rsid w:val="00CF01B8"/>
    <w:rsid w:val="00CF070B"/>
    <w:rsid w:val="00CF0CEE"/>
    <w:rsid w:val="00CF0D42"/>
    <w:rsid w:val="00CF2788"/>
    <w:rsid w:val="00CF3A37"/>
    <w:rsid w:val="00CF3D01"/>
    <w:rsid w:val="00CF42E6"/>
    <w:rsid w:val="00CF446A"/>
    <w:rsid w:val="00CF56C2"/>
    <w:rsid w:val="00CF5D12"/>
    <w:rsid w:val="00CF5E85"/>
    <w:rsid w:val="00CF633C"/>
    <w:rsid w:val="00CF7A32"/>
    <w:rsid w:val="00D00C4F"/>
    <w:rsid w:val="00D021D4"/>
    <w:rsid w:val="00D04DF8"/>
    <w:rsid w:val="00D07199"/>
    <w:rsid w:val="00D073BE"/>
    <w:rsid w:val="00D11937"/>
    <w:rsid w:val="00D12050"/>
    <w:rsid w:val="00D127C8"/>
    <w:rsid w:val="00D13686"/>
    <w:rsid w:val="00D13C96"/>
    <w:rsid w:val="00D13F34"/>
    <w:rsid w:val="00D151D1"/>
    <w:rsid w:val="00D15F5A"/>
    <w:rsid w:val="00D16053"/>
    <w:rsid w:val="00D16875"/>
    <w:rsid w:val="00D16F38"/>
    <w:rsid w:val="00D202D3"/>
    <w:rsid w:val="00D20981"/>
    <w:rsid w:val="00D21269"/>
    <w:rsid w:val="00D21A5E"/>
    <w:rsid w:val="00D241A6"/>
    <w:rsid w:val="00D2482B"/>
    <w:rsid w:val="00D261AF"/>
    <w:rsid w:val="00D276F4"/>
    <w:rsid w:val="00D31144"/>
    <w:rsid w:val="00D31A88"/>
    <w:rsid w:val="00D32AE7"/>
    <w:rsid w:val="00D32B6B"/>
    <w:rsid w:val="00D32FD9"/>
    <w:rsid w:val="00D32FEA"/>
    <w:rsid w:val="00D33180"/>
    <w:rsid w:val="00D344EE"/>
    <w:rsid w:val="00D3467B"/>
    <w:rsid w:val="00D34C95"/>
    <w:rsid w:val="00D351FD"/>
    <w:rsid w:val="00D35FF7"/>
    <w:rsid w:val="00D36149"/>
    <w:rsid w:val="00D3663D"/>
    <w:rsid w:val="00D3670B"/>
    <w:rsid w:val="00D36909"/>
    <w:rsid w:val="00D36962"/>
    <w:rsid w:val="00D37AF3"/>
    <w:rsid w:val="00D412E1"/>
    <w:rsid w:val="00D42990"/>
    <w:rsid w:val="00D42DD3"/>
    <w:rsid w:val="00D43A83"/>
    <w:rsid w:val="00D449B3"/>
    <w:rsid w:val="00D45066"/>
    <w:rsid w:val="00D4791F"/>
    <w:rsid w:val="00D47C26"/>
    <w:rsid w:val="00D47C38"/>
    <w:rsid w:val="00D50738"/>
    <w:rsid w:val="00D50911"/>
    <w:rsid w:val="00D53174"/>
    <w:rsid w:val="00D53C07"/>
    <w:rsid w:val="00D549C4"/>
    <w:rsid w:val="00D57593"/>
    <w:rsid w:val="00D57B06"/>
    <w:rsid w:val="00D57DD9"/>
    <w:rsid w:val="00D6011B"/>
    <w:rsid w:val="00D60A8F"/>
    <w:rsid w:val="00D61113"/>
    <w:rsid w:val="00D622CF"/>
    <w:rsid w:val="00D62F78"/>
    <w:rsid w:val="00D643C5"/>
    <w:rsid w:val="00D64A19"/>
    <w:rsid w:val="00D64A59"/>
    <w:rsid w:val="00D6746B"/>
    <w:rsid w:val="00D6774A"/>
    <w:rsid w:val="00D705AB"/>
    <w:rsid w:val="00D74CF2"/>
    <w:rsid w:val="00D75613"/>
    <w:rsid w:val="00D7599C"/>
    <w:rsid w:val="00D76226"/>
    <w:rsid w:val="00D76C54"/>
    <w:rsid w:val="00D8049A"/>
    <w:rsid w:val="00D83595"/>
    <w:rsid w:val="00D84032"/>
    <w:rsid w:val="00D84AF1"/>
    <w:rsid w:val="00D85029"/>
    <w:rsid w:val="00D85ED3"/>
    <w:rsid w:val="00D86B45"/>
    <w:rsid w:val="00D86EF8"/>
    <w:rsid w:val="00D87159"/>
    <w:rsid w:val="00D875AD"/>
    <w:rsid w:val="00D90988"/>
    <w:rsid w:val="00D90CE9"/>
    <w:rsid w:val="00D90FBB"/>
    <w:rsid w:val="00D92CBF"/>
    <w:rsid w:val="00D92CC1"/>
    <w:rsid w:val="00D92F8D"/>
    <w:rsid w:val="00D93992"/>
    <w:rsid w:val="00D94633"/>
    <w:rsid w:val="00D962C2"/>
    <w:rsid w:val="00D963A9"/>
    <w:rsid w:val="00D96672"/>
    <w:rsid w:val="00D96E7D"/>
    <w:rsid w:val="00D975A4"/>
    <w:rsid w:val="00DA01A1"/>
    <w:rsid w:val="00DA1047"/>
    <w:rsid w:val="00DA1614"/>
    <w:rsid w:val="00DA1C43"/>
    <w:rsid w:val="00DA2989"/>
    <w:rsid w:val="00DA317D"/>
    <w:rsid w:val="00DA510D"/>
    <w:rsid w:val="00DA7DE5"/>
    <w:rsid w:val="00DB0B14"/>
    <w:rsid w:val="00DB1347"/>
    <w:rsid w:val="00DB288B"/>
    <w:rsid w:val="00DB35AE"/>
    <w:rsid w:val="00DB4BB0"/>
    <w:rsid w:val="00DB4BE0"/>
    <w:rsid w:val="00DB5D08"/>
    <w:rsid w:val="00DB6109"/>
    <w:rsid w:val="00DB611F"/>
    <w:rsid w:val="00DC07A1"/>
    <w:rsid w:val="00DC09FC"/>
    <w:rsid w:val="00DC112E"/>
    <w:rsid w:val="00DC1C28"/>
    <w:rsid w:val="00DC26D9"/>
    <w:rsid w:val="00DC2975"/>
    <w:rsid w:val="00DC30FE"/>
    <w:rsid w:val="00DC461E"/>
    <w:rsid w:val="00DC4B5B"/>
    <w:rsid w:val="00DC4DB4"/>
    <w:rsid w:val="00DC4DC3"/>
    <w:rsid w:val="00DC4FCC"/>
    <w:rsid w:val="00DC719D"/>
    <w:rsid w:val="00DD0DBB"/>
    <w:rsid w:val="00DD1678"/>
    <w:rsid w:val="00DD25EC"/>
    <w:rsid w:val="00DD3AF1"/>
    <w:rsid w:val="00DD3EB7"/>
    <w:rsid w:val="00DD4852"/>
    <w:rsid w:val="00DD71E1"/>
    <w:rsid w:val="00DD799D"/>
    <w:rsid w:val="00DE0362"/>
    <w:rsid w:val="00DE160D"/>
    <w:rsid w:val="00DE2461"/>
    <w:rsid w:val="00DE2E0D"/>
    <w:rsid w:val="00DE46A5"/>
    <w:rsid w:val="00DE5AFC"/>
    <w:rsid w:val="00DE5DEF"/>
    <w:rsid w:val="00DE761B"/>
    <w:rsid w:val="00DF0784"/>
    <w:rsid w:val="00DF3A84"/>
    <w:rsid w:val="00DF4074"/>
    <w:rsid w:val="00DF454B"/>
    <w:rsid w:val="00DF5856"/>
    <w:rsid w:val="00DF5938"/>
    <w:rsid w:val="00DF5CE2"/>
    <w:rsid w:val="00DF65B4"/>
    <w:rsid w:val="00DF68C6"/>
    <w:rsid w:val="00DF7D73"/>
    <w:rsid w:val="00E004F8"/>
    <w:rsid w:val="00E00844"/>
    <w:rsid w:val="00E01819"/>
    <w:rsid w:val="00E01CBF"/>
    <w:rsid w:val="00E02E60"/>
    <w:rsid w:val="00E035D0"/>
    <w:rsid w:val="00E041DD"/>
    <w:rsid w:val="00E048BC"/>
    <w:rsid w:val="00E06DC5"/>
    <w:rsid w:val="00E0700F"/>
    <w:rsid w:val="00E1007D"/>
    <w:rsid w:val="00E101B2"/>
    <w:rsid w:val="00E1059B"/>
    <w:rsid w:val="00E10D9C"/>
    <w:rsid w:val="00E11D16"/>
    <w:rsid w:val="00E125C3"/>
    <w:rsid w:val="00E12DF4"/>
    <w:rsid w:val="00E132D8"/>
    <w:rsid w:val="00E1466B"/>
    <w:rsid w:val="00E150FC"/>
    <w:rsid w:val="00E1510D"/>
    <w:rsid w:val="00E15DDB"/>
    <w:rsid w:val="00E15E00"/>
    <w:rsid w:val="00E15FC0"/>
    <w:rsid w:val="00E16699"/>
    <w:rsid w:val="00E17234"/>
    <w:rsid w:val="00E176EE"/>
    <w:rsid w:val="00E17ECD"/>
    <w:rsid w:val="00E2040F"/>
    <w:rsid w:val="00E20E6C"/>
    <w:rsid w:val="00E21DEE"/>
    <w:rsid w:val="00E23ED2"/>
    <w:rsid w:val="00E24D36"/>
    <w:rsid w:val="00E25981"/>
    <w:rsid w:val="00E266E0"/>
    <w:rsid w:val="00E300BD"/>
    <w:rsid w:val="00E302CA"/>
    <w:rsid w:val="00E315EC"/>
    <w:rsid w:val="00E31F8D"/>
    <w:rsid w:val="00E32D56"/>
    <w:rsid w:val="00E33515"/>
    <w:rsid w:val="00E340EE"/>
    <w:rsid w:val="00E34C59"/>
    <w:rsid w:val="00E358A9"/>
    <w:rsid w:val="00E36C31"/>
    <w:rsid w:val="00E40585"/>
    <w:rsid w:val="00E406C4"/>
    <w:rsid w:val="00E4152C"/>
    <w:rsid w:val="00E41E9C"/>
    <w:rsid w:val="00E44CBF"/>
    <w:rsid w:val="00E46B3C"/>
    <w:rsid w:val="00E4DE8F"/>
    <w:rsid w:val="00E51A04"/>
    <w:rsid w:val="00E53137"/>
    <w:rsid w:val="00E53361"/>
    <w:rsid w:val="00E534A2"/>
    <w:rsid w:val="00E54216"/>
    <w:rsid w:val="00E5426B"/>
    <w:rsid w:val="00E54823"/>
    <w:rsid w:val="00E5538A"/>
    <w:rsid w:val="00E55B04"/>
    <w:rsid w:val="00E5605D"/>
    <w:rsid w:val="00E56713"/>
    <w:rsid w:val="00E56840"/>
    <w:rsid w:val="00E5698B"/>
    <w:rsid w:val="00E569FE"/>
    <w:rsid w:val="00E56A3F"/>
    <w:rsid w:val="00E5730B"/>
    <w:rsid w:val="00E60512"/>
    <w:rsid w:val="00E635BD"/>
    <w:rsid w:val="00E65A23"/>
    <w:rsid w:val="00E66770"/>
    <w:rsid w:val="00E66C4E"/>
    <w:rsid w:val="00E67615"/>
    <w:rsid w:val="00E7012A"/>
    <w:rsid w:val="00E70588"/>
    <w:rsid w:val="00E70AE2"/>
    <w:rsid w:val="00E717B7"/>
    <w:rsid w:val="00E72F11"/>
    <w:rsid w:val="00E7342E"/>
    <w:rsid w:val="00E748A3"/>
    <w:rsid w:val="00E749E1"/>
    <w:rsid w:val="00E74A3E"/>
    <w:rsid w:val="00E758F1"/>
    <w:rsid w:val="00E761CC"/>
    <w:rsid w:val="00E8000B"/>
    <w:rsid w:val="00E80D73"/>
    <w:rsid w:val="00E810EC"/>
    <w:rsid w:val="00E83CCA"/>
    <w:rsid w:val="00E860FD"/>
    <w:rsid w:val="00E867D9"/>
    <w:rsid w:val="00E87EE6"/>
    <w:rsid w:val="00E90AAD"/>
    <w:rsid w:val="00E90D8D"/>
    <w:rsid w:val="00E9163F"/>
    <w:rsid w:val="00E927DB"/>
    <w:rsid w:val="00E93779"/>
    <w:rsid w:val="00E95371"/>
    <w:rsid w:val="00E95BE6"/>
    <w:rsid w:val="00E9697F"/>
    <w:rsid w:val="00E97967"/>
    <w:rsid w:val="00E97D22"/>
    <w:rsid w:val="00E97EF6"/>
    <w:rsid w:val="00EA06E7"/>
    <w:rsid w:val="00EA127A"/>
    <w:rsid w:val="00EA1931"/>
    <w:rsid w:val="00EA19B9"/>
    <w:rsid w:val="00EA57CA"/>
    <w:rsid w:val="00EA679F"/>
    <w:rsid w:val="00EA7222"/>
    <w:rsid w:val="00EA72EF"/>
    <w:rsid w:val="00EB04C8"/>
    <w:rsid w:val="00EB1498"/>
    <w:rsid w:val="00EB26B6"/>
    <w:rsid w:val="00EB4C76"/>
    <w:rsid w:val="00EB4F2D"/>
    <w:rsid w:val="00EB507F"/>
    <w:rsid w:val="00EB5541"/>
    <w:rsid w:val="00EB5891"/>
    <w:rsid w:val="00EB62E9"/>
    <w:rsid w:val="00EB68B9"/>
    <w:rsid w:val="00EB725B"/>
    <w:rsid w:val="00EC3778"/>
    <w:rsid w:val="00EC439D"/>
    <w:rsid w:val="00EC4D71"/>
    <w:rsid w:val="00EC4E3F"/>
    <w:rsid w:val="00EC67FE"/>
    <w:rsid w:val="00EC70D0"/>
    <w:rsid w:val="00EC7AE0"/>
    <w:rsid w:val="00ED0220"/>
    <w:rsid w:val="00ED09FF"/>
    <w:rsid w:val="00ED16F5"/>
    <w:rsid w:val="00ED1966"/>
    <w:rsid w:val="00ED3081"/>
    <w:rsid w:val="00ED5ECA"/>
    <w:rsid w:val="00ED66F5"/>
    <w:rsid w:val="00ED6E4E"/>
    <w:rsid w:val="00EE0C15"/>
    <w:rsid w:val="00EE109D"/>
    <w:rsid w:val="00EE2744"/>
    <w:rsid w:val="00EE2F75"/>
    <w:rsid w:val="00EE3303"/>
    <w:rsid w:val="00EE348C"/>
    <w:rsid w:val="00EE3DE5"/>
    <w:rsid w:val="00EE3E8C"/>
    <w:rsid w:val="00EE4855"/>
    <w:rsid w:val="00EE4D6E"/>
    <w:rsid w:val="00EE604A"/>
    <w:rsid w:val="00EE69AC"/>
    <w:rsid w:val="00EE7488"/>
    <w:rsid w:val="00EE7CC7"/>
    <w:rsid w:val="00EF054C"/>
    <w:rsid w:val="00EF09B9"/>
    <w:rsid w:val="00EF10EC"/>
    <w:rsid w:val="00EF11EC"/>
    <w:rsid w:val="00EF2B92"/>
    <w:rsid w:val="00EF3134"/>
    <w:rsid w:val="00EF4529"/>
    <w:rsid w:val="00EF56D6"/>
    <w:rsid w:val="00EF5E38"/>
    <w:rsid w:val="00EF6490"/>
    <w:rsid w:val="00EF64E3"/>
    <w:rsid w:val="00EFB65F"/>
    <w:rsid w:val="00F008C5"/>
    <w:rsid w:val="00F018E8"/>
    <w:rsid w:val="00F01D34"/>
    <w:rsid w:val="00F02C0F"/>
    <w:rsid w:val="00F0331C"/>
    <w:rsid w:val="00F03E31"/>
    <w:rsid w:val="00F03F6B"/>
    <w:rsid w:val="00F05CD4"/>
    <w:rsid w:val="00F05DF2"/>
    <w:rsid w:val="00F06E61"/>
    <w:rsid w:val="00F070C3"/>
    <w:rsid w:val="00F07696"/>
    <w:rsid w:val="00F07733"/>
    <w:rsid w:val="00F078A7"/>
    <w:rsid w:val="00F07F1B"/>
    <w:rsid w:val="00F109CE"/>
    <w:rsid w:val="00F10C89"/>
    <w:rsid w:val="00F113AE"/>
    <w:rsid w:val="00F1238C"/>
    <w:rsid w:val="00F12960"/>
    <w:rsid w:val="00F12B0E"/>
    <w:rsid w:val="00F13FA4"/>
    <w:rsid w:val="00F14ED7"/>
    <w:rsid w:val="00F1565A"/>
    <w:rsid w:val="00F17BFC"/>
    <w:rsid w:val="00F17C88"/>
    <w:rsid w:val="00F204FC"/>
    <w:rsid w:val="00F22470"/>
    <w:rsid w:val="00F22695"/>
    <w:rsid w:val="00F235EF"/>
    <w:rsid w:val="00F23868"/>
    <w:rsid w:val="00F23887"/>
    <w:rsid w:val="00F2389E"/>
    <w:rsid w:val="00F25A03"/>
    <w:rsid w:val="00F25D09"/>
    <w:rsid w:val="00F2646B"/>
    <w:rsid w:val="00F26FA0"/>
    <w:rsid w:val="00F30947"/>
    <w:rsid w:val="00F31971"/>
    <w:rsid w:val="00F324C8"/>
    <w:rsid w:val="00F327C9"/>
    <w:rsid w:val="00F32BE2"/>
    <w:rsid w:val="00F32D6E"/>
    <w:rsid w:val="00F33E25"/>
    <w:rsid w:val="00F35125"/>
    <w:rsid w:val="00F401D4"/>
    <w:rsid w:val="00F40439"/>
    <w:rsid w:val="00F40CB4"/>
    <w:rsid w:val="00F41119"/>
    <w:rsid w:val="00F4286E"/>
    <w:rsid w:val="00F44FDC"/>
    <w:rsid w:val="00F45051"/>
    <w:rsid w:val="00F45986"/>
    <w:rsid w:val="00F45CA1"/>
    <w:rsid w:val="00F46C93"/>
    <w:rsid w:val="00F472D7"/>
    <w:rsid w:val="00F47313"/>
    <w:rsid w:val="00F50417"/>
    <w:rsid w:val="00F50957"/>
    <w:rsid w:val="00F50E44"/>
    <w:rsid w:val="00F51271"/>
    <w:rsid w:val="00F52E9A"/>
    <w:rsid w:val="00F533D4"/>
    <w:rsid w:val="00F56AEB"/>
    <w:rsid w:val="00F57285"/>
    <w:rsid w:val="00F57840"/>
    <w:rsid w:val="00F62699"/>
    <w:rsid w:val="00F62740"/>
    <w:rsid w:val="00F63178"/>
    <w:rsid w:val="00F64A8D"/>
    <w:rsid w:val="00F65B99"/>
    <w:rsid w:val="00F66030"/>
    <w:rsid w:val="00F66656"/>
    <w:rsid w:val="00F66BEC"/>
    <w:rsid w:val="00F6775F"/>
    <w:rsid w:val="00F67A57"/>
    <w:rsid w:val="00F71BF3"/>
    <w:rsid w:val="00F7200B"/>
    <w:rsid w:val="00F726DE"/>
    <w:rsid w:val="00F72AFE"/>
    <w:rsid w:val="00F72B24"/>
    <w:rsid w:val="00F73515"/>
    <w:rsid w:val="00F73746"/>
    <w:rsid w:val="00F73806"/>
    <w:rsid w:val="00F74709"/>
    <w:rsid w:val="00F752A8"/>
    <w:rsid w:val="00F760E6"/>
    <w:rsid w:val="00F809E6"/>
    <w:rsid w:val="00F833DA"/>
    <w:rsid w:val="00F83E52"/>
    <w:rsid w:val="00F84B8D"/>
    <w:rsid w:val="00F859E1"/>
    <w:rsid w:val="00F85DE3"/>
    <w:rsid w:val="00F8601A"/>
    <w:rsid w:val="00F86A19"/>
    <w:rsid w:val="00F86A8B"/>
    <w:rsid w:val="00F8706E"/>
    <w:rsid w:val="00F87336"/>
    <w:rsid w:val="00F9096C"/>
    <w:rsid w:val="00F91562"/>
    <w:rsid w:val="00F92CFD"/>
    <w:rsid w:val="00F92EF4"/>
    <w:rsid w:val="00F930B6"/>
    <w:rsid w:val="00F93CF6"/>
    <w:rsid w:val="00F93D2A"/>
    <w:rsid w:val="00F9405C"/>
    <w:rsid w:val="00F940DF"/>
    <w:rsid w:val="00F954F7"/>
    <w:rsid w:val="00F95BFB"/>
    <w:rsid w:val="00F97A7F"/>
    <w:rsid w:val="00FA0942"/>
    <w:rsid w:val="00FA11A1"/>
    <w:rsid w:val="00FA18A1"/>
    <w:rsid w:val="00FA2759"/>
    <w:rsid w:val="00FA290B"/>
    <w:rsid w:val="00FA30C0"/>
    <w:rsid w:val="00FA5743"/>
    <w:rsid w:val="00FA57DD"/>
    <w:rsid w:val="00FA7168"/>
    <w:rsid w:val="00FA7DC8"/>
    <w:rsid w:val="00FA7FA1"/>
    <w:rsid w:val="00FB094C"/>
    <w:rsid w:val="00FB21AB"/>
    <w:rsid w:val="00FB2404"/>
    <w:rsid w:val="00FB345A"/>
    <w:rsid w:val="00FB3879"/>
    <w:rsid w:val="00FB4960"/>
    <w:rsid w:val="00FB7935"/>
    <w:rsid w:val="00FC014B"/>
    <w:rsid w:val="00FC1215"/>
    <w:rsid w:val="00FC34C1"/>
    <w:rsid w:val="00FC397A"/>
    <w:rsid w:val="00FC3E7D"/>
    <w:rsid w:val="00FC4549"/>
    <w:rsid w:val="00FC4973"/>
    <w:rsid w:val="00FC51EE"/>
    <w:rsid w:val="00FC6496"/>
    <w:rsid w:val="00FC6502"/>
    <w:rsid w:val="00FC650B"/>
    <w:rsid w:val="00FC66EB"/>
    <w:rsid w:val="00FC74C0"/>
    <w:rsid w:val="00FC755B"/>
    <w:rsid w:val="00FC7798"/>
    <w:rsid w:val="00FD007E"/>
    <w:rsid w:val="00FD1152"/>
    <w:rsid w:val="00FD4C75"/>
    <w:rsid w:val="00FD71F1"/>
    <w:rsid w:val="00FD759C"/>
    <w:rsid w:val="00FE0747"/>
    <w:rsid w:val="00FE0E1B"/>
    <w:rsid w:val="00FE1586"/>
    <w:rsid w:val="00FE19AF"/>
    <w:rsid w:val="00FE2680"/>
    <w:rsid w:val="00FE3265"/>
    <w:rsid w:val="00FE3545"/>
    <w:rsid w:val="00FE37EF"/>
    <w:rsid w:val="00FE5523"/>
    <w:rsid w:val="00FE5795"/>
    <w:rsid w:val="00FE5E17"/>
    <w:rsid w:val="00FE5F77"/>
    <w:rsid w:val="00FE609E"/>
    <w:rsid w:val="00FE6A5A"/>
    <w:rsid w:val="00FF1DF5"/>
    <w:rsid w:val="00FF2753"/>
    <w:rsid w:val="00FF3F19"/>
    <w:rsid w:val="00FF4D91"/>
    <w:rsid w:val="00FF630E"/>
    <w:rsid w:val="00FF6F04"/>
    <w:rsid w:val="0131273D"/>
    <w:rsid w:val="01442CFE"/>
    <w:rsid w:val="014CC2C2"/>
    <w:rsid w:val="01593C1A"/>
    <w:rsid w:val="016E6868"/>
    <w:rsid w:val="0185481D"/>
    <w:rsid w:val="0190ABD1"/>
    <w:rsid w:val="01D6118D"/>
    <w:rsid w:val="01DA91E1"/>
    <w:rsid w:val="01DBE1C8"/>
    <w:rsid w:val="01F4A16A"/>
    <w:rsid w:val="0204C9E5"/>
    <w:rsid w:val="0205EE39"/>
    <w:rsid w:val="020C8392"/>
    <w:rsid w:val="021650E3"/>
    <w:rsid w:val="021B1738"/>
    <w:rsid w:val="022E87B9"/>
    <w:rsid w:val="02373000"/>
    <w:rsid w:val="0237C788"/>
    <w:rsid w:val="0238A060"/>
    <w:rsid w:val="024E7D69"/>
    <w:rsid w:val="025213E1"/>
    <w:rsid w:val="0253E31A"/>
    <w:rsid w:val="027AA914"/>
    <w:rsid w:val="02985077"/>
    <w:rsid w:val="0299BA87"/>
    <w:rsid w:val="029B8D03"/>
    <w:rsid w:val="02AC77E3"/>
    <w:rsid w:val="02AFACA2"/>
    <w:rsid w:val="02C843CF"/>
    <w:rsid w:val="02CF1CE7"/>
    <w:rsid w:val="02D2C5AE"/>
    <w:rsid w:val="02EB3495"/>
    <w:rsid w:val="02F4ED68"/>
    <w:rsid w:val="02F87C60"/>
    <w:rsid w:val="0311D670"/>
    <w:rsid w:val="031FD456"/>
    <w:rsid w:val="03310F6B"/>
    <w:rsid w:val="033D84A7"/>
    <w:rsid w:val="035C1471"/>
    <w:rsid w:val="036CA486"/>
    <w:rsid w:val="038684A8"/>
    <w:rsid w:val="0388EDD9"/>
    <w:rsid w:val="038B326A"/>
    <w:rsid w:val="038BBE4F"/>
    <w:rsid w:val="03AAD399"/>
    <w:rsid w:val="03B22144"/>
    <w:rsid w:val="03B9BBC3"/>
    <w:rsid w:val="03BA2266"/>
    <w:rsid w:val="03C8D1A6"/>
    <w:rsid w:val="03C99971"/>
    <w:rsid w:val="03EB0125"/>
    <w:rsid w:val="03EF768A"/>
    <w:rsid w:val="03F20D0F"/>
    <w:rsid w:val="03F64F29"/>
    <w:rsid w:val="03FDB8FB"/>
    <w:rsid w:val="04012FCE"/>
    <w:rsid w:val="04173154"/>
    <w:rsid w:val="041A87B5"/>
    <w:rsid w:val="04253EE4"/>
    <w:rsid w:val="043BCDF5"/>
    <w:rsid w:val="043CDE78"/>
    <w:rsid w:val="043F4B0D"/>
    <w:rsid w:val="045444FD"/>
    <w:rsid w:val="0456955B"/>
    <w:rsid w:val="0457C3EF"/>
    <w:rsid w:val="045D488E"/>
    <w:rsid w:val="04697CD0"/>
    <w:rsid w:val="0473F91F"/>
    <w:rsid w:val="047C7D22"/>
    <w:rsid w:val="04950029"/>
    <w:rsid w:val="049768A1"/>
    <w:rsid w:val="049BF3CF"/>
    <w:rsid w:val="04A4199F"/>
    <w:rsid w:val="04A734DD"/>
    <w:rsid w:val="04B85AC9"/>
    <w:rsid w:val="04BAF4D2"/>
    <w:rsid w:val="04D906B9"/>
    <w:rsid w:val="04DBBD11"/>
    <w:rsid w:val="04E515C5"/>
    <w:rsid w:val="04E5BABF"/>
    <w:rsid w:val="052FF699"/>
    <w:rsid w:val="0533B53F"/>
    <w:rsid w:val="0545C367"/>
    <w:rsid w:val="054AC74A"/>
    <w:rsid w:val="0566AD21"/>
    <w:rsid w:val="0589DBC3"/>
    <w:rsid w:val="0596BBF7"/>
    <w:rsid w:val="059BD0BE"/>
    <w:rsid w:val="05AC1FB9"/>
    <w:rsid w:val="05C64595"/>
    <w:rsid w:val="05C7952B"/>
    <w:rsid w:val="05CD81C7"/>
    <w:rsid w:val="05D15E56"/>
    <w:rsid w:val="05D1A6F4"/>
    <w:rsid w:val="05D9C584"/>
    <w:rsid w:val="05DB2F51"/>
    <w:rsid w:val="05E64E9E"/>
    <w:rsid w:val="060F81B4"/>
    <w:rsid w:val="061111D0"/>
    <w:rsid w:val="0611E6B1"/>
    <w:rsid w:val="06269116"/>
    <w:rsid w:val="06332E6A"/>
    <w:rsid w:val="063A51A7"/>
    <w:rsid w:val="063F60BE"/>
    <w:rsid w:val="06459BA1"/>
    <w:rsid w:val="0645D59A"/>
    <w:rsid w:val="064E26CC"/>
    <w:rsid w:val="06694B01"/>
    <w:rsid w:val="066961EB"/>
    <w:rsid w:val="066E4ED6"/>
    <w:rsid w:val="06713F85"/>
    <w:rsid w:val="068C5458"/>
    <w:rsid w:val="06901FE8"/>
    <w:rsid w:val="069D51FB"/>
    <w:rsid w:val="069ECE1A"/>
    <w:rsid w:val="06C131CC"/>
    <w:rsid w:val="06E9C206"/>
    <w:rsid w:val="07018E03"/>
    <w:rsid w:val="07048892"/>
    <w:rsid w:val="070D962F"/>
    <w:rsid w:val="07168924"/>
    <w:rsid w:val="071899E4"/>
    <w:rsid w:val="072958DA"/>
    <w:rsid w:val="07349E31"/>
    <w:rsid w:val="0744840D"/>
    <w:rsid w:val="0747127F"/>
    <w:rsid w:val="074E7009"/>
    <w:rsid w:val="074FDD97"/>
    <w:rsid w:val="07549DEB"/>
    <w:rsid w:val="075E1111"/>
    <w:rsid w:val="0792174A"/>
    <w:rsid w:val="07A4AC83"/>
    <w:rsid w:val="07C96FB1"/>
    <w:rsid w:val="07D1C057"/>
    <w:rsid w:val="07DA772B"/>
    <w:rsid w:val="07E17F07"/>
    <w:rsid w:val="07EBBD95"/>
    <w:rsid w:val="07EC4FB6"/>
    <w:rsid w:val="07F12502"/>
    <w:rsid w:val="07FC18F3"/>
    <w:rsid w:val="08025541"/>
    <w:rsid w:val="08074DCB"/>
    <w:rsid w:val="081172E7"/>
    <w:rsid w:val="08178C83"/>
    <w:rsid w:val="081A9D2A"/>
    <w:rsid w:val="081C1F0F"/>
    <w:rsid w:val="081DE03D"/>
    <w:rsid w:val="0820A7C4"/>
    <w:rsid w:val="082208F4"/>
    <w:rsid w:val="0830B484"/>
    <w:rsid w:val="0839AB44"/>
    <w:rsid w:val="084267EA"/>
    <w:rsid w:val="086942DC"/>
    <w:rsid w:val="086975AD"/>
    <w:rsid w:val="086A94F0"/>
    <w:rsid w:val="086CF49F"/>
    <w:rsid w:val="086D7F35"/>
    <w:rsid w:val="086DD79F"/>
    <w:rsid w:val="086F726B"/>
    <w:rsid w:val="087870E6"/>
    <w:rsid w:val="087E052B"/>
    <w:rsid w:val="08816F1A"/>
    <w:rsid w:val="0897C95C"/>
    <w:rsid w:val="089B52E7"/>
    <w:rsid w:val="08A0ADCA"/>
    <w:rsid w:val="08A27624"/>
    <w:rsid w:val="08C07E6E"/>
    <w:rsid w:val="08CF2F5B"/>
    <w:rsid w:val="08D5646A"/>
    <w:rsid w:val="08EF6D59"/>
    <w:rsid w:val="08F32E97"/>
    <w:rsid w:val="08F408A2"/>
    <w:rsid w:val="09022898"/>
    <w:rsid w:val="090D3D19"/>
    <w:rsid w:val="09113860"/>
    <w:rsid w:val="09136E76"/>
    <w:rsid w:val="09364F5F"/>
    <w:rsid w:val="093A06B3"/>
    <w:rsid w:val="093E20E4"/>
    <w:rsid w:val="095C2EA3"/>
    <w:rsid w:val="09624ABA"/>
    <w:rsid w:val="097563E3"/>
    <w:rsid w:val="0984A5A8"/>
    <w:rsid w:val="098F7BB8"/>
    <w:rsid w:val="09901285"/>
    <w:rsid w:val="09A050B1"/>
    <w:rsid w:val="09AAF88A"/>
    <w:rsid w:val="09B80085"/>
    <w:rsid w:val="09B8D93E"/>
    <w:rsid w:val="09D43F2B"/>
    <w:rsid w:val="09D5AAF8"/>
    <w:rsid w:val="09DFA7C4"/>
    <w:rsid w:val="0A0AE226"/>
    <w:rsid w:val="0A19361A"/>
    <w:rsid w:val="0A21C524"/>
    <w:rsid w:val="0A444D6A"/>
    <w:rsid w:val="0A4885AE"/>
    <w:rsid w:val="0A61C09C"/>
    <w:rsid w:val="0A71A376"/>
    <w:rsid w:val="0A803E0B"/>
    <w:rsid w:val="0A8F9893"/>
    <w:rsid w:val="0AAE57C9"/>
    <w:rsid w:val="0AC3FF19"/>
    <w:rsid w:val="0ACF18BA"/>
    <w:rsid w:val="0AD21FC0"/>
    <w:rsid w:val="0AD48F82"/>
    <w:rsid w:val="0ADEC887"/>
    <w:rsid w:val="0AE03868"/>
    <w:rsid w:val="0AE24F9E"/>
    <w:rsid w:val="0AF1D7E6"/>
    <w:rsid w:val="0B01EF71"/>
    <w:rsid w:val="0B26901D"/>
    <w:rsid w:val="0B31DD73"/>
    <w:rsid w:val="0B323BDA"/>
    <w:rsid w:val="0B44EB75"/>
    <w:rsid w:val="0B4F3AC7"/>
    <w:rsid w:val="0B572732"/>
    <w:rsid w:val="0B5B8808"/>
    <w:rsid w:val="0B5F06FA"/>
    <w:rsid w:val="0B631D36"/>
    <w:rsid w:val="0B7A64FE"/>
    <w:rsid w:val="0B88B85B"/>
    <w:rsid w:val="0B8A754C"/>
    <w:rsid w:val="0BA8EB10"/>
    <w:rsid w:val="0BDD1637"/>
    <w:rsid w:val="0BF34C26"/>
    <w:rsid w:val="0BF7CC8F"/>
    <w:rsid w:val="0BF8A6C9"/>
    <w:rsid w:val="0BFB9C08"/>
    <w:rsid w:val="0C034527"/>
    <w:rsid w:val="0C11CF0D"/>
    <w:rsid w:val="0C2A1D73"/>
    <w:rsid w:val="0C337066"/>
    <w:rsid w:val="0C381C74"/>
    <w:rsid w:val="0C474EA4"/>
    <w:rsid w:val="0C487750"/>
    <w:rsid w:val="0C4B69D3"/>
    <w:rsid w:val="0C4CD531"/>
    <w:rsid w:val="0C4DF3BF"/>
    <w:rsid w:val="0C50B318"/>
    <w:rsid w:val="0C89CEB3"/>
    <w:rsid w:val="0CA376A5"/>
    <w:rsid w:val="0CD4E53A"/>
    <w:rsid w:val="0CD920EF"/>
    <w:rsid w:val="0CE7013B"/>
    <w:rsid w:val="0CFAD3A2"/>
    <w:rsid w:val="0D1AAA27"/>
    <w:rsid w:val="0D58CE6E"/>
    <w:rsid w:val="0D65472C"/>
    <w:rsid w:val="0D74D68F"/>
    <w:rsid w:val="0D7F72FC"/>
    <w:rsid w:val="0D867146"/>
    <w:rsid w:val="0D8E720E"/>
    <w:rsid w:val="0D905C0C"/>
    <w:rsid w:val="0DB5B084"/>
    <w:rsid w:val="0DEC5EB6"/>
    <w:rsid w:val="0E2AA0F2"/>
    <w:rsid w:val="0E348D5C"/>
    <w:rsid w:val="0E38C91F"/>
    <w:rsid w:val="0E4146E7"/>
    <w:rsid w:val="0E45F691"/>
    <w:rsid w:val="0E48AEBB"/>
    <w:rsid w:val="0E537264"/>
    <w:rsid w:val="0E59B5CE"/>
    <w:rsid w:val="0E5E8278"/>
    <w:rsid w:val="0E67E42E"/>
    <w:rsid w:val="0E6DB10E"/>
    <w:rsid w:val="0E815A8B"/>
    <w:rsid w:val="0E90BE07"/>
    <w:rsid w:val="0E9D0E8E"/>
    <w:rsid w:val="0EAABD90"/>
    <w:rsid w:val="0EC9113E"/>
    <w:rsid w:val="0ED69563"/>
    <w:rsid w:val="0ED715BC"/>
    <w:rsid w:val="0EDC9ACA"/>
    <w:rsid w:val="0EE0CBF5"/>
    <w:rsid w:val="0F070896"/>
    <w:rsid w:val="0F0CE8D7"/>
    <w:rsid w:val="0F10A415"/>
    <w:rsid w:val="0F258235"/>
    <w:rsid w:val="0F2FF2E2"/>
    <w:rsid w:val="0F3934C9"/>
    <w:rsid w:val="0F3D7C2E"/>
    <w:rsid w:val="0F3DFE05"/>
    <w:rsid w:val="0F3F8FBA"/>
    <w:rsid w:val="0F42745C"/>
    <w:rsid w:val="0F689558"/>
    <w:rsid w:val="0F8908EE"/>
    <w:rsid w:val="0F8B8652"/>
    <w:rsid w:val="0F90C3FF"/>
    <w:rsid w:val="0F90D432"/>
    <w:rsid w:val="0F968C52"/>
    <w:rsid w:val="0FB173E4"/>
    <w:rsid w:val="0FBE00D9"/>
    <w:rsid w:val="0FD85826"/>
    <w:rsid w:val="0FDC6E21"/>
    <w:rsid w:val="0FE8576F"/>
    <w:rsid w:val="0FEDB390"/>
    <w:rsid w:val="0FF0295A"/>
    <w:rsid w:val="0FFC9ED4"/>
    <w:rsid w:val="100113DF"/>
    <w:rsid w:val="1001EEC6"/>
    <w:rsid w:val="1004BF96"/>
    <w:rsid w:val="102D807B"/>
    <w:rsid w:val="102F78B9"/>
    <w:rsid w:val="103B91AE"/>
    <w:rsid w:val="1047DBA6"/>
    <w:rsid w:val="1048BF7B"/>
    <w:rsid w:val="10594E81"/>
    <w:rsid w:val="1063647E"/>
    <w:rsid w:val="10751C6B"/>
    <w:rsid w:val="107A5E9C"/>
    <w:rsid w:val="108F1B4D"/>
    <w:rsid w:val="1096D5F3"/>
    <w:rsid w:val="109A6043"/>
    <w:rsid w:val="10A23678"/>
    <w:rsid w:val="10B66B28"/>
    <w:rsid w:val="10C0620A"/>
    <w:rsid w:val="10C12515"/>
    <w:rsid w:val="10C213A2"/>
    <w:rsid w:val="10D07E14"/>
    <w:rsid w:val="10D0A2E8"/>
    <w:rsid w:val="10E9637D"/>
    <w:rsid w:val="1104C181"/>
    <w:rsid w:val="111F8E10"/>
    <w:rsid w:val="1132ECF8"/>
    <w:rsid w:val="113E1C85"/>
    <w:rsid w:val="1146DED7"/>
    <w:rsid w:val="114BF13F"/>
    <w:rsid w:val="116EBDD4"/>
    <w:rsid w:val="1174CBCA"/>
    <w:rsid w:val="11804F7D"/>
    <w:rsid w:val="118ACCAD"/>
    <w:rsid w:val="11B3B4C3"/>
    <w:rsid w:val="11C0BC5D"/>
    <w:rsid w:val="11C91984"/>
    <w:rsid w:val="11CA4C12"/>
    <w:rsid w:val="11E512FB"/>
    <w:rsid w:val="12019EF4"/>
    <w:rsid w:val="1209CC2E"/>
    <w:rsid w:val="121C28A3"/>
    <w:rsid w:val="121CBF8F"/>
    <w:rsid w:val="121CFCF8"/>
    <w:rsid w:val="12224F35"/>
    <w:rsid w:val="122DD23F"/>
    <w:rsid w:val="124C7C37"/>
    <w:rsid w:val="125B3897"/>
    <w:rsid w:val="126022E7"/>
    <w:rsid w:val="127309CB"/>
    <w:rsid w:val="12784EB6"/>
    <w:rsid w:val="1286F94B"/>
    <w:rsid w:val="128B7746"/>
    <w:rsid w:val="129BCB8A"/>
    <w:rsid w:val="129E3402"/>
    <w:rsid w:val="12A3863F"/>
    <w:rsid w:val="12A5B293"/>
    <w:rsid w:val="12BFBB6F"/>
    <w:rsid w:val="12C1BD90"/>
    <w:rsid w:val="13259F0D"/>
    <w:rsid w:val="133292C6"/>
    <w:rsid w:val="1336F37F"/>
    <w:rsid w:val="13521566"/>
    <w:rsid w:val="1371AEA1"/>
    <w:rsid w:val="137526AE"/>
    <w:rsid w:val="1386F2A9"/>
    <w:rsid w:val="13889FC1"/>
    <w:rsid w:val="139BF60E"/>
    <w:rsid w:val="13C146C4"/>
    <w:rsid w:val="13C19628"/>
    <w:rsid w:val="13C46E7E"/>
    <w:rsid w:val="13D772EE"/>
    <w:rsid w:val="13D81126"/>
    <w:rsid w:val="13DA1107"/>
    <w:rsid w:val="13F03598"/>
    <w:rsid w:val="13FD876B"/>
    <w:rsid w:val="1410B807"/>
    <w:rsid w:val="14223981"/>
    <w:rsid w:val="14245D43"/>
    <w:rsid w:val="1429E9B6"/>
    <w:rsid w:val="142CC2F4"/>
    <w:rsid w:val="14A3AAB2"/>
    <w:rsid w:val="14B8DDA6"/>
    <w:rsid w:val="14C6517D"/>
    <w:rsid w:val="14D24139"/>
    <w:rsid w:val="14F0F158"/>
    <w:rsid w:val="14FF8FDD"/>
    <w:rsid w:val="1511E8EF"/>
    <w:rsid w:val="152B5C66"/>
    <w:rsid w:val="15316754"/>
    <w:rsid w:val="153BD067"/>
    <w:rsid w:val="153EF795"/>
    <w:rsid w:val="154D558A"/>
    <w:rsid w:val="1552B323"/>
    <w:rsid w:val="155FE4A0"/>
    <w:rsid w:val="1571956F"/>
    <w:rsid w:val="157A0958"/>
    <w:rsid w:val="15849D77"/>
    <w:rsid w:val="1588819C"/>
    <w:rsid w:val="15899E01"/>
    <w:rsid w:val="15949CD7"/>
    <w:rsid w:val="159FFB7B"/>
    <w:rsid w:val="15B960A3"/>
    <w:rsid w:val="15B9FA9D"/>
    <w:rsid w:val="15BF5AEF"/>
    <w:rsid w:val="15C092D7"/>
    <w:rsid w:val="15CE8BAC"/>
    <w:rsid w:val="15DC7720"/>
    <w:rsid w:val="15E3AB04"/>
    <w:rsid w:val="15FED637"/>
    <w:rsid w:val="1602E024"/>
    <w:rsid w:val="16081BE8"/>
    <w:rsid w:val="160EBE26"/>
    <w:rsid w:val="160F14EF"/>
    <w:rsid w:val="1617CBC3"/>
    <w:rsid w:val="16192D15"/>
    <w:rsid w:val="16224752"/>
    <w:rsid w:val="1628A1F3"/>
    <w:rsid w:val="162B0A6B"/>
    <w:rsid w:val="162D1AAC"/>
    <w:rsid w:val="162FC530"/>
    <w:rsid w:val="16354C2A"/>
    <w:rsid w:val="16368B50"/>
    <w:rsid w:val="16451621"/>
    <w:rsid w:val="166A3A76"/>
    <w:rsid w:val="167DF010"/>
    <w:rsid w:val="16A3E4B0"/>
    <w:rsid w:val="16A77085"/>
    <w:rsid w:val="16B6FD6A"/>
    <w:rsid w:val="16B7303B"/>
    <w:rsid w:val="16B765C1"/>
    <w:rsid w:val="16C71F8E"/>
    <w:rsid w:val="16CD8833"/>
    <w:rsid w:val="16D61C91"/>
    <w:rsid w:val="16F73994"/>
    <w:rsid w:val="16FC272A"/>
    <w:rsid w:val="171412B9"/>
    <w:rsid w:val="171707A2"/>
    <w:rsid w:val="17296BAF"/>
    <w:rsid w:val="172F7DA0"/>
    <w:rsid w:val="1738C890"/>
    <w:rsid w:val="1746F602"/>
    <w:rsid w:val="17656D41"/>
    <w:rsid w:val="1775619D"/>
    <w:rsid w:val="1775A37F"/>
    <w:rsid w:val="17823DEC"/>
    <w:rsid w:val="178875DA"/>
    <w:rsid w:val="17A05D7C"/>
    <w:rsid w:val="17A1F19F"/>
    <w:rsid w:val="17A23088"/>
    <w:rsid w:val="17C455E0"/>
    <w:rsid w:val="17C61E61"/>
    <w:rsid w:val="17CB7E5C"/>
    <w:rsid w:val="17D7254E"/>
    <w:rsid w:val="17EDF666"/>
    <w:rsid w:val="17F49D0B"/>
    <w:rsid w:val="17FF5E8C"/>
    <w:rsid w:val="180E2EA0"/>
    <w:rsid w:val="180F8071"/>
    <w:rsid w:val="181D7F17"/>
    <w:rsid w:val="182DE2C2"/>
    <w:rsid w:val="184C5CE3"/>
    <w:rsid w:val="184E3016"/>
    <w:rsid w:val="18645EBB"/>
    <w:rsid w:val="186D8774"/>
    <w:rsid w:val="187E5DA4"/>
    <w:rsid w:val="18815D4B"/>
    <w:rsid w:val="188479BB"/>
    <w:rsid w:val="18A3E025"/>
    <w:rsid w:val="18A9FF5D"/>
    <w:rsid w:val="18B3DF29"/>
    <w:rsid w:val="18CCE585"/>
    <w:rsid w:val="18E909E5"/>
    <w:rsid w:val="18FDC51C"/>
    <w:rsid w:val="192CB96E"/>
    <w:rsid w:val="1932E6C7"/>
    <w:rsid w:val="195D8FEE"/>
    <w:rsid w:val="195D931D"/>
    <w:rsid w:val="1966CE7A"/>
    <w:rsid w:val="198BA294"/>
    <w:rsid w:val="199FFC6D"/>
    <w:rsid w:val="19A0A6D0"/>
    <w:rsid w:val="19AC11F7"/>
    <w:rsid w:val="19AFCE5B"/>
    <w:rsid w:val="19BD27CE"/>
    <w:rsid w:val="19EAFA6D"/>
    <w:rsid w:val="1A101570"/>
    <w:rsid w:val="1A19719A"/>
    <w:rsid w:val="1A1DE1C7"/>
    <w:rsid w:val="1A275A18"/>
    <w:rsid w:val="1A2D6FF0"/>
    <w:rsid w:val="1A410469"/>
    <w:rsid w:val="1A463C4B"/>
    <w:rsid w:val="1A73CE80"/>
    <w:rsid w:val="1A761B1E"/>
    <w:rsid w:val="1A9012F2"/>
    <w:rsid w:val="1AAD2BCB"/>
    <w:rsid w:val="1ABD9D54"/>
    <w:rsid w:val="1AC1D865"/>
    <w:rsid w:val="1ACAB56A"/>
    <w:rsid w:val="1AD96E03"/>
    <w:rsid w:val="1ADCBCA8"/>
    <w:rsid w:val="1ADDA507"/>
    <w:rsid w:val="1AF0F456"/>
    <w:rsid w:val="1B068FAF"/>
    <w:rsid w:val="1B1683FD"/>
    <w:rsid w:val="1B183A68"/>
    <w:rsid w:val="1B1E7384"/>
    <w:rsid w:val="1B1FF51D"/>
    <w:rsid w:val="1B2F6DBE"/>
    <w:rsid w:val="1B3B3EE8"/>
    <w:rsid w:val="1B5EAA93"/>
    <w:rsid w:val="1B5F99CF"/>
    <w:rsid w:val="1B6C3024"/>
    <w:rsid w:val="1B704F3C"/>
    <w:rsid w:val="1B89A53F"/>
    <w:rsid w:val="1BB64E21"/>
    <w:rsid w:val="1BC859A4"/>
    <w:rsid w:val="1BCF25C8"/>
    <w:rsid w:val="1BDBD13A"/>
    <w:rsid w:val="1BF7DF3A"/>
    <w:rsid w:val="1BFB001A"/>
    <w:rsid w:val="1C1D9C31"/>
    <w:rsid w:val="1C1F4BE6"/>
    <w:rsid w:val="1C401E1A"/>
    <w:rsid w:val="1C40DD5C"/>
    <w:rsid w:val="1C51BD98"/>
    <w:rsid w:val="1C6011F0"/>
    <w:rsid w:val="1C6F1046"/>
    <w:rsid w:val="1C7894F7"/>
    <w:rsid w:val="1C7E804B"/>
    <w:rsid w:val="1C89687C"/>
    <w:rsid w:val="1C8C840F"/>
    <w:rsid w:val="1CAA3106"/>
    <w:rsid w:val="1CB5DE30"/>
    <w:rsid w:val="1CC94F8D"/>
    <w:rsid w:val="1CD37C55"/>
    <w:rsid w:val="1CEE1FD5"/>
    <w:rsid w:val="1CF5B562"/>
    <w:rsid w:val="1CF60BB5"/>
    <w:rsid w:val="1D0A1551"/>
    <w:rsid w:val="1D103EBA"/>
    <w:rsid w:val="1D22D80C"/>
    <w:rsid w:val="1D30E1A9"/>
    <w:rsid w:val="1D40915D"/>
    <w:rsid w:val="1D58A845"/>
    <w:rsid w:val="1D893E7E"/>
    <w:rsid w:val="1DB2ED08"/>
    <w:rsid w:val="1DBC2D7F"/>
    <w:rsid w:val="1DC04876"/>
    <w:rsid w:val="1DC0DBBE"/>
    <w:rsid w:val="1DC603AA"/>
    <w:rsid w:val="1DE306B1"/>
    <w:rsid w:val="1DE40E33"/>
    <w:rsid w:val="1DECF77C"/>
    <w:rsid w:val="1DEF8892"/>
    <w:rsid w:val="1E09C329"/>
    <w:rsid w:val="1E274ABE"/>
    <w:rsid w:val="1E292C04"/>
    <w:rsid w:val="1E2E09D7"/>
    <w:rsid w:val="1E3028CF"/>
    <w:rsid w:val="1E388CAD"/>
    <w:rsid w:val="1E3D241B"/>
    <w:rsid w:val="1E49C1EA"/>
    <w:rsid w:val="1E535801"/>
    <w:rsid w:val="1E7AF5D8"/>
    <w:rsid w:val="1E7F4F02"/>
    <w:rsid w:val="1E8CA825"/>
    <w:rsid w:val="1E8EEEC6"/>
    <w:rsid w:val="1E93B107"/>
    <w:rsid w:val="1EA063EA"/>
    <w:rsid w:val="1EB1F12C"/>
    <w:rsid w:val="1EBD23E7"/>
    <w:rsid w:val="1ED83571"/>
    <w:rsid w:val="1EEF59FD"/>
    <w:rsid w:val="1EEFCAC3"/>
    <w:rsid w:val="1EFB4E2A"/>
    <w:rsid w:val="1EFC0CE0"/>
    <w:rsid w:val="1EFCAEF0"/>
    <w:rsid w:val="1F067A29"/>
    <w:rsid w:val="1F2818DB"/>
    <w:rsid w:val="1F3FC049"/>
    <w:rsid w:val="1F4A056F"/>
    <w:rsid w:val="1F638415"/>
    <w:rsid w:val="1F79618A"/>
    <w:rsid w:val="1F7EF867"/>
    <w:rsid w:val="1F8DB9B3"/>
    <w:rsid w:val="1F969019"/>
    <w:rsid w:val="1FAB3F4F"/>
    <w:rsid w:val="1FAD85CB"/>
    <w:rsid w:val="1FAF9E41"/>
    <w:rsid w:val="1FB0FF93"/>
    <w:rsid w:val="1FB89F61"/>
    <w:rsid w:val="1FD1E9AB"/>
    <w:rsid w:val="1FD57886"/>
    <w:rsid w:val="1FF507B5"/>
    <w:rsid w:val="1FF6413D"/>
    <w:rsid w:val="200616ED"/>
    <w:rsid w:val="201A0EB9"/>
    <w:rsid w:val="2021C338"/>
    <w:rsid w:val="20239FD3"/>
    <w:rsid w:val="20285148"/>
    <w:rsid w:val="20291A96"/>
    <w:rsid w:val="202B830E"/>
    <w:rsid w:val="203F32B8"/>
    <w:rsid w:val="20502B14"/>
    <w:rsid w:val="20579154"/>
    <w:rsid w:val="206564BF"/>
    <w:rsid w:val="2081502D"/>
    <w:rsid w:val="208D0841"/>
    <w:rsid w:val="2097F19D"/>
    <w:rsid w:val="209A12E8"/>
    <w:rsid w:val="209ADB03"/>
    <w:rsid w:val="20B469C6"/>
    <w:rsid w:val="20C49204"/>
    <w:rsid w:val="20D37F54"/>
    <w:rsid w:val="20D840A9"/>
    <w:rsid w:val="20E124F6"/>
    <w:rsid w:val="20EBEBAA"/>
    <w:rsid w:val="20F1CF56"/>
    <w:rsid w:val="211AAD41"/>
    <w:rsid w:val="2123CDF5"/>
    <w:rsid w:val="2127322B"/>
    <w:rsid w:val="2127ED56"/>
    <w:rsid w:val="2131951A"/>
    <w:rsid w:val="2145DF88"/>
    <w:rsid w:val="21526CEC"/>
    <w:rsid w:val="21539416"/>
    <w:rsid w:val="21840749"/>
    <w:rsid w:val="21927645"/>
    <w:rsid w:val="219763DB"/>
    <w:rsid w:val="21AA6FB2"/>
    <w:rsid w:val="21B6584C"/>
    <w:rsid w:val="21C108A6"/>
    <w:rsid w:val="21D24235"/>
    <w:rsid w:val="21DFBE66"/>
    <w:rsid w:val="21E974C2"/>
    <w:rsid w:val="21EC12FC"/>
    <w:rsid w:val="21FA2984"/>
    <w:rsid w:val="21FD677C"/>
    <w:rsid w:val="22085115"/>
    <w:rsid w:val="220F4A7B"/>
    <w:rsid w:val="22119C2C"/>
    <w:rsid w:val="22139075"/>
    <w:rsid w:val="22173924"/>
    <w:rsid w:val="22271DAE"/>
    <w:rsid w:val="22466DD3"/>
    <w:rsid w:val="224961A5"/>
    <w:rsid w:val="224A8729"/>
    <w:rsid w:val="224F385C"/>
    <w:rsid w:val="2255E5E7"/>
    <w:rsid w:val="2262041D"/>
    <w:rsid w:val="22683DA0"/>
    <w:rsid w:val="226B2765"/>
    <w:rsid w:val="22701F9C"/>
    <w:rsid w:val="22739B26"/>
    <w:rsid w:val="227E5F2A"/>
    <w:rsid w:val="2293B999"/>
    <w:rsid w:val="2295ADA7"/>
    <w:rsid w:val="2297BED2"/>
    <w:rsid w:val="22ABBD5B"/>
    <w:rsid w:val="22DA003B"/>
    <w:rsid w:val="22DADFD0"/>
    <w:rsid w:val="22DE6212"/>
    <w:rsid w:val="22F9341A"/>
    <w:rsid w:val="2308EAF4"/>
    <w:rsid w:val="230A24EB"/>
    <w:rsid w:val="230CE703"/>
    <w:rsid w:val="2326B0E4"/>
    <w:rsid w:val="232F5DAC"/>
    <w:rsid w:val="2370B84A"/>
    <w:rsid w:val="23742BD6"/>
    <w:rsid w:val="23902F30"/>
    <w:rsid w:val="2394A946"/>
    <w:rsid w:val="239F8B29"/>
    <w:rsid w:val="23A62DF0"/>
    <w:rsid w:val="23C0D594"/>
    <w:rsid w:val="23DC5C5B"/>
    <w:rsid w:val="23DD313F"/>
    <w:rsid w:val="23E1EF0D"/>
    <w:rsid w:val="23EBBDCB"/>
    <w:rsid w:val="23F2FAF4"/>
    <w:rsid w:val="240ABE7D"/>
    <w:rsid w:val="24447F47"/>
    <w:rsid w:val="244BE6DB"/>
    <w:rsid w:val="245248A0"/>
    <w:rsid w:val="2455E5F0"/>
    <w:rsid w:val="246093BB"/>
    <w:rsid w:val="2461D589"/>
    <w:rsid w:val="24776EF8"/>
    <w:rsid w:val="2485CD10"/>
    <w:rsid w:val="248CC161"/>
    <w:rsid w:val="249277EC"/>
    <w:rsid w:val="24A552CD"/>
    <w:rsid w:val="24CAAE08"/>
    <w:rsid w:val="24DE83A4"/>
    <w:rsid w:val="24E537B9"/>
    <w:rsid w:val="24F503D5"/>
    <w:rsid w:val="2504DD77"/>
    <w:rsid w:val="250C2171"/>
    <w:rsid w:val="2517AA89"/>
    <w:rsid w:val="252D5796"/>
    <w:rsid w:val="253FA139"/>
    <w:rsid w:val="2546CED4"/>
    <w:rsid w:val="255686BD"/>
    <w:rsid w:val="2567B5AD"/>
    <w:rsid w:val="2569D9A6"/>
    <w:rsid w:val="256E6DED"/>
    <w:rsid w:val="258FC7E3"/>
    <w:rsid w:val="2597ACF1"/>
    <w:rsid w:val="25AEB907"/>
    <w:rsid w:val="25B09A4B"/>
    <w:rsid w:val="25C9E79D"/>
    <w:rsid w:val="25CC90FE"/>
    <w:rsid w:val="25D3200F"/>
    <w:rsid w:val="25FAD680"/>
    <w:rsid w:val="26022187"/>
    <w:rsid w:val="260D5FAC"/>
    <w:rsid w:val="2611C8C7"/>
    <w:rsid w:val="2613AD72"/>
    <w:rsid w:val="2614FA01"/>
    <w:rsid w:val="2624DBB5"/>
    <w:rsid w:val="2644CA84"/>
    <w:rsid w:val="2661CE0F"/>
    <w:rsid w:val="2662D2B7"/>
    <w:rsid w:val="2666BBEB"/>
    <w:rsid w:val="266F1F84"/>
    <w:rsid w:val="267019E9"/>
    <w:rsid w:val="2672339E"/>
    <w:rsid w:val="267452D5"/>
    <w:rsid w:val="2683F3E5"/>
    <w:rsid w:val="26949368"/>
    <w:rsid w:val="26AA0715"/>
    <w:rsid w:val="26ABF462"/>
    <w:rsid w:val="26CD51BA"/>
    <w:rsid w:val="26DEF138"/>
    <w:rsid w:val="26E43385"/>
    <w:rsid w:val="26E50D4F"/>
    <w:rsid w:val="26E540DD"/>
    <w:rsid w:val="270A5198"/>
    <w:rsid w:val="271DE942"/>
    <w:rsid w:val="272D910E"/>
    <w:rsid w:val="2737F00E"/>
    <w:rsid w:val="2749456B"/>
    <w:rsid w:val="27523B5D"/>
    <w:rsid w:val="27606718"/>
    <w:rsid w:val="276196E6"/>
    <w:rsid w:val="2778EFD7"/>
    <w:rsid w:val="277E5396"/>
    <w:rsid w:val="278197C5"/>
    <w:rsid w:val="278D2D98"/>
    <w:rsid w:val="279D7E2C"/>
    <w:rsid w:val="27A9D9F6"/>
    <w:rsid w:val="27B194AB"/>
    <w:rsid w:val="27B30840"/>
    <w:rsid w:val="27B58BBB"/>
    <w:rsid w:val="27C38175"/>
    <w:rsid w:val="27C60F26"/>
    <w:rsid w:val="27CCB546"/>
    <w:rsid w:val="27E97EA8"/>
    <w:rsid w:val="27F45584"/>
    <w:rsid w:val="27FB2E32"/>
    <w:rsid w:val="2810EF57"/>
    <w:rsid w:val="2824E9E2"/>
    <w:rsid w:val="2826BD2D"/>
    <w:rsid w:val="282C0D1F"/>
    <w:rsid w:val="282C79F7"/>
    <w:rsid w:val="283F4BC7"/>
    <w:rsid w:val="2854DC4D"/>
    <w:rsid w:val="28796735"/>
    <w:rsid w:val="2881DA3E"/>
    <w:rsid w:val="28820CA0"/>
    <w:rsid w:val="2893AD19"/>
    <w:rsid w:val="28A58974"/>
    <w:rsid w:val="28AA72E3"/>
    <w:rsid w:val="28B0E464"/>
    <w:rsid w:val="28BEE433"/>
    <w:rsid w:val="28C94688"/>
    <w:rsid w:val="28D45E7E"/>
    <w:rsid w:val="28E8D1FE"/>
    <w:rsid w:val="28F0ECD3"/>
    <w:rsid w:val="28F54E6C"/>
    <w:rsid w:val="290F97AC"/>
    <w:rsid w:val="29100DC0"/>
    <w:rsid w:val="292F5CF7"/>
    <w:rsid w:val="294B8E1A"/>
    <w:rsid w:val="295ABC4A"/>
    <w:rsid w:val="2967C807"/>
    <w:rsid w:val="296AE170"/>
    <w:rsid w:val="2976E9E5"/>
    <w:rsid w:val="299508C4"/>
    <w:rsid w:val="29A84C3F"/>
    <w:rsid w:val="29C3558C"/>
    <w:rsid w:val="29E624CA"/>
    <w:rsid w:val="2A184EE5"/>
    <w:rsid w:val="2A1AAB3B"/>
    <w:rsid w:val="2A26DE90"/>
    <w:rsid w:val="2A2EBA49"/>
    <w:rsid w:val="2A334FD0"/>
    <w:rsid w:val="2A632B08"/>
    <w:rsid w:val="2A99E97B"/>
    <w:rsid w:val="2AB096A5"/>
    <w:rsid w:val="2AC43CEC"/>
    <w:rsid w:val="2ADAD498"/>
    <w:rsid w:val="2ADE27EC"/>
    <w:rsid w:val="2ADEE06A"/>
    <w:rsid w:val="2AED30DD"/>
    <w:rsid w:val="2B44079D"/>
    <w:rsid w:val="2B5E5DEF"/>
    <w:rsid w:val="2B67FCD2"/>
    <w:rsid w:val="2B8071BE"/>
    <w:rsid w:val="2B81418C"/>
    <w:rsid w:val="2B912C81"/>
    <w:rsid w:val="2B9BC69F"/>
    <w:rsid w:val="2BB29030"/>
    <w:rsid w:val="2BC080FF"/>
    <w:rsid w:val="2BE529ED"/>
    <w:rsid w:val="2BEBA9BE"/>
    <w:rsid w:val="2BED68EE"/>
    <w:rsid w:val="2BF86F49"/>
    <w:rsid w:val="2C024BA2"/>
    <w:rsid w:val="2C057363"/>
    <w:rsid w:val="2C0C9E0E"/>
    <w:rsid w:val="2C13809C"/>
    <w:rsid w:val="2C229797"/>
    <w:rsid w:val="2C23B4BC"/>
    <w:rsid w:val="2C26F443"/>
    <w:rsid w:val="2C4AFB37"/>
    <w:rsid w:val="2C4BC1B8"/>
    <w:rsid w:val="2C543E9F"/>
    <w:rsid w:val="2C6A2F0C"/>
    <w:rsid w:val="2C6E9DD8"/>
    <w:rsid w:val="2C8282FB"/>
    <w:rsid w:val="2C86DA7E"/>
    <w:rsid w:val="2C88FCDE"/>
    <w:rsid w:val="2C937386"/>
    <w:rsid w:val="2CA59FE4"/>
    <w:rsid w:val="2CB61CC7"/>
    <w:rsid w:val="2CC779EA"/>
    <w:rsid w:val="2CDE4467"/>
    <w:rsid w:val="2CF2D93D"/>
    <w:rsid w:val="2CFC9483"/>
    <w:rsid w:val="2D08CC8E"/>
    <w:rsid w:val="2D0CBD96"/>
    <w:rsid w:val="2D18BE1A"/>
    <w:rsid w:val="2D1960A5"/>
    <w:rsid w:val="2D25347D"/>
    <w:rsid w:val="2D3C2091"/>
    <w:rsid w:val="2D4DC37D"/>
    <w:rsid w:val="2D4DF5DF"/>
    <w:rsid w:val="2D57B9E9"/>
    <w:rsid w:val="2D5DE7DA"/>
    <w:rsid w:val="2D69E0C6"/>
    <w:rsid w:val="2D712FA7"/>
    <w:rsid w:val="2D88B8CF"/>
    <w:rsid w:val="2D8ACD72"/>
    <w:rsid w:val="2D91547A"/>
    <w:rsid w:val="2D9A2AD1"/>
    <w:rsid w:val="2DA4AE36"/>
    <w:rsid w:val="2DB7C38C"/>
    <w:rsid w:val="2DC73FD2"/>
    <w:rsid w:val="2DCA7198"/>
    <w:rsid w:val="2DD0CB87"/>
    <w:rsid w:val="2DF3E87D"/>
    <w:rsid w:val="2DF7584A"/>
    <w:rsid w:val="2E253109"/>
    <w:rsid w:val="2E2ABEB9"/>
    <w:rsid w:val="2E491188"/>
    <w:rsid w:val="2E4958A0"/>
    <w:rsid w:val="2E551EB8"/>
    <w:rsid w:val="2E559B49"/>
    <w:rsid w:val="2E5F8B40"/>
    <w:rsid w:val="2E658FB5"/>
    <w:rsid w:val="2E68A720"/>
    <w:rsid w:val="2E6C0B25"/>
    <w:rsid w:val="2E94CD76"/>
    <w:rsid w:val="2E9E200A"/>
    <w:rsid w:val="2EA353A4"/>
    <w:rsid w:val="2EA3982A"/>
    <w:rsid w:val="2EA415C9"/>
    <w:rsid w:val="2EB11D01"/>
    <w:rsid w:val="2EBF08CD"/>
    <w:rsid w:val="2EE03AFA"/>
    <w:rsid w:val="2EE65C5E"/>
    <w:rsid w:val="2EE9ED7F"/>
    <w:rsid w:val="2EF6CE32"/>
    <w:rsid w:val="2F12ABA9"/>
    <w:rsid w:val="2F14BA3B"/>
    <w:rsid w:val="2F16BC86"/>
    <w:rsid w:val="2F1B4092"/>
    <w:rsid w:val="2F21312B"/>
    <w:rsid w:val="2F2847EB"/>
    <w:rsid w:val="2F3613C3"/>
    <w:rsid w:val="2F4AA303"/>
    <w:rsid w:val="2F4ABF51"/>
    <w:rsid w:val="2F609567"/>
    <w:rsid w:val="2F627B88"/>
    <w:rsid w:val="2F638E76"/>
    <w:rsid w:val="2F657AE9"/>
    <w:rsid w:val="2F670C42"/>
    <w:rsid w:val="2F6C9529"/>
    <w:rsid w:val="2F6D5A2F"/>
    <w:rsid w:val="2F824180"/>
    <w:rsid w:val="2F90262B"/>
    <w:rsid w:val="2F9D7FDA"/>
    <w:rsid w:val="2FA29A84"/>
    <w:rsid w:val="2FD26585"/>
    <w:rsid w:val="2FD51D1A"/>
    <w:rsid w:val="2FD53989"/>
    <w:rsid w:val="2FE02351"/>
    <w:rsid w:val="2FE0FB1C"/>
    <w:rsid w:val="2FE4B67C"/>
    <w:rsid w:val="2FF5CC60"/>
    <w:rsid w:val="3005CB64"/>
    <w:rsid w:val="30162A7D"/>
    <w:rsid w:val="301AC2DE"/>
    <w:rsid w:val="301E0485"/>
    <w:rsid w:val="3029AD6B"/>
    <w:rsid w:val="305C499B"/>
    <w:rsid w:val="30674F47"/>
    <w:rsid w:val="30769E12"/>
    <w:rsid w:val="307CB6CF"/>
    <w:rsid w:val="308ABADC"/>
    <w:rsid w:val="30A7B2AF"/>
    <w:rsid w:val="30A9F539"/>
    <w:rsid w:val="30B5BB51"/>
    <w:rsid w:val="30C22177"/>
    <w:rsid w:val="30C8301F"/>
    <w:rsid w:val="30CC2BEF"/>
    <w:rsid w:val="30D412F6"/>
    <w:rsid w:val="30DB9E6F"/>
    <w:rsid w:val="30EC4EAD"/>
    <w:rsid w:val="30FE0850"/>
    <w:rsid w:val="311A6662"/>
    <w:rsid w:val="31213D07"/>
    <w:rsid w:val="3129E11A"/>
    <w:rsid w:val="312CBAFC"/>
    <w:rsid w:val="313234FF"/>
    <w:rsid w:val="314E37A5"/>
    <w:rsid w:val="314F4705"/>
    <w:rsid w:val="3164EC89"/>
    <w:rsid w:val="3191A561"/>
    <w:rsid w:val="31BCBC60"/>
    <w:rsid w:val="31C02635"/>
    <w:rsid w:val="31C3DF9D"/>
    <w:rsid w:val="31C77666"/>
    <w:rsid w:val="31D2FC07"/>
    <w:rsid w:val="31DA5CEE"/>
    <w:rsid w:val="31E06B96"/>
    <w:rsid w:val="31E16EB0"/>
    <w:rsid w:val="31E2B2BC"/>
    <w:rsid w:val="31E2D40E"/>
    <w:rsid w:val="31EDAAEA"/>
    <w:rsid w:val="31F4768C"/>
    <w:rsid w:val="31FCD397"/>
    <w:rsid w:val="31FFE5FB"/>
    <w:rsid w:val="3216F529"/>
    <w:rsid w:val="321C2217"/>
    <w:rsid w:val="3220B23E"/>
    <w:rsid w:val="323638B5"/>
    <w:rsid w:val="32378E84"/>
    <w:rsid w:val="323909B8"/>
    <w:rsid w:val="323D34B4"/>
    <w:rsid w:val="323FC46A"/>
    <w:rsid w:val="3251172A"/>
    <w:rsid w:val="32591E9D"/>
    <w:rsid w:val="325A2593"/>
    <w:rsid w:val="3261A2A0"/>
    <w:rsid w:val="326624F7"/>
    <w:rsid w:val="326873CE"/>
    <w:rsid w:val="3274D27D"/>
    <w:rsid w:val="327D00A4"/>
    <w:rsid w:val="3281155D"/>
    <w:rsid w:val="32868EA4"/>
    <w:rsid w:val="3288E21C"/>
    <w:rsid w:val="328C1B30"/>
    <w:rsid w:val="328F9235"/>
    <w:rsid w:val="32A4FC58"/>
    <w:rsid w:val="32AAADC4"/>
    <w:rsid w:val="32AF1E07"/>
    <w:rsid w:val="32BD28AC"/>
    <w:rsid w:val="32C82F8E"/>
    <w:rsid w:val="32CE5B57"/>
    <w:rsid w:val="32D505B5"/>
    <w:rsid w:val="32D85262"/>
    <w:rsid w:val="32F018FE"/>
    <w:rsid w:val="32F1B731"/>
    <w:rsid w:val="33021CA0"/>
    <w:rsid w:val="3302DC48"/>
    <w:rsid w:val="330C40BF"/>
    <w:rsid w:val="331C2939"/>
    <w:rsid w:val="3340C625"/>
    <w:rsid w:val="337F0451"/>
    <w:rsid w:val="3385BD14"/>
    <w:rsid w:val="33890DAD"/>
    <w:rsid w:val="339CBD75"/>
    <w:rsid w:val="33A2490D"/>
    <w:rsid w:val="33B5A418"/>
    <w:rsid w:val="33BA427A"/>
    <w:rsid w:val="33BCAAF2"/>
    <w:rsid w:val="33C664AB"/>
    <w:rsid w:val="33D9D7C0"/>
    <w:rsid w:val="33DDF900"/>
    <w:rsid w:val="33E2BA53"/>
    <w:rsid w:val="33F1FBD1"/>
    <w:rsid w:val="33F44C7F"/>
    <w:rsid w:val="34173267"/>
    <w:rsid w:val="3423B2E8"/>
    <w:rsid w:val="34386331"/>
    <w:rsid w:val="3445F6B2"/>
    <w:rsid w:val="344A743A"/>
    <w:rsid w:val="344FC6F9"/>
    <w:rsid w:val="3470897C"/>
    <w:rsid w:val="347A6A2E"/>
    <w:rsid w:val="34B5F1F8"/>
    <w:rsid w:val="34B80894"/>
    <w:rsid w:val="34BAE107"/>
    <w:rsid w:val="34C3D9B3"/>
    <w:rsid w:val="34C6E1D1"/>
    <w:rsid w:val="34D0AD7D"/>
    <w:rsid w:val="34E11DD6"/>
    <w:rsid w:val="34EB6A76"/>
    <w:rsid w:val="34F7B5AC"/>
    <w:rsid w:val="35060794"/>
    <w:rsid w:val="353985E7"/>
    <w:rsid w:val="355178CB"/>
    <w:rsid w:val="355C4D5B"/>
    <w:rsid w:val="356885C7"/>
    <w:rsid w:val="3573DF73"/>
    <w:rsid w:val="3575C68E"/>
    <w:rsid w:val="35764936"/>
    <w:rsid w:val="357E7CD6"/>
    <w:rsid w:val="3594AB8E"/>
    <w:rsid w:val="3597743A"/>
    <w:rsid w:val="35B3FF93"/>
    <w:rsid w:val="35BCD9AB"/>
    <w:rsid w:val="35C25D4B"/>
    <w:rsid w:val="35CE2363"/>
    <w:rsid w:val="35DF444E"/>
    <w:rsid w:val="35E247C2"/>
    <w:rsid w:val="35E2B337"/>
    <w:rsid w:val="35F04A09"/>
    <w:rsid w:val="3601AE00"/>
    <w:rsid w:val="363451BC"/>
    <w:rsid w:val="363A9335"/>
    <w:rsid w:val="365BC1C6"/>
    <w:rsid w:val="365ED9E3"/>
    <w:rsid w:val="36610803"/>
    <w:rsid w:val="366A9C01"/>
    <w:rsid w:val="3674A90C"/>
    <w:rsid w:val="3676C360"/>
    <w:rsid w:val="3685F60D"/>
    <w:rsid w:val="3691A8ED"/>
    <w:rsid w:val="36B68880"/>
    <w:rsid w:val="36BCADF0"/>
    <w:rsid w:val="36C70C4D"/>
    <w:rsid w:val="36C9C1D4"/>
    <w:rsid w:val="36CB759D"/>
    <w:rsid w:val="36D1D22E"/>
    <w:rsid w:val="36E63CCB"/>
    <w:rsid w:val="36E6E68B"/>
    <w:rsid w:val="36ED78E5"/>
    <w:rsid w:val="36EDF1AE"/>
    <w:rsid w:val="37000F29"/>
    <w:rsid w:val="371DBFAC"/>
    <w:rsid w:val="372D8BDF"/>
    <w:rsid w:val="3735B919"/>
    <w:rsid w:val="373EC766"/>
    <w:rsid w:val="374E3C20"/>
    <w:rsid w:val="3753A286"/>
    <w:rsid w:val="3759FFC7"/>
    <w:rsid w:val="375FCAE9"/>
    <w:rsid w:val="3774EB46"/>
    <w:rsid w:val="379E9999"/>
    <w:rsid w:val="37A41280"/>
    <w:rsid w:val="37F38763"/>
    <w:rsid w:val="3803264C"/>
    <w:rsid w:val="3808FDA1"/>
    <w:rsid w:val="381DE060"/>
    <w:rsid w:val="383C155E"/>
    <w:rsid w:val="3851A5E4"/>
    <w:rsid w:val="3856C80B"/>
    <w:rsid w:val="3865C42B"/>
    <w:rsid w:val="3874BE6D"/>
    <w:rsid w:val="387B3ECF"/>
    <w:rsid w:val="387E444A"/>
    <w:rsid w:val="38B902EA"/>
    <w:rsid w:val="38BC44B6"/>
    <w:rsid w:val="38BD42DB"/>
    <w:rsid w:val="38C7824C"/>
    <w:rsid w:val="38CC34E1"/>
    <w:rsid w:val="38CD803B"/>
    <w:rsid w:val="38F6D8CD"/>
    <w:rsid w:val="3905026F"/>
    <w:rsid w:val="390762C3"/>
    <w:rsid w:val="390E5A15"/>
    <w:rsid w:val="39144814"/>
    <w:rsid w:val="391D4FFE"/>
    <w:rsid w:val="3921FF14"/>
    <w:rsid w:val="392FB328"/>
    <w:rsid w:val="39322A2F"/>
    <w:rsid w:val="393F52F8"/>
    <w:rsid w:val="3953EB78"/>
    <w:rsid w:val="3969C7F5"/>
    <w:rsid w:val="396BF62C"/>
    <w:rsid w:val="396E330E"/>
    <w:rsid w:val="397308D8"/>
    <w:rsid w:val="398CF9E4"/>
    <w:rsid w:val="399084D3"/>
    <w:rsid w:val="39915D84"/>
    <w:rsid w:val="399C6A8E"/>
    <w:rsid w:val="39A0CFA8"/>
    <w:rsid w:val="39A108F1"/>
    <w:rsid w:val="39ADE85A"/>
    <w:rsid w:val="39C5E75F"/>
    <w:rsid w:val="39DB145D"/>
    <w:rsid w:val="39FCB8DE"/>
    <w:rsid w:val="39FFCAB3"/>
    <w:rsid w:val="3A090B5A"/>
    <w:rsid w:val="3A0ACCF6"/>
    <w:rsid w:val="3A1D5BB5"/>
    <w:rsid w:val="3A27CB74"/>
    <w:rsid w:val="3A494F9B"/>
    <w:rsid w:val="3A544C65"/>
    <w:rsid w:val="3A6A19C8"/>
    <w:rsid w:val="3A6D2758"/>
    <w:rsid w:val="3A74E927"/>
    <w:rsid w:val="3A7FF32D"/>
    <w:rsid w:val="3ABC3348"/>
    <w:rsid w:val="3ABEC9D9"/>
    <w:rsid w:val="3AC5BDF0"/>
    <w:rsid w:val="3AD58D7B"/>
    <w:rsid w:val="3ADE117E"/>
    <w:rsid w:val="3AE3DE91"/>
    <w:rsid w:val="3AEC7FC2"/>
    <w:rsid w:val="3AED21A2"/>
    <w:rsid w:val="3AF8E5E8"/>
    <w:rsid w:val="3B009C98"/>
    <w:rsid w:val="3B090CB6"/>
    <w:rsid w:val="3B23C592"/>
    <w:rsid w:val="3B327BA9"/>
    <w:rsid w:val="3B41162B"/>
    <w:rsid w:val="3B532A52"/>
    <w:rsid w:val="3B719A70"/>
    <w:rsid w:val="3B783E14"/>
    <w:rsid w:val="3B7FF8C9"/>
    <w:rsid w:val="3B89256E"/>
    <w:rsid w:val="3B8D560A"/>
    <w:rsid w:val="3BA6EEC5"/>
    <w:rsid w:val="3BB0FF3D"/>
    <w:rsid w:val="3BB6CE1E"/>
    <w:rsid w:val="3BB83CD7"/>
    <w:rsid w:val="3BB9438C"/>
    <w:rsid w:val="3BBBF162"/>
    <w:rsid w:val="3BBD3503"/>
    <w:rsid w:val="3BBF9D7B"/>
    <w:rsid w:val="3BC6B5B1"/>
    <w:rsid w:val="3BD0F007"/>
    <w:rsid w:val="3BD2FFA5"/>
    <w:rsid w:val="3BD53D39"/>
    <w:rsid w:val="3BD9C0FC"/>
    <w:rsid w:val="3BDEAF1E"/>
    <w:rsid w:val="3BE0F217"/>
    <w:rsid w:val="3BEF74AE"/>
    <w:rsid w:val="3BF37422"/>
    <w:rsid w:val="3BFB93A5"/>
    <w:rsid w:val="3BFFE794"/>
    <w:rsid w:val="3C11882C"/>
    <w:rsid w:val="3C27D366"/>
    <w:rsid w:val="3C28C090"/>
    <w:rsid w:val="3C4DB93E"/>
    <w:rsid w:val="3C506692"/>
    <w:rsid w:val="3C60EF99"/>
    <w:rsid w:val="3C628046"/>
    <w:rsid w:val="3C704C6F"/>
    <w:rsid w:val="3C764846"/>
    <w:rsid w:val="3C7BD588"/>
    <w:rsid w:val="3C8D7B22"/>
    <w:rsid w:val="3CBAA037"/>
    <w:rsid w:val="3CBEE0E3"/>
    <w:rsid w:val="3CC0D6D3"/>
    <w:rsid w:val="3CCAEFB2"/>
    <w:rsid w:val="3CCB2D83"/>
    <w:rsid w:val="3CD898A3"/>
    <w:rsid w:val="3CF4AE9C"/>
    <w:rsid w:val="3D0E16EB"/>
    <w:rsid w:val="3D44DF07"/>
    <w:rsid w:val="3D53486D"/>
    <w:rsid w:val="3D5C986F"/>
    <w:rsid w:val="3D5ED4BE"/>
    <w:rsid w:val="3D6B87A1"/>
    <w:rsid w:val="3D6E2C02"/>
    <w:rsid w:val="3D7661E5"/>
    <w:rsid w:val="3D7757C5"/>
    <w:rsid w:val="3D92134A"/>
    <w:rsid w:val="3D9FDA5E"/>
    <w:rsid w:val="3DA3C194"/>
    <w:rsid w:val="3DBEC1FA"/>
    <w:rsid w:val="3DC79FD6"/>
    <w:rsid w:val="3DCFCD10"/>
    <w:rsid w:val="3DD205CC"/>
    <w:rsid w:val="3DD38B19"/>
    <w:rsid w:val="3DDE59CF"/>
    <w:rsid w:val="3E026677"/>
    <w:rsid w:val="3E35B0AE"/>
    <w:rsid w:val="3E3D6CEA"/>
    <w:rsid w:val="3E3FCA76"/>
    <w:rsid w:val="3E418EB0"/>
    <w:rsid w:val="3E462C2F"/>
    <w:rsid w:val="3E622707"/>
    <w:rsid w:val="3E8BCA8A"/>
    <w:rsid w:val="3E91BB0C"/>
    <w:rsid w:val="3EB1AFD6"/>
    <w:rsid w:val="3EB26F18"/>
    <w:rsid w:val="3EBE1FA8"/>
    <w:rsid w:val="3ED33743"/>
    <w:rsid w:val="3EDBBB46"/>
    <w:rsid w:val="3EE31636"/>
    <w:rsid w:val="3EE3EAD7"/>
    <w:rsid w:val="3F0E115E"/>
    <w:rsid w:val="3F1BB7BC"/>
    <w:rsid w:val="3F28AB93"/>
    <w:rsid w:val="3F30CFC5"/>
    <w:rsid w:val="3F481F3D"/>
    <w:rsid w:val="3F61870A"/>
    <w:rsid w:val="3F647A34"/>
    <w:rsid w:val="3F68CD38"/>
    <w:rsid w:val="3F6D2ACD"/>
    <w:rsid w:val="3F772594"/>
    <w:rsid w:val="3F7F0F04"/>
    <w:rsid w:val="3F7FCD15"/>
    <w:rsid w:val="3F8953E0"/>
    <w:rsid w:val="3F920D10"/>
    <w:rsid w:val="3F9A6F54"/>
    <w:rsid w:val="3FA709C4"/>
    <w:rsid w:val="3FA9FABD"/>
    <w:rsid w:val="3FB227F7"/>
    <w:rsid w:val="3FB4DD2C"/>
    <w:rsid w:val="3FD4C298"/>
    <w:rsid w:val="3FEB72BA"/>
    <w:rsid w:val="3FF5EFF6"/>
    <w:rsid w:val="40071BBC"/>
    <w:rsid w:val="400DC4F0"/>
    <w:rsid w:val="401BE7B0"/>
    <w:rsid w:val="401F9974"/>
    <w:rsid w:val="4050E719"/>
    <w:rsid w:val="40542445"/>
    <w:rsid w:val="405D99FC"/>
    <w:rsid w:val="406E76EF"/>
    <w:rsid w:val="407D709B"/>
    <w:rsid w:val="408D08FD"/>
    <w:rsid w:val="409D65EC"/>
    <w:rsid w:val="40A057FE"/>
    <w:rsid w:val="40A5BFE3"/>
    <w:rsid w:val="40AA2C8A"/>
    <w:rsid w:val="40AC9264"/>
    <w:rsid w:val="40B9E298"/>
    <w:rsid w:val="40CD77F3"/>
    <w:rsid w:val="40CE7CCD"/>
    <w:rsid w:val="40E8F869"/>
    <w:rsid w:val="41115DBB"/>
    <w:rsid w:val="41116899"/>
    <w:rsid w:val="41120F92"/>
    <w:rsid w:val="4126BB9D"/>
    <w:rsid w:val="413CA49C"/>
    <w:rsid w:val="414FFF5E"/>
    <w:rsid w:val="41628CE8"/>
    <w:rsid w:val="416CCA47"/>
    <w:rsid w:val="4175722E"/>
    <w:rsid w:val="4178D574"/>
    <w:rsid w:val="4179EFE8"/>
    <w:rsid w:val="41837CD3"/>
    <w:rsid w:val="419FAB54"/>
    <w:rsid w:val="41A3C231"/>
    <w:rsid w:val="41AD68D9"/>
    <w:rsid w:val="41C5499E"/>
    <w:rsid w:val="41F8882A"/>
    <w:rsid w:val="41F9CEDB"/>
    <w:rsid w:val="41FD01F7"/>
    <w:rsid w:val="41FE4A15"/>
    <w:rsid w:val="420F39EE"/>
    <w:rsid w:val="42165BF8"/>
    <w:rsid w:val="421B1824"/>
    <w:rsid w:val="4243CFE1"/>
    <w:rsid w:val="424D6431"/>
    <w:rsid w:val="42507FCC"/>
    <w:rsid w:val="42541F81"/>
    <w:rsid w:val="42773CD0"/>
    <w:rsid w:val="42916BE4"/>
    <w:rsid w:val="4293BBE6"/>
    <w:rsid w:val="429D31FC"/>
    <w:rsid w:val="42B59A1C"/>
    <w:rsid w:val="42BBCCFA"/>
    <w:rsid w:val="42BCBD59"/>
    <w:rsid w:val="42C9B879"/>
    <w:rsid w:val="42D6BFA9"/>
    <w:rsid w:val="42DB1477"/>
    <w:rsid w:val="42F5B153"/>
    <w:rsid w:val="42F7CEE0"/>
    <w:rsid w:val="4318755C"/>
    <w:rsid w:val="43209389"/>
    <w:rsid w:val="4331D8F8"/>
    <w:rsid w:val="4335B014"/>
    <w:rsid w:val="43512E90"/>
    <w:rsid w:val="435DF929"/>
    <w:rsid w:val="437F0AA5"/>
    <w:rsid w:val="4385FF19"/>
    <w:rsid w:val="43961228"/>
    <w:rsid w:val="43A9A75B"/>
    <w:rsid w:val="43C09787"/>
    <w:rsid w:val="43C2F229"/>
    <w:rsid w:val="43CE3B91"/>
    <w:rsid w:val="43D40871"/>
    <w:rsid w:val="43DE1318"/>
    <w:rsid w:val="44050420"/>
    <w:rsid w:val="44100A57"/>
    <w:rsid w:val="4438E2E4"/>
    <w:rsid w:val="4439A3E1"/>
    <w:rsid w:val="444200BF"/>
    <w:rsid w:val="44681A9F"/>
    <w:rsid w:val="44753CE1"/>
    <w:rsid w:val="449A2DAA"/>
    <w:rsid w:val="449B21CC"/>
    <w:rsid w:val="449C35F4"/>
    <w:rsid w:val="449F6BC0"/>
    <w:rsid w:val="44AA1570"/>
    <w:rsid w:val="44E8CA80"/>
    <w:rsid w:val="44EB18A0"/>
    <w:rsid w:val="45055679"/>
    <w:rsid w:val="45055B09"/>
    <w:rsid w:val="450F9F09"/>
    <w:rsid w:val="45139400"/>
    <w:rsid w:val="454616D4"/>
    <w:rsid w:val="454862D6"/>
    <w:rsid w:val="456C413D"/>
    <w:rsid w:val="456E6240"/>
    <w:rsid w:val="4591EB8F"/>
    <w:rsid w:val="4599E415"/>
    <w:rsid w:val="45A4E349"/>
    <w:rsid w:val="45A72A45"/>
    <w:rsid w:val="45B68A69"/>
    <w:rsid w:val="45C396EC"/>
    <w:rsid w:val="45EC1866"/>
    <w:rsid w:val="45F3C6A3"/>
    <w:rsid w:val="460534D7"/>
    <w:rsid w:val="460D6C1D"/>
    <w:rsid w:val="46137AC5"/>
    <w:rsid w:val="461F2979"/>
    <w:rsid w:val="4627C26F"/>
    <w:rsid w:val="46284C09"/>
    <w:rsid w:val="462C1642"/>
    <w:rsid w:val="462E6E4C"/>
    <w:rsid w:val="46304D66"/>
    <w:rsid w:val="4634F4E0"/>
    <w:rsid w:val="4638BD92"/>
    <w:rsid w:val="463C7718"/>
    <w:rsid w:val="463FA49B"/>
    <w:rsid w:val="46671C66"/>
    <w:rsid w:val="466B3D0E"/>
    <w:rsid w:val="466B5FD4"/>
    <w:rsid w:val="4672F9DC"/>
    <w:rsid w:val="469CA8F2"/>
    <w:rsid w:val="46B30A53"/>
    <w:rsid w:val="46D43ADE"/>
    <w:rsid w:val="46D8795F"/>
    <w:rsid w:val="46F87096"/>
    <w:rsid w:val="46F8A9CB"/>
    <w:rsid w:val="470031F6"/>
    <w:rsid w:val="471C690B"/>
    <w:rsid w:val="472BB63C"/>
    <w:rsid w:val="474510FB"/>
    <w:rsid w:val="474F7350"/>
    <w:rsid w:val="475D6EF3"/>
    <w:rsid w:val="476057A8"/>
    <w:rsid w:val="476523A6"/>
    <w:rsid w:val="4781835B"/>
    <w:rsid w:val="478E5E08"/>
    <w:rsid w:val="4791A7B8"/>
    <w:rsid w:val="47983510"/>
    <w:rsid w:val="47A430AA"/>
    <w:rsid w:val="47A6A9FE"/>
    <w:rsid w:val="47CC02C4"/>
    <w:rsid w:val="47D678BB"/>
    <w:rsid w:val="47D87F6A"/>
    <w:rsid w:val="47D9217A"/>
    <w:rsid w:val="47DEFE90"/>
    <w:rsid w:val="47E96032"/>
    <w:rsid w:val="47FBFC5B"/>
    <w:rsid w:val="4808AF0E"/>
    <w:rsid w:val="480B1975"/>
    <w:rsid w:val="480F688B"/>
    <w:rsid w:val="48109967"/>
    <w:rsid w:val="481236F4"/>
    <w:rsid w:val="48129476"/>
    <w:rsid w:val="4819E473"/>
    <w:rsid w:val="481E518C"/>
    <w:rsid w:val="483C9294"/>
    <w:rsid w:val="48469042"/>
    <w:rsid w:val="48498254"/>
    <w:rsid w:val="4856E447"/>
    <w:rsid w:val="4863A5D5"/>
    <w:rsid w:val="488942EA"/>
    <w:rsid w:val="488C10CB"/>
    <w:rsid w:val="4897D472"/>
    <w:rsid w:val="489E484D"/>
    <w:rsid w:val="48B4DFF9"/>
    <w:rsid w:val="48BB9209"/>
    <w:rsid w:val="48C9C80F"/>
    <w:rsid w:val="48D2B3C7"/>
    <w:rsid w:val="48ED1A7C"/>
    <w:rsid w:val="490ED38E"/>
    <w:rsid w:val="491E289D"/>
    <w:rsid w:val="491F329A"/>
    <w:rsid w:val="49221919"/>
    <w:rsid w:val="492AC5E1"/>
    <w:rsid w:val="4930F261"/>
    <w:rsid w:val="4935FA70"/>
    <w:rsid w:val="49386549"/>
    <w:rsid w:val="495DC2B7"/>
    <w:rsid w:val="4960BA20"/>
    <w:rsid w:val="49671008"/>
    <w:rsid w:val="496E4123"/>
    <w:rsid w:val="498443DB"/>
    <w:rsid w:val="4986C42A"/>
    <w:rsid w:val="49968A92"/>
    <w:rsid w:val="49A6E9D6"/>
    <w:rsid w:val="49B04870"/>
    <w:rsid w:val="49C32B83"/>
    <w:rsid w:val="49D13FB8"/>
    <w:rsid w:val="49DD9A4B"/>
    <w:rsid w:val="49E08C5D"/>
    <w:rsid w:val="49FFB6E5"/>
    <w:rsid w:val="4A0C289E"/>
    <w:rsid w:val="4A0F248C"/>
    <w:rsid w:val="4A1480B2"/>
    <w:rsid w:val="4A16361B"/>
    <w:rsid w:val="4A194FB4"/>
    <w:rsid w:val="4A21F2F5"/>
    <w:rsid w:val="4A24774C"/>
    <w:rsid w:val="4A301158"/>
    <w:rsid w:val="4A31073F"/>
    <w:rsid w:val="4A3D7CB9"/>
    <w:rsid w:val="4A4185AB"/>
    <w:rsid w:val="4A557414"/>
    <w:rsid w:val="4A5BAEE9"/>
    <w:rsid w:val="4A63FBC7"/>
    <w:rsid w:val="4A6DD8C5"/>
    <w:rsid w:val="4A764010"/>
    <w:rsid w:val="4A7D216B"/>
    <w:rsid w:val="4A86AF6B"/>
    <w:rsid w:val="4AA72CDB"/>
    <w:rsid w:val="4AB31EBC"/>
    <w:rsid w:val="4AB3ACED"/>
    <w:rsid w:val="4AB89A83"/>
    <w:rsid w:val="4ABB4F2C"/>
    <w:rsid w:val="4AC659B5"/>
    <w:rsid w:val="4ACA4B01"/>
    <w:rsid w:val="4ACDB39B"/>
    <w:rsid w:val="4AD2FB6D"/>
    <w:rsid w:val="4AD3ADCC"/>
    <w:rsid w:val="4AD7303E"/>
    <w:rsid w:val="4AEE0EB6"/>
    <w:rsid w:val="4AF3ABAE"/>
    <w:rsid w:val="4B15A3FC"/>
    <w:rsid w:val="4B1ECB4D"/>
    <w:rsid w:val="4B405369"/>
    <w:rsid w:val="4B42BA37"/>
    <w:rsid w:val="4B444E74"/>
    <w:rsid w:val="4B4799EF"/>
    <w:rsid w:val="4B54899C"/>
    <w:rsid w:val="4B57DEA8"/>
    <w:rsid w:val="4B722031"/>
    <w:rsid w:val="4B796861"/>
    <w:rsid w:val="4B7E370D"/>
    <w:rsid w:val="4B8BDF0B"/>
    <w:rsid w:val="4B8C90DE"/>
    <w:rsid w:val="4B8DA826"/>
    <w:rsid w:val="4B8E94AF"/>
    <w:rsid w:val="4B9847A2"/>
    <w:rsid w:val="4BB71720"/>
    <w:rsid w:val="4BBBF6D8"/>
    <w:rsid w:val="4BBECB66"/>
    <w:rsid w:val="4BBEF3EB"/>
    <w:rsid w:val="4BC4C622"/>
    <w:rsid w:val="4BCC1B35"/>
    <w:rsid w:val="4BD3AD74"/>
    <w:rsid w:val="4BD7E14D"/>
    <w:rsid w:val="4BE03CE9"/>
    <w:rsid w:val="4BF178E9"/>
    <w:rsid w:val="4BF5CF07"/>
    <w:rsid w:val="4BFED91E"/>
    <w:rsid w:val="4C09BD11"/>
    <w:rsid w:val="4C10FA3A"/>
    <w:rsid w:val="4C130E75"/>
    <w:rsid w:val="4C20DF74"/>
    <w:rsid w:val="4C2D212A"/>
    <w:rsid w:val="4C3706C4"/>
    <w:rsid w:val="4C3E0FA6"/>
    <w:rsid w:val="4C44B2DB"/>
    <w:rsid w:val="4C4A8520"/>
    <w:rsid w:val="4C4D6C9A"/>
    <w:rsid w:val="4C52FEF6"/>
    <w:rsid w:val="4C6897CD"/>
    <w:rsid w:val="4C758A64"/>
    <w:rsid w:val="4C8DC31D"/>
    <w:rsid w:val="4C9D23B2"/>
    <w:rsid w:val="4CB4424B"/>
    <w:rsid w:val="4CB73717"/>
    <w:rsid w:val="4CC05143"/>
    <w:rsid w:val="4CC3F6C4"/>
    <w:rsid w:val="4CC7E59A"/>
    <w:rsid w:val="4CC871B8"/>
    <w:rsid w:val="4CD3E133"/>
    <w:rsid w:val="4CD40E00"/>
    <w:rsid w:val="4CFCA173"/>
    <w:rsid w:val="4CFD7226"/>
    <w:rsid w:val="4CFDFE97"/>
    <w:rsid w:val="4D0CDC89"/>
    <w:rsid w:val="4D0E4856"/>
    <w:rsid w:val="4D10315F"/>
    <w:rsid w:val="4D1CB862"/>
    <w:rsid w:val="4D20426F"/>
    <w:rsid w:val="4D2C283B"/>
    <w:rsid w:val="4D2F8F14"/>
    <w:rsid w:val="4D3E184D"/>
    <w:rsid w:val="4D491C18"/>
    <w:rsid w:val="4D533F45"/>
    <w:rsid w:val="4D67B21A"/>
    <w:rsid w:val="4D69567F"/>
    <w:rsid w:val="4D6CCB4E"/>
    <w:rsid w:val="4D73F7C6"/>
    <w:rsid w:val="4D78C1C6"/>
    <w:rsid w:val="4D7E8FEC"/>
    <w:rsid w:val="4D98D871"/>
    <w:rsid w:val="4D9E322F"/>
    <w:rsid w:val="4DA7DCD5"/>
    <w:rsid w:val="4DA9DC83"/>
    <w:rsid w:val="4DB03668"/>
    <w:rsid w:val="4DCB4FCD"/>
    <w:rsid w:val="4DCDBE61"/>
    <w:rsid w:val="4DD6C344"/>
    <w:rsid w:val="4DDF5F4B"/>
    <w:rsid w:val="4DE5BE09"/>
    <w:rsid w:val="4DEE0258"/>
    <w:rsid w:val="4E4AB528"/>
    <w:rsid w:val="4E4BBF48"/>
    <w:rsid w:val="4E5B49E2"/>
    <w:rsid w:val="4E91300E"/>
    <w:rsid w:val="4EB59EF5"/>
    <w:rsid w:val="4EB883E4"/>
    <w:rsid w:val="4EBA8D3F"/>
    <w:rsid w:val="4EE9B1D6"/>
    <w:rsid w:val="4EEB456D"/>
    <w:rsid w:val="4EF1D76D"/>
    <w:rsid w:val="4EF42316"/>
    <w:rsid w:val="4F03738C"/>
    <w:rsid w:val="4F0660FE"/>
    <w:rsid w:val="4F088B87"/>
    <w:rsid w:val="4F222C5E"/>
    <w:rsid w:val="4F2BD1AD"/>
    <w:rsid w:val="4F46F5A9"/>
    <w:rsid w:val="4F4832C8"/>
    <w:rsid w:val="4F4FA83F"/>
    <w:rsid w:val="4F5490E8"/>
    <w:rsid w:val="4F56846B"/>
    <w:rsid w:val="4F66B094"/>
    <w:rsid w:val="4F72AF55"/>
    <w:rsid w:val="4F738559"/>
    <w:rsid w:val="4F7776F7"/>
    <w:rsid w:val="4F85D736"/>
    <w:rsid w:val="4FA8251A"/>
    <w:rsid w:val="4FBA4E79"/>
    <w:rsid w:val="4FD7DC51"/>
    <w:rsid w:val="4FE8536F"/>
    <w:rsid w:val="4FF010F2"/>
    <w:rsid w:val="4FF26CF8"/>
    <w:rsid w:val="4FFDF239"/>
    <w:rsid w:val="502F35DE"/>
    <w:rsid w:val="50305A6E"/>
    <w:rsid w:val="5043E5D3"/>
    <w:rsid w:val="50511FB2"/>
    <w:rsid w:val="505ED39D"/>
    <w:rsid w:val="5063C8FD"/>
    <w:rsid w:val="5065CF10"/>
    <w:rsid w:val="508AE60A"/>
    <w:rsid w:val="508EC55F"/>
    <w:rsid w:val="509FF32D"/>
    <w:rsid w:val="50A753B5"/>
    <w:rsid w:val="50AFFDE1"/>
    <w:rsid w:val="50B2B3C2"/>
    <w:rsid w:val="50C5F132"/>
    <w:rsid w:val="50E6BB7D"/>
    <w:rsid w:val="511CFAF2"/>
    <w:rsid w:val="511D1BEA"/>
    <w:rsid w:val="51222523"/>
    <w:rsid w:val="51409EC2"/>
    <w:rsid w:val="514B30BB"/>
    <w:rsid w:val="515C2EAD"/>
    <w:rsid w:val="5172AECD"/>
    <w:rsid w:val="51768E20"/>
    <w:rsid w:val="517D04BE"/>
    <w:rsid w:val="5189D3F1"/>
    <w:rsid w:val="518EB56D"/>
    <w:rsid w:val="5197F287"/>
    <w:rsid w:val="519B6EA7"/>
    <w:rsid w:val="51B58790"/>
    <w:rsid w:val="51CEAFDE"/>
    <w:rsid w:val="51D31F19"/>
    <w:rsid w:val="51EAB001"/>
    <w:rsid w:val="51FFB416"/>
    <w:rsid w:val="5220387F"/>
    <w:rsid w:val="522CE469"/>
    <w:rsid w:val="5230ACAF"/>
    <w:rsid w:val="52406F42"/>
    <w:rsid w:val="527A4C8E"/>
    <w:rsid w:val="528634C7"/>
    <w:rsid w:val="5289D4C5"/>
    <w:rsid w:val="529126D6"/>
    <w:rsid w:val="52A7C752"/>
    <w:rsid w:val="52AD761D"/>
    <w:rsid w:val="52CEACF0"/>
    <w:rsid w:val="52F00494"/>
    <w:rsid w:val="52F0C445"/>
    <w:rsid w:val="52F2B395"/>
    <w:rsid w:val="530B9C11"/>
    <w:rsid w:val="5311BC97"/>
    <w:rsid w:val="5319173C"/>
    <w:rsid w:val="53268325"/>
    <w:rsid w:val="532F9CAF"/>
    <w:rsid w:val="5334FB83"/>
    <w:rsid w:val="5336CC83"/>
    <w:rsid w:val="53403C1B"/>
    <w:rsid w:val="536A7D94"/>
    <w:rsid w:val="5375458B"/>
    <w:rsid w:val="53769B73"/>
    <w:rsid w:val="5383D7E1"/>
    <w:rsid w:val="539AA33F"/>
    <w:rsid w:val="53AE0341"/>
    <w:rsid w:val="53C27CB8"/>
    <w:rsid w:val="53C389CB"/>
    <w:rsid w:val="53C72902"/>
    <w:rsid w:val="53E64DAF"/>
    <w:rsid w:val="53E9F49D"/>
    <w:rsid w:val="54029B35"/>
    <w:rsid w:val="540615F7"/>
    <w:rsid w:val="5407B02A"/>
    <w:rsid w:val="5418F15E"/>
    <w:rsid w:val="545390E9"/>
    <w:rsid w:val="546FADA3"/>
    <w:rsid w:val="5474437F"/>
    <w:rsid w:val="5474A5D1"/>
    <w:rsid w:val="54757327"/>
    <w:rsid w:val="547958A1"/>
    <w:rsid w:val="54902B3F"/>
    <w:rsid w:val="549205D1"/>
    <w:rsid w:val="54A3CACB"/>
    <w:rsid w:val="54B756E3"/>
    <w:rsid w:val="54D8B96A"/>
    <w:rsid w:val="54ECF431"/>
    <w:rsid w:val="54F1C671"/>
    <w:rsid w:val="555789FC"/>
    <w:rsid w:val="5562BC2B"/>
    <w:rsid w:val="5575A818"/>
    <w:rsid w:val="5581EC3D"/>
    <w:rsid w:val="55878340"/>
    <w:rsid w:val="55946CD8"/>
    <w:rsid w:val="55A34F98"/>
    <w:rsid w:val="55CA1C4F"/>
    <w:rsid w:val="55F0F4E1"/>
    <w:rsid w:val="55F350EF"/>
    <w:rsid w:val="55FB721D"/>
    <w:rsid w:val="56002EBA"/>
    <w:rsid w:val="5615AE14"/>
    <w:rsid w:val="5616B67F"/>
    <w:rsid w:val="561B0BE4"/>
    <w:rsid w:val="561F3570"/>
    <w:rsid w:val="5625237E"/>
    <w:rsid w:val="564000A3"/>
    <w:rsid w:val="5641B867"/>
    <w:rsid w:val="5645A332"/>
    <w:rsid w:val="565253D1"/>
    <w:rsid w:val="566C04CD"/>
    <w:rsid w:val="567C1767"/>
    <w:rsid w:val="567EABFD"/>
    <w:rsid w:val="568CB59A"/>
    <w:rsid w:val="56985F65"/>
    <w:rsid w:val="5699FA28"/>
    <w:rsid w:val="56A564A7"/>
    <w:rsid w:val="56B56204"/>
    <w:rsid w:val="56BBD3F7"/>
    <w:rsid w:val="56D90911"/>
    <w:rsid w:val="56E9F7B3"/>
    <w:rsid w:val="56F94D36"/>
    <w:rsid w:val="56FFE307"/>
    <w:rsid w:val="5704D09D"/>
    <w:rsid w:val="570C5881"/>
    <w:rsid w:val="5710C715"/>
    <w:rsid w:val="5716C9BF"/>
    <w:rsid w:val="57259859"/>
    <w:rsid w:val="572806B4"/>
    <w:rsid w:val="5748CB6D"/>
    <w:rsid w:val="574F7EFC"/>
    <w:rsid w:val="57645040"/>
    <w:rsid w:val="5767829C"/>
    <w:rsid w:val="5768892C"/>
    <w:rsid w:val="5784843F"/>
    <w:rsid w:val="579DE7BF"/>
    <w:rsid w:val="57A56525"/>
    <w:rsid w:val="57AAA9C1"/>
    <w:rsid w:val="57C03327"/>
    <w:rsid w:val="57CDDFA8"/>
    <w:rsid w:val="57FFD7F8"/>
    <w:rsid w:val="58115BE4"/>
    <w:rsid w:val="5811781D"/>
    <w:rsid w:val="581D6C5F"/>
    <w:rsid w:val="5822C384"/>
    <w:rsid w:val="58254AB7"/>
    <w:rsid w:val="5840AAC0"/>
    <w:rsid w:val="585B04C7"/>
    <w:rsid w:val="58689909"/>
    <w:rsid w:val="586EEE21"/>
    <w:rsid w:val="586FA787"/>
    <w:rsid w:val="58748E40"/>
    <w:rsid w:val="58893F09"/>
    <w:rsid w:val="588B9BEE"/>
    <w:rsid w:val="589071AB"/>
    <w:rsid w:val="58B7824B"/>
    <w:rsid w:val="58BF5806"/>
    <w:rsid w:val="58C2713B"/>
    <w:rsid w:val="58C694B0"/>
    <w:rsid w:val="58CD0764"/>
    <w:rsid w:val="58CD9B38"/>
    <w:rsid w:val="58D7E977"/>
    <w:rsid w:val="58ED5B67"/>
    <w:rsid w:val="590EB4CC"/>
    <w:rsid w:val="59147352"/>
    <w:rsid w:val="591AD508"/>
    <w:rsid w:val="591C7AC4"/>
    <w:rsid w:val="5920396A"/>
    <w:rsid w:val="594372B1"/>
    <w:rsid w:val="595A631A"/>
    <w:rsid w:val="595FDFB6"/>
    <w:rsid w:val="5963711B"/>
    <w:rsid w:val="5963B4AC"/>
    <w:rsid w:val="596CB098"/>
    <w:rsid w:val="5972AC8A"/>
    <w:rsid w:val="5995C4B7"/>
    <w:rsid w:val="59AA6FB6"/>
    <w:rsid w:val="59AB2DFF"/>
    <w:rsid w:val="59B15109"/>
    <w:rsid w:val="59CA91FE"/>
    <w:rsid w:val="59F52A6E"/>
    <w:rsid w:val="59FD8C9E"/>
    <w:rsid w:val="5A0F18F0"/>
    <w:rsid w:val="5A3AEB4A"/>
    <w:rsid w:val="5A3BCF4F"/>
    <w:rsid w:val="5A486831"/>
    <w:rsid w:val="5A4995CC"/>
    <w:rsid w:val="5A4E7342"/>
    <w:rsid w:val="5A4F220B"/>
    <w:rsid w:val="5A5B65D0"/>
    <w:rsid w:val="5A923A14"/>
    <w:rsid w:val="5A9CA064"/>
    <w:rsid w:val="5AA1B379"/>
    <w:rsid w:val="5ABEBC3C"/>
    <w:rsid w:val="5AC40F3B"/>
    <w:rsid w:val="5AC9CAD1"/>
    <w:rsid w:val="5ACFE82B"/>
    <w:rsid w:val="5ADAD632"/>
    <w:rsid w:val="5ADBB876"/>
    <w:rsid w:val="5AFDA4D7"/>
    <w:rsid w:val="5AFE7A3B"/>
    <w:rsid w:val="5B0643A3"/>
    <w:rsid w:val="5B0F1463"/>
    <w:rsid w:val="5B0F46A5"/>
    <w:rsid w:val="5B1513B7"/>
    <w:rsid w:val="5B192E6B"/>
    <w:rsid w:val="5B25FF04"/>
    <w:rsid w:val="5B3D5DFD"/>
    <w:rsid w:val="5B49F32C"/>
    <w:rsid w:val="5B540B52"/>
    <w:rsid w:val="5B57BBD7"/>
    <w:rsid w:val="5B5A1FD3"/>
    <w:rsid w:val="5B658AB5"/>
    <w:rsid w:val="5B77B40A"/>
    <w:rsid w:val="5B8F26E5"/>
    <w:rsid w:val="5B9D10E5"/>
    <w:rsid w:val="5B9EDBA7"/>
    <w:rsid w:val="5BAC7134"/>
    <w:rsid w:val="5BB0FBAE"/>
    <w:rsid w:val="5BB3F323"/>
    <w:rsid w:val="5BB66D96"/>
    <w:rsid w:val="5BC2CEF1"/>
    <w:rsid w:val="5BC6FB56"/>
    <w:rsid w:val="5BCD54D6"/>
    <w:rsid w:val="5BD21B2E"/>
    <w:rsid w:val="5C037E3A"/>
    <w:rsid w:val="5C0E5ABD"/>
    <w:rsid w:val="5C121FF7"/>
    <w:rsid w:val="5C13D1F1"/>
    <w:rsid w:val="5C481880"/>
    <w:rsid w:val="5C68F966"/>
    <w:rsid w:val="5C6F83AF"/>
    <w:rsid w:val="5C999912"/>
    <w:rsid w:val="5CB371DD"/>
    <w:rsid w:val="5CBB0772"/>
    <w:rsid w:val="5CDF0FEB"/>
    <w:rsid w:val="5CE853CF"/>
    <w:rsid w:val="5CEAE32E"/>
    <w:rsid w:val="5D09EFE0"/>
    <w:rsid w:val="5D15B5F8"/>
    <w:rsid w:val="5D2626F5"/>
    <w:rsid w:val="5D2EC123"/>
    <w:rsid w:val="5D542772"/>
    <w:rsid w:val="5D5B6A28"/>
    <w:rsid w:val="5D5EA15A"/>
    <w:rsid w:val="5D7710F7"/>
    <w:rsid w:val="5D85C36A"/>
    <w:rsid w:val="5D891552"/>
    <w:rsid w:val="5D9A1F37"/>
    <w:rsid w:val="5DA0D23A"/>
    <w:rsid w:val="5DA6D8C2"/>
    <w:rsid w:val="5DAF8D52"/>
    <w:rsid w:val="5DCCA0CC"/>
    <w:rsid w:val="5DE27A1E"/>
    <w:rsid w:val="5E14066E"/>
    <w:rsid w:val="5E202881"/>
    <w:rsid w:val="5E27A382"/>
    <w:rsid w:val="5E2DC149"/>
    <w:rsid w:val="5E2EBA90"/>
    <w:rsid w:val="5E3A5795"/>
    <w:rsid w:val="5E53403E"/>
    <w:rsid w:val="5E7218BD"/>
    <w:rsid w:val="5E75B3BE"/>
    <w:rsid w:val="5E768650"/>
    <w:rsid w:val="5E780E81"/>
    <w:rsid w:val="5E7F2129"/>
    <w:rsid w:val="5E81B20D"/>
    <w:rsid w:val="5E89CBC0"/>
    <w:rsid w:val="5E8C4403"/>
    <w:rsid w:val="5E8DD129"/>
    <w:rsid w:val="5EA1DF19"/>
    <w:rsid w:val="5EA27C6F"/>
    <w:rsid w:val="5ED7A7A3"/>
    <w:rsid w:val="5EDC71B1"/>
    <w:rsid w:val="5EE393F3"/>
    <w:rsid w:val="5EE7D9DF"/>
    <w:rsid w:val="5F092478"/>
    <w:rsid w:val="5F0C6630"/>
    <w:rsid w:val="5F124462"/>
    <w:rsid w:val="5F175FD3"/>
    <w:rsid w:val="5F1D9EDC"/>
    <w:rsid w:val="5F1FBC93"/>
    <w:rsid w:val="5F2C6BB8"/>
    <w:rsid w:val="5F60AFB8"/>
    <w:rsid w:val="5F70CDF2"/>
    <w:rsid w:val="5F78B2A5"/>
    <w:rsid w:val="5F88C75F"/>
    <w:rsid w:val="5F8FC98E"/>
    <w:rsid w:val="5F99F970"/>
    <w:rsid w:val="5FA1C9CE"/>
    <w:rsid w:val="5FA8BEAA"/>
    <w:rsid w:val="5FAD110D"/>
    <w:rsid w:val="5FDE157C"/>
    <w:rsid w:val="5FE3E6DF"/>
    <w:rsid w:val="5FEA4A47"/>
    <w:rsid w:val="6004E8DA"/>
    <w:rsid w:val="60071BF2"/>
    <w:rsid w:val="601B18D4"/>
    <w:rsid w:val="603AAEAA"/>
    <w:rsid w:val="6044D3CD"/>
    <w:rsid w:val="6071E011"/>
    <w:rsid w:val="60801627"/>
    <w:rsid w:val="608476DD"/>
    <w:rsid w:val="6095E790"/>
    <w:rsid w:val="60A48C69"/>
    <w:rsid w:val="60BBD3AE"/>
    <w:rsid w:val="60C7BE58"/>
    <w:rsid w:val="60EB8237"/>
    <w:rsid w:val="60F06EFB"/>
    <w:rsid w:val="610ABAE9"/>
    <w:rsid w:val="61153034"/>
    <w:rsid w:val="612D0479"/>
    <w:rsid w:val="6131FA0A"/>
    <w:rsid w:val="6133D3E4"/>
    <w:rsid w:val="6134038C"/>
    <w:rsid w:val="6139A9B3"/>
    <w:rsid w:val="614A34E5"/>
    <w:rsid w:val="615E2486"/>
    <w:rsid w:val="617E0A4C"/>
    <w:rsid w:val="617EB841"/>
    <w:rsid w:val="617FF78D"/>
    <w:rsid w:val="6180BDD3"/>
    <w:rsid w:val="61B44B83"/>
    <w:rsid w:val="61B90275"/>
    <w:rsid w:val="61EE4A88"/>
    <w:rsid w:val="61F2C022"/>
    <w:rsid w:val="61F9DC25"/>
    <w:rsid w:val="61FFFE32"/>
    <w:rsid w:val="62048A40"/>
    <w:rsid w:val="621AB824"/>
    <w:rsid w:val="621B8E7E"/>
    <w:rsid w:val="621ED7D0"/>
    <w:rsid w:val="622D4ED8"/>
    <w:rsid w:val="624D1A8E"/>
    <w:rsid w:val="625007D3"/>
    <w:rsid w:val="62544D5C"/>
    <w:rsid w:val="6270C6C4"/>
    <w:rsid w:val="6274E56D"/>
    <w:rsid w:val="62974F1E"/>
    <w:rsid w:val="629C2173"/>
    <w:rsid w:val="62A39BEA"/>
    <w:rsid w:val="62A5AD28"/>
    <w:rsid w:val="62F94C90"/>
    <w:rsid w:val="62F9F32A"/>
    <w:rsid w:val="630D9B12"/>
    <w:rsid w:val="63231FEA"/>
    <w:rsid w:val="632EAD1A"/>
    <w:rsid w:val="633D88C1"/>
    <w:rsid w:val="635D9F6C"/>
    <w:rsid w:val="636AF3BF"/>
    <w:rsid w:val="63767F2C"/>
    <w:rsid w:val="637DDC07"/>
    <w:rsid w:val="638C22A4"/>
    <w:rsid w:val="6393BA87"/>
    <w:rsid w:val="63ABBDB3"/>
    <w:rsid w:val="63B7FFFC"/>
    <w:rsid w:val="63C1EBEB"/>
    <w:rsid w:val="63D50DB7"/>
    <w:rsid w:val="63D6C116"/>
    <w:rsid w:val="63FEF15D"/>
    <w:rsid w:val="640DE93B"/>
    <w:rsid w:val="641BABCD"/>
    <w:rsid w:val="6437616D"/>
    <w:rsid w:val="648EBAA3"/>
    <w:rsid w:val="6490671F"/>
    <w:rsid w:val="649FDB8E"/>
    <w:rsid w:val="64AB7A68"/>
    <w:rsid w:val="64B08771"/>
    <w:rsid w:val="64B1A085"/>
    <w:rsid w:val="64C128B0"/>
    <w:rsid w:val="64D235E5"/>
    <w:rsid w:val="64EA6554"/>
    <w:rsid w:val="64EB49AC"/>
    <w:rsid w:val="64F1C15B"/>
    <w:rsid w:val="65053F31"/>
    <w:rsid w:val="65175FA5"/>
    <w:rsid w:val="651F7123"/>
    <w:rsid w:val="65268A54"/>
    <w:rsid w:val="6538E641"/>
    <w:rsid w:val="65423F67"/>
    <w:rsid w:val="6545A672"/>
    <w:rsid w:val="655FD586"/>
    <w:rsid w:val="6561691D"/>
    <w:rsid w:val="65679AD3"/>
    <w:rsid w:val="65736EC2"/>
    <w:rsid w:val="657F0BE2"/>
    <w:rsid w:val="65916594"/>
    <w:rsid w:val="659EC7DD"/>
    <w:rsid w:val="65A0DAFE"/>
    <w:rsid w:val="65AFB83C"/>
    <w:rsid w:val="65AFD834"/>
    <w:rsid w:val="65B08D05"/>
    <w:rsid w:val="65BF2258"/>
    <w:rsid w:val="65C63E6D"/>
    <w:rsid w:val="65C952D7"/>
    <w:rsid w:val="65D951DB"/>
    <w:rsid w:val="65DA4DFA"/>
    <w:rsid w:val="65F9E7C1"/>
    <w:rsid w:val="6603F0FE"/>
    <w:rsid w:val="6607E6AA"/>
    <w:rsid w:val="661CAFC9"/>
    <w:rsid w:val="663AE083"/>
    <w:rsid w:val="66491036"/>
    <w:rsid w:val="664E7812"/>
    <w:rsid w:val="664F2BFC"/>
    <w:rsid w:val="6656D255"/>
    <w:rsid w:val="665CCB6F"/>
    <w:rsid w:val="666708F7"/>
    <w:rsid w:val="6669472C"/>
    <w:rsid w:val="666B0751"/>
    <w:rsid w:val="66733106"/>
    <w:rsid w:val="66A72EF6"/>
    <w:rsid w:val="66AA9615"/>
    <w:rsid w:val="66C7EA5B"/>
    <w:rsid w:val="66C922B8"/>
    <w:rsid w:val="66CFAF1C"/>
    <w:rsid w:val="66D60503"/>
    <w:rsid w:val="66E1C834"/>
    <w:rsid w:val="66FD6B54"/>
    <w:rsid w:val="6708B1DE"/>
    <w:rsid w:val="670C1701"/>
    <w:rsid w:val="67102F97"/>
    <w:rsid w:val="67261E78"/>
    <w:rsid w:val="673B8BB0"/>
    <w:rsid w:val="673D828B"/>
    <w:rsid w:val="6745C736"/>
    <w:rsid w:val="674CD330"/>
    <w:rsid w:val="674DB588"/>
    <w:rsid w:val="67584D47"/>
    <w:rsid w:val="678BB9E8"/>
    <w:rsid w:val="6793E864"/>
    <w:rsid w:val="67956D67"/>
    <w:rsid w:val="67AFA9D2"/>
    <w:rsid w:val="67B0F2A9"/>
    <w:rsid w:val="67C47B11"/>
    <w:rsid w:val="67E7588F"/>
    <w:rsid w:val="67F698FA"/>
    <w:rsid w:val="6805363D"/>
    <w:rsid w:val="680E50EA"/>
    <w:rsid w:val="681DA11F"/>
    <w:rsid w:val="68292989"/>
    <w:rsid w:val="682E474D"/>
    <w:rsid w:val="6851C13D"/>
    <w:rsid w:val="68551DFF"/>
    <w:rsid w:val="6861FCD5"/>
    <w:rsid w:val="686B74E5"/>
    <w:rsid w:val="687D9509"/>
    <w:rsid w:val="68855E45"/>
    <w:rsid w:val="688783CA"/>
    <w:rsid w:val="68CE1092"/>
    <w:rsid w:val="68D06947"/>
    <w:rsid w:val="68D71D70"/>
    <w:rsid w:val="68D72588"/>
    <w:rsid w:val="68E76B38"/>
    <w:rsid w:val="68ED8DB3"/>
    <w:rsid w:val="68F21B4B"/>
    <w:rsid w:val="68FA032D"/>
    <w:rsid w:val="6908A070"/>
    <w:rsid w:val="69154548"/>
    <w:rsid w:val="6915ACF3"/>
    <w:rsid w:val="69186F80"/>
    <w:rsid w:val="6936ED07"/>
    <w:rsid w:val="695F4A92"/>
    <w:rsid w:val="696A0CC3"/>
    <w:rsid w:val="696BFD0C"/>
    <w:rsid w:val="697FEC69"/>
    <w:rsid w:val="6981DC49"/>
    <w:rsid w:val="69870AE7"/>
    <w:rsid w:val="698D99C3"/>
    <w:rsid w:val="699BA9C9"/>
    <w:rsid w:val="69A2377E"/>
    <w:rsid w:val="69AB6A83"/>
    <w:rsid w:val="69D20186"/>
    <w:rsid w:val="69E6C7D6"/>
    <w:rsid w:val="69FB29ED"/>
    <w:rsid w:val="6A059142"/>
    <w:rsid w:val="6A071729"/>
    <w:rsid w:val="6A1EB1D3"/>
    <w:rsid w:val="6A3C9F8D"/>
    <w:rsid w:val="6A478B69"/>
    <w:rsid w:val="6A568631"/>
    <w:rsid w:val="6A6F8655"/>
    <w:rsid w:val="6A763A53"/>
    <w:rsid w:val="6A8586F8"/>
    <w:rsid w:val="6A9667C0"/>
    <w:rsid w:val="6A9D8065"/>
    <w:rsid w:val="6AA18957"/>
    <w:rsid w:val="6AA30504"/>
    <w:rsid w:val="6AA53B1A"/>
    <w:rsid w:val="6AC5EAEC"/>
    <w:rsid w:val="6AD204B3"/>
    <w:rsid w:val="6AE3BDBF"/>
    <w:rsid w:val="6AE5B117"/>
    <w:rsid w:val="6AE6C757"/>
    <w:rsid w:val="6AEBC531"/>
    <w:rsid w:val="6AECFFBB"/>
    <w:rsid w:val="6B082BE2"/>
    <w:rsid w:val="6B189051"/>
    <w:rsid w:val="6B1B9B06"/>
    <w:rsid w:val="6B1FB38E"/>
    <w:rsid w:val="6B206F01"/>
    <w:rsid w:val="6B2A9F6A"/>
    <w:rsid w:val="6B3427CE"/>
    <w:rsid w:val="6B354C75"/>
    <w:rsid w:val="6B3EA7FF"/>
    <w:rsid w:val="6B458DD3"/>
    <w:rsid w:val="6B497EDB"/>
    <w:rsid w:val="6B4F7E2F"/>
    <w:rsid w:val="6B61C5B5"/>
    <w:rsid w:val="6B6B5C7B"/>
    <w:rsid w:val="6B6B75F6"/>
    <w:rsid w:val="6B806D28"/>
    <w:rsid w:val="6B893AED"/>
    <w:rsid w:val="6B8A84C2"/>
    <w:rsid w:val="6B8A8951"/>
    <w:rsid w:val="6B8E2B26"/>
    <w:rsid w:val="6B930951"/>
    <w:rsid w:val="6B9A5F51"/>
    <w:rsid w:val="6BA0EA98"/>
    <w:rsid w:val="6BB9DBC2"/>
    <w:rsid w:val="6BBE45D6"/>
    <w:rsid w:val="6BCC6B83"/>
    <w:rsid w:val="6BD2BC96"/>
    <w:rsid w:val="6BD54A1B"/>
    <w:rsid w:val="6BDA750F"/>
    <w:rsid w:val="6BEBD488"/>
    <w:rsid w:val="6C05B154"/>
    <w:rsid w:val="6C1BFA84"/>
    <w:rsid w:val="6C1EC6CC"/>
    <w:rsid w:val="6C230351"/>
    <w:rsid w:val="6C33C115"/>
    <w:rsid w:val="6C43C3B1"/>
    <w:rsid w:val="6C43CB6F"/>
    <w:rsid w:val="6C517C95"/>
    <w:rsid w:val="6C5A0B27"/>
    <w:rsid w:val="6C5F5DDC"/>
    <w:rsid w:val="6C742F20"/>
    <w:rsid w:val="6C7B603B"/>
    <w:rsid w:val="6C836DF3"/>
    <w:rsid w:val="6C837B20"/>
    <w:rsid w:val="6C8F6532"/>
    <w:rsid w:val="6C98A89F"/>
    <w:rsid w:val="6CA9D96A"/>
    <w:rsid w:val="6CAFD8BE"/>
    <w:rsid w:val="6CBF780E"/>
    <w:rsid w:val="6CC89B79"/>
    <w:rsid w:val="6CD5BAA3"/>
    <w:rsid w:val="6CD8DA31"/>
    <w:rsid w:val="6CE41CF2"/>
    <w:rsid w:val="6D04A91F"/>
    <w:rsid w:val="6D073879"/>
    <w:rsid w:val="6D0A7A4B"/>
    <w:rsid w:val="6D110A39"/>
    <w:rsid w:val="6D1B8066"/>
    <w:rsid w:val="6D29173B"/>
    <w:rsid w:val="6D34712E"/>
    <w:rsid w:val="6D424CC0"/>
    <w:rsid w:val="6D7F9310"/>
    <w:rsid w:val="6D80461B"/>
    <w:rsid w:val="6D8F92C0"/>
    <w:rsid w:val="6D947C54"/>
    <w:rsid w:val="6D9BAADA"/>
    <w:rsid w:val="6DC5BC22"/>
    <w:rsid w:val="6DCAFDFA"/>
    <w:rsid w:val="6DDA6BF4"/>
    <w:rsid w:val="6DE0D6F0"/>
    <w:rsid w:val="6DEB3265"/>
    <w:rsid w:val="6DEDC987"/>
    <w:rsid w:val="6E050C6A"/>
    <w:rsid w:val="6E0B990B"/>
    <w:rsid w:val="6E1D49DC"/>
    <w:rsid w:val="6E2C596B"/>
    <w:rsid w:val="6E330991"/>
    <w:rsid w:val="6E4024BD"/>
    <w:rsid w:val="6E4699E4"/>
    <w:rsid w:val="6E4BF0ED"/>
    <w:rsid w:val="6E519D6C"/>
    <w:rsid w:val="6E55C0B9"/>
    <w:rsid w:val="6E5D8851"/>
    <w:rsid w:val="6E5DCDB3"/>
    <w:rsid w:val="6E6DD882"/>
    <w:rsid w:val="6E7D34D0"/>
    <w:rsid w:val="6E8CEE4B"/>
    <w:rsid w:val="6E90F922"/>
    <w:rsid w:val="6EB5894E"/>
    <w:rsid w:val="6EB7B626"/>
    <w:rsid w:val="6EC15B3B"/>
    <w:rsid w:val="6EC405ED"/>
    <w:rsid w:val="6ED29A8B"/>
    <w:rsid w:val="6EF75D7B"/>
    <w:rsid w:val="6F08BBD0"/>
    <w:rsid w:val="6F092D27"/>
    <w:rsid w:val="6F1092D0"/>
    <w:rsid w:val="6F195149"/>
    <w:rsid w:val="6F1E313C"/>
    <w:rsid w:val="6F249C50"/>
    <w:rsid w:val="6F34E343"/>
    <w:rsid w:val="6F3940C3"/>
    <w:rsid w:val="6F442DD3"/>
    <w:rsid w:val="6F4C1DFA"/>
    <w:rsid w:val="6F4EBDFE"/>
    <w:rsid w:val="6F594480"/>
    <w:rsid w:val="6F5EE19D"/>
    <w:rsid w:val="6F6586A8"/>
    <w:rsid w:val="6F7315AA"/>
    <w:rsid w:val="6F7801B5"/>
    <w:rsid w:val="6F891CCB"/>
    <w:rsid w:val="6F89C221"/>
    <w:rsid w:val="6F946355"/>
    <w:rsid w:val="6FA2F1B2"/>
    <w:rsid w:val="6FBAADD4"/>
    <w:rsid w:val="6FBEAB78"/>
    <w:rsid w:val="6FCD7CCE"/>
    <w:rsid w:val="6FCFD9B3"/>
    <w:rsid w:val="6FD12904"/>
    <w:rsid w:val="6FD142C2"/>
    <w:rsid w:val="6FF98B83"/>
    <w:rsid w:val="70224BF1"/>
    <w:rsid w:val="702CFB98"/>
    <w:rsid w:val="703C17AF"/>
    <w:rsid w:val="703D8E6D"/>
    <w:rsid w:val="704D1FB5"/>
    <w:rsid w:val="704F882D"/>
    <w:rsid w:val="704FD80B"/>
    <w:rsid w:val="7067819A"/>
    <w:rsid w:val="7071E56E"/>
    <w:rsid w:val="70725876"/>
    <w:rsid w:val="707C85AF"/>
    <w:rsid w:val="7085E0DE"/>
    <w:rsid w:val="70950B8D"/>
    <w:rsid w:val="709845B2"/>
    <w:rsid w:val="70B32E5E"/>
    <w:rsid w:val="70BF9DB1"/>
    <w:rsid w:val="70C45CC5"/>
    <w:rsid w:val="70D68017"/>
    <w:rsid w:val="70E685EF"/>
    <w:rsid w:val="70EAEE78"/>
    <w:rsid w:val="70EE2080"/>
    <w:rsid w:val="70FCB507"/>
    <w:rsid w:val="71000F92"/>
    <w:rsid w:val="710FEDD4"/>
    <w:rsid w:val="7114E145"/>
    <w:rsid w:val="711C0482"/>
    <w:rsid w:val="713002EE"/>
    <w:rsid w:val="7137D410"/>
    <w:rsid w:val="714EFC13"/>
    <w:rsid w:val="716A37BC"/>
    <w:rsid w:val="716AAB27"/>
    <w:rsid w:val="716AB7CA"/>
    <w:rsid w:val="7178B501"/>
    <w:rsid w:val="717AE2DC"/>
    <w:rsid w:val="71893D0F"/>
    <w:rsid w:val="7189FD70"/>
    <w:rsid w:val="719993EE"/>
    <w:rsid w:val="719CC187"/>
    <w:rsid w:val="71AD79D5"/>
    <w:rsid w:val="71AD8AC8"/>
    <w:rsid w:val="71AE228C"/>
    <w:rsid w:val="71B26B7A"/>
    <w:rsid w:val="71BB65B4"/>
    <w:rsid w:val="71D712C0"/>
    <w:rsid w:val="71E34615"/>
    <w:rsid w:val="71E8F5C8"/>
    <w:rsid w:val="71EE9D26"/>
    <w:rsid w:val="71FB3F82"/>
    <w:rsid w:val="72042DE4"/>
    <w:rsid w:val="72153DB3"/>
    <w:rsid w:val="721BC2E4"/>
    <w:rsid w:val="721C7495"/>
    <w:rsid w:val="722839EA"/>
    <w:rsid w:val="724AB3AD"/>
    <w:rsid w:val="7266A83A"/>
    <w:rsid w:val="7270FF84"/>
    <w:rsid w:val="7272971E"/>
    <w:rsid w:val="72896B18"/>
    <w:rsid w:val="72A072EE"/>
    <w:rsid w:val="72A86003"/>
    <w:rsid w:val="72BB85D9"/>
    <w:rsid w:val="72BCFEE7"/>
    <w:rsid w:val="72C59B60"/>
    <w:rsid w:val="72CC0561"/>
    <w:rsid w:val="72CD3A87"/>
    <w:rsid w:val="72CED835"/>
    <w:rsid w:val="72DB619D"/>
    <w:rsid w:val="72DDAF28"/>
    <w:rsid w:val="72E68829"/>
    <w:rsid w:val="731F73E2"/>
    <w:rsid w:val="7339BE73"/>
    <w:rsid w:val="733FBCD7"/>
    <w:rsid w:val="734C265B"/>
    <w:rsid w:val="737E0527"/>
    <w:rsid w:val="73D015C4"/>
    <w:rsid w:val="73F41F3E"/>
    <w:rsid w:val="7406F3A0"/>
    <w:rsid w:val="740B4B88"/>
    <w:rsid w:val="74180739"/>
    <w:rsid w:val="7426005A"/>
    <w:rsid w:val="74260C60"/>
    <w:rsid w:val="742EF980"/>
    <w:rsid w:val="74398EA6"/>
    <w:rsid w:val="7439E56F"/>
    <w:rsid w:val="744BEA8F"/>
    <w:rsid w:val="7451CE2C"/>
    <w:rsid w:val="745A95B0"/>
    <w:rsid w:val="745B5784"/>
    <w:rsid w:val="745D5863"/>
    <w:rsid w:val="74719EBB"/>
    <w:rsid w:val="74743B2A"/>
    <w:rsid w:val="74881F51"/>
    <w:rsid w:val="748D4AA2"/>
    <w:rsid w:val="7491E87F"/>
    <w:rsid w:val="749B7417"/>
    <w:rsid w:val="74A5FF10"/>
    <w:rsid w:val="74AD4884"/>
    <w:rsid w:val="74C4C4D4"/>
    <w:rsid w:val="74C79C8B"/>
    <w:rsid w:val="74CA7876"/>
    <w:rsid w:val="74DAFFB3"/>
    <w:rsid w:val="74DCECAF"/>
    <w:rsid w:val="74DF626C"/>
    <w:rsid w:val="74EABC55"/>
    <w:rsid w:val="74F44BCB"/>
    <w:rsid w:val="7529E6F0"/>
    <w:rsid w:val="752A8AD9"/>
    <w:rsid w:val="752D6086"/>
    <w:rsid w:val="7542B3AA"/>
    <w:rsid w:val="755F791F"/>
    <w:rsid w:val="75622B69"/>
    <w:rsid w:val="756EF54A"/>
    <w:rsid w:val="757ECBE8"/>
    <w:rsid w:val="7581BCF7"/>
    <w:rsid w:val="758A6D90"/>
    <w:rsid w:val="7596F3DD"/>
    <w:rsid w:val="75B1E2F4"/>
    <w:rsid w:val="75C3F15F"/>
    <w:rsid w:val="75CDFA96"/>
    <w:rsid w:val="75CFC183"/>
    <w:rsid w:val="75D11354"/>
    <w:rsid w:val="75D5ABC4"/>
    <w:rsid w:val="75D8ADF6"/>
    <w:rsid w:val="75D9E4B0"/>
    <w:rsid w:val="75DBEACC"/>
    <w:rsid w:val="75DD004B"/>
    <w:rsid w:val="75E4BB8C"/>
    <w:rsid w:val="75EA4C9B"/>
    <w:rsid w:val="75EE861A"/>
    <w:rsid w:val="75FF8C24"/>
    <w:rsid w:val="7611483C"/>
    <w:rsid w:val="76754AFB"/>
    <w:rsid w:val="767B0633"/>
    <w:rsid w:val="76909D3F"/>
    <w:rsid w:val="7690BEEA"/>
    <w:rsid w:val="7699F86E"/>
    <w:rsid w:val="76BB0004"/>
    <w:rsid w:val="76C75B92"/>
    <w:rsid w:val="76D26268"/>
    <w:rsid w:val="77018A8A"/>
    <w:rsid w:val="771526A8"/>
    <w:rsid w:val="77159FD2"/>
    <w:rsid w:val="77391D32"/>
    <w:rsid w:val="7746CC34"/>
    <w:rsid w:val="774BDEBD"/>
    <w:rsid w:val="77582BFE"/>
    <w:rsid w:val="775DAC1E"/>
    <w:rsid w:val="777003BC"/>
    <w:rsid w:val="7770FB46"/>
    <w:rsid w:val="77807BE6"/>
    <w:rsid w:val="77870D22"/>
    <w:rsid w:val="778DA58A"/>
    <w:rsid w:val="778E677D"/>
    <w:rsid w:val="7791E795"/>
    <w:rsid w:val="779C8E93"/>
    <w:rsid w:val="779ECBAC"/>
    <w:rsid w:val="77A5A6F0"/>
    <w:rsid w:val="77AAF9B9"/>
    <w:rsid w:val="77ACFC5F"/>
    <w:rsid w:val="77BA999C"/>
    <w:rsid w:val="77C74360"/>
    <w:rsid w:val="77D9805B"/>
    <w:rsid w:val="77DEBFDD"/>
    <w:rsid w:val="77E388CE"/>
    <w:rsid w:val="77EDD0A0"/>
    <w:rsid w:val="77F1F34E"/>
    <w:rsid w:val="7819C494"/>
    <w:rsid w:val="782DA25A"/>
    <w:rsid w:val="783348B5"/>
    <w:rsid w:val="78420781"/>
    <w:rsid w:val="7863F323"/>
    <w:rsid w:val="786731B5"/>
    <w:rsid w:val="78866E76"/>
    <w:rsid w:val="78890638"/>
    <w:rsid w:val="78D40BCF"/>
    <w:rsid w:val="78DA03A1"/>
    <w:rsid w:val="78DCA9D0"/>
    <w:rsid w:val="78E03CCD"/>
    <w:rsid w:val="78EC0D3F"/>
    <w:rsid w:val="78EEC754"/>
    <w:rsid w:val="78FA4F68"/>
    <w:rsid w:val="790CB50E"/>
    <w:rsid w:val="793F38A8"/>
    <w:rsid w:val="79445B94"/>
    <w:rsid w:val="7951C3E7"/>
    <w:rsid w:val="79522CA6"/>
    <w:rsid w:val="795C97EC"/>
    <w:rsid w:val="7971420B"/>
    <w:rsid w:val="79758D78"/>
    <w:rsid w:val="79943572"/>
    <w:rsid w:val="799E0250"/>
    <w:rsid w:val="79AB2125"/>
    <w:rsid w:val="79B82E0F"/>
    <w:rsid w:val="79BA8467"/>
    <w:rsid w:val="79BDF607"/>
    <w:rsid w:val="79C53E11"/>
    <w:rsid w:val="79CCCFA0"/>
    <w:rsid w:val="79E4F233"/>
    <w:rsid w:val="79ECACE8"/>
    <w:rsid w:val="7A13834C"/>
    <w:rsid w:val="7A1DB35C"/>
    <w:rsid w:val="7A2AA689"/>
    <w:rsid w:val="7A36F042"/>
    <w:rsid w:val="7A3CA7B7"/>
    <w:rsid w:val="7A3DCA07"/>
    <w:rsid w:val="7A40E21B"/>
    <w:rsid w:val="7A52D268"/>
    <w:rsid w:val="7A532930"/>
    <w:rsid w:val="7A60D700"/>
    <w:rsid w:val="7A611D7F"/>
    <w:rsid w:val="7A68C5DB"/>
    <w:rsid w:val="7A6EC5B6"/>
    <w:rsid w:val="7A8A3D76"/>
    <w:rsid w:val="7AB3AA6A"/>
    <w:rsid w:val="7AB9C91F"/>
    <w:rsid w:val="7AD00C1E"/>
    <w:rsid w:val="7ADFA592"/>
    <w:rsid w:val="7AE363C9"/>
    <w:rsid w:val="7AFCA410"/>
    <w:rsid w:val="7AFF9622"/>
    <w:rsid w:val="7B12A6C8"/>
    <w:rsid w:val="7B1E7563"/>
    <w:rsid w:val="7B2532A6"/>
    <w:rsid w:val="7B38DF00"/>
    <w:rsid w:val="7B3EE53B"/>
    <w:rsid w:val="7B51334B"/>
    <w:rsid w:val="7B52FAC9"/>
    <w:rsid w:val="7B6B0DDF"/>
    <w:rsid w:val="7B82888D"/>
    <w:rsid w:val="7BA8D2E4"/>
    <w:rsid w:val="7BB12722"/>
    <w:rsid w:val="7BB26080"/>
    <w:rsid w:val="7BBE0966"/>
    <w:rsid w:val="7BBFA127"/>
    <w:rsid w:val="7BCDEC62"/>
    <w:rsid w:val="7BE29C84"/>
    <w:rsid w:val="7BEAD75D"/>
    <w:rsid w:val="7BED3FD5"/>
    <w:rsid w:val="7BF01C48"/>
    <w:rsid w:val="7C03A5AB"/>
    <w:rsid w:val="7C0B7F67"/>
    <w:rsid w:val="7C116E0D"/>
    <w:rsid w:val="7C174C93"/>
    <w:rsid w:val="7C17C7FC"/>
    <w:rsid w:val="7C264D2F"/>
    <w:rsid w:val="7C380F5E"/>
    <w:rsid w:val="7C3A0B65"/>
    <w:rsid w:val="7C3B2953"/>
    <w:rsid w:val="7C3E07AA"/>
    <w:rsid w:val="7C414CD5"/>
    <w:rsid w:val="7C5054AC"/>
    <w:rsid w:val="7C516583"/>
    <w:rsid w:val="7C5664FC"/>
    <w:rsid w:val="7C668959"/>
    <w:rsid w:val="7C6835ED"/>
    <w:rsid w:val="7C6E90CB"/>
    <w:rsid w:val="7C729BE8"/>
    <w:rsid w:val="7C788E8D"/>
    <w:rsid w:val="7C7D2F14"/>
    <w:rsid w:val="7C833F00"/>
    <w:rsid w:val="7C8C63BF"/>
    <w:rsid w:val="7C8F6208"/>
    <w:rsid w:val="7CB9683B"/>
    <w:rsid w:val="7CC5FC88"/>
    <w:rsid w:val="7CD48EB9"/>
    <w:rsid w:val="7CD8571A"/>
    <w:rsid w:val="7CDEBF43"/>
    <w:rsid w:val="7CFAF473"/>
    <w:rsid w:val="7CFCBD94"/>
    <w:rsid w:val="7D00BCBA"/>
    <w:rsid w:val="7D15390F"/>
    <w:rsid w:val="7D2C3A35"/>
    <w:rsid w:val="7D37F99C"/>
    <w:rsid w:val="7D41343E"/>
    <w:rsid w:val="7D47C331"/>
    <w:rsid w:val="7D4EB2BC"/>
    <w:rsid w:val="7D4F7EAB"/>
    <w:rsid w:val="7D52E95B"/>
    <w:rsid w:val="7D763635"/>
    <w:rsid w:val="7D776FBD"/>
    <w:rsid w:val="7D7FD7F9"/>
    <w:rsid w:val="7D8BEB1D"/>
    <w:rsid w:val="7D8C116A"/>
    <w:rsid w:val="7D9692F9"/>
    <w:rsid w:val="7DA6E086"/>
    <w:rsid w:val="7DBAB093"/>
    <w:rsid w:val="7DCCF221"/>
    <w:rsid w:val="7DD9E527"/>
    <w:rsid w:val="7DE15BFC"/>
    <w:rsid w:val="7DF3C980"/>
    <w:rsid w:val="7E1C6798"/>
    <w:rsid w:val="7E334695"/>
    <w:rsid w:val="7E3E99B5"/>
    <w:rsid w:val="7E41A350"/>
    <w:rsid w:val="7E4C3061"/>
    <w:rsid w:val="7E5CDA85"/>
    <w:rsid w:val="7E619D72"/>
    <w:rsid w:val="7E677287"/>
    <w:rsid w:val="7E737D37"/>
    <w:rsid w:val="7E796A9A"/>
    <w:rsid w:val="7E82EEC7"/>
    <w:rsid w:val="7E8E797F"/>
    <w:rsid w:val="7E902B31"/>
    <w:rsid w:val="7E912750"/>
    <w:rsid w:val="7E9C0933"/>
    <w:rsid w:val="7EB0DB72"/>
    <w:rsid w:val="7EE456EF"/>
    <w:rsid w:val="7EF5D261"/>
    <w:rsid w:val="7EF74B9D"/>
    <w:rsid w:val="7EFAF644"/>
    <w:rsid w:val="7EFB71FF"/>
    <w:rsid w:val="7EFBB6BE"/>
    <w:rsid w:val="7F0311B5"/>
    <w:rsid w:val="7F055168"/>
    <w:rsid w:val="7F080E16"/>
    <w:rsid w:val="7F09DA57"/>
    <w:rsid w:val="7F11923F"/>
    <w:rsid w:val="7F266650"/>
    <w:rsid w:val="7F28FCE1"/>
    <w:rsid w:val="7F3D208F"/>
    <w:rsid w:val="7F738494"/>
    <w:rsid w:val="7F7F6535"/>
    <w:rsid w:val="7F9A4867"/>
    <w:rsid w:val="7FA27923"/>
    <w:rsid w:val="7FAAC6B1"/>
    <w:rsid w:val="7FBBE920"/>
    <w:rsid w:val="7FC916E9"/>
    <w:rsid w:val="7FD97231"/>
    <w:rsid w:val="7FD9E00D"/>
    <w:rsid w:val="7FE9315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5CBEC"/>
  <w15:chartTrackingRefBased/>
  <w15:docId w15:val="{BDE3F0C9-5E54-46FB-A24F-2B238ECB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A0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A0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0CE9"/>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AA0C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0CE9"/>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AA0CE9"/>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A0CE9"/>
    <w:pPr>
      <w:outlineLvl w:val="9"/>
    </w:pPr>
    <w:rPr>
      <w:lang w:eastAsia="nl-NL"/>
    </w:rPr>
  </w:style>
  <w:style w:type="paragraph" w:styleId="Inhopg1">
    <w:name w:val="toc 1"/>
    <w:basedOn w:val="Standaard"/>
    <w:next w:val="Standaard"/>
    <w:autoRedefine/>
    <w:uiPriority w:val="39"/>
    <w:unhideWhenUsed/>
    <w:rsid w:val="00AA0CE9"/>
    <w:pPr>
      <w:spacing w:after="100"/>
    </w:pPr>
  </w:style>
  <w:style w:type="paragraph" w:styleId="Inhopg2">
    <w:name w:val="toc 2"/>
    <w:basedOn w:val="Standaard"/>
    <w:next w:val="Standaard"/>
    <w:autoRedefine/>
    <w:uiPriority w:val="39"/>
    <w:unhideWhenUsed/>
    <w:rsid w:val="00AA0CE9"/>
    <w:pPr>
      <w:spacing w:after="100"/>
      <w:ind w:left="220"/>
    </w:pPr>
  </w:style>
  <w:style w:type="character" w:styleId="Hyperlink">
    <w:name w:val="Hyperlink"/>
    <w:basedOn w:val="Standaardalinea-lettertype"/>
    <w:uiPriority w:val="99"/>
    <w:unhideWhenUsed/>
    <w:rsid w:val="00AA0CE9"/>
    <w:rPr>
      <w:color w:val="0563C1" w:themeColor="hyperlink"/>
      <w:u w:val="single"/>
    </w:rPr>
  </w:style>
  <w:style w:type="character" w:customStyle="1" w:styleId="normaltextrun">
    <w:name w:val="normaltextrun"/>
    <w:basedOn w:val="Standaardalinea-lettertype"/>
    <w:rsid w:val="001A569B"/>
  </w:style>
  <w:style w:type="character" w:customStyle="1" w:styleId="eop">
    <w:name w:val="eop"/>
    <w:basedOn w:val="Standaardalinea-lettertype"/>
    <w:rsid w:val="001A569B"/>
  </w:style>
  <w:style w:type="paragraph" w:styleId="Lijstalinea">
    <w:name w:val="List Paragraph"/>
    <w:basedOn w:val="Standaard"/>
    <w:uiPriority w:val="34"/>
    <w:qFormat/>
    <w:rsid w:val="00A23BA9"/>
    <w:pPr>
      <w:ind w:left="720"/>
      <w:contextualSpacing/>
    </w:pPr>
  </w:style>
  <w:style w:type="paragraph" w:styleId="Revisie">
    <w:name w:val="Revision"/>
    <w:hidden/>
    <w:uiPriority w:val="99"/>
    <w:semiHidden/>
    <w:rsid w:val="00A80B86"/>
    <w:pPr>
      <w:spacing w:after="0" w:line="240" w:lineRule="auto"/>
    </w:pPr>
  </w:style>
  <w:style w:type="character" w:styleId="Onopgelostemelding">
    <w:name w:val="Unresolved Mention"/>
    <w:basedOn w:val="Standaardalinea-lettertype"/>
    <w:uiPriority w:val="99"/>
    <w:semiHidden/>
    <w:unhideWhenUsed/>
    <w:rsid w:val="00A80B86"/>
    <w:rPr>
      <w:color w:val="605E5C"/>
      <w:shd w:val="clear" w:color="auto" w:fill="E1DFDD"/>
    </w:rPr>
  </w:style>
  <w:style w:type="paragraph" w:styleId="Normaalweb">
    <w:name w:val="Normal (Web)"/>
    <w:basedOn w:val="Standaard"/>
    <w:uiPriority w:val="99"/>
    <w:unhideWhenUsed/>
    <w:rsid w:val="00A80B86"/>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fie">
    <w:name w:val="Bibliography"/>
    <w:basedOn w:val="Standaard"/>
    <w:next w:val="Standaard"/>
    <w:uiPriority w:val="37"/>
    <w:unhideWhenUsed/>
    <w:rsid w:val="00CD4327"/>
  </w:style>
  <w:style w:type="paragraph" w:styleId="Tekstopmerking">
    <w:name w:val="annotation text"/>
    <w:basedOn w:val="Standaard"/>
    <w:link w:val="TekstopmerkingChar"/>
    <w:uiPriority w:val="99"/>
    <w:semiHidden/>
    <w:unhideWhenUsed/>
    <w:rsid w:val="008167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167C6"/>
    <w:rPr>
      <w:sz w:val="20"/>
      <w:szCs w:val="20"/>
    </w:rPr>
  </w:style>
  <w:style w:type="character" w:styleId="Verwijzingopmerking">
    <w:name w:val="annotation reference"/>
    <w:basedOn w:val="Standaardalinea-lettertype"/>
    <w:uiPriority w:val="99"/>
    <w:semiHidden/>
    <w:unhideWhenUsed/>
    <w:rsid w:val="008167C6"/>
    <w:rPr>
      <w:sz w:val="16"/>
      <w:szCs w:val="16"/>
    </w:rPr>
  </w:style>
  <w:style w:type="character" w:styleId="GevolgdeHyperlink">
    <w:name w:val="FollowedHyperlink"/>
    <w:basedOn w:val="Standaardalinea-lettertype"/>
    <w:uiPriority w:val="99"/>
    <w:semiHidden/>
    <w:unhideWhenUsed/>
    <w:rsid w:val="008167C6"/>
    <w:rPr>
      <w:color w:val="954F72" w:themeColor="followedHyperlink"/>
      <w:u w:val="single"/>
    </w:rPr>
  </w:style>
  <w:style w:type="paragraph" w:styleId="Voetnoottekst">
    <w:name w:val="footnote text"/>
    <w:basedOn w:val="Standaard"/>
    <w:link w:val="VoetnoottekstChar"/>
    <w:uiPriority w:val="99"/>
    <w:semiHidden/>
    <w:unhideWhenUsed/>
    <w:rsid w:val="00F4505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45051"/>
    <w:rPr>
      <w:sz w:val="20"/>
      <w:szCs w:val="20"/>
    </w:rPr>
  </w:style>
  <w:style w:type="character" w:styleId="Voetnootmarkering">
    <w:name w:val="footnote reference"/>
    <w:basedOn w:val="Standaardalinea-lettertype"/>
    <w:uiPriority w:val="99"/>
    <w:semiHidden/>
    <w:unhideWhenUsed/>
    <w:rsid w:val="00F45051"/>
    <w:rPr>
      <w:vertAlign w:val="superscript"/>
    </w:rPr>
  </w:style>
  <w:style w:type="paragraph" w:styleId="Koptekst">
    <w:name w:val="header"/>
    <w:basedOn w:val="Standaard"/>
    <w:link w:val="KoptekstChar"/>
    <w:uiPriority w:val="99"/>
    <w:unhideWhenUsed/>
    <w:rsid w:val="007D21C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D21C9"/>
  </w:style>
  <w:style w:type="paragraph" w:styleId="Voettekst">
    <w:name w:val="footer"/>
    <w:basedOn w:val="Standaard"/>
    <w:link w:val="VoettekstChar"/>
    <w:uiPriority w:val="99"/>
    <w:unhideWhenUsed/>
    <w:rsid w:val="007D21C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D21C9"/>
  </w:style>
  <w:style w:type="paragraph" w:styleId="Onderwerpvanopmerking">
    <w:name w:val="annotation subject"/>
    <w:basedOn w:val="Tekstopmerking"/>
    <w:next w:val="Tekstopmerking"/>
    <w:link w:val="OnderwerpvanopmerkingChar"/>
    <w:uiPriority w:val="99"/>
    <w:semiHidden/>
    <w:unhideWhenUsed/>
    <w:rsid w:val="003F5B83"/>
    <w:rPr>
      <w:b/>
      <w:bCs/>
    </w:rPr>
  </w:style>
  <w:style w:type="character" w:customStyle="1" w:styleId="OnderwerpvanopmerkingChar">
    <w:name w:val="Onderwerp van opmerking Char"/>
    <w:basedOn w:val="TekstopmerkingChar"/>
    <w:link w:val="Onderwerpvanopmerking"/>
    <w:uiPriority w:val="99"/>
    <w:semiHidden/>
    <w:rsid w:val="003F5B83"/>
    <w:rPr>
      <w:b/>
      <w:bCs/>
      <w:sz w:val="20"/>
      <w:szCs w:val="20"/>
    </w:rPr>
  </w:style>
  <w:style w:type="paragraph" w:customStyle="1" w:styleId="paragraph">
    <w:name w:val="paragraph"/>
    <w:basedOn w:val="Standaard"/>
    <w:rsid w:val="003D3F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3D3F60"/>
  </w:style>
  <w:style w:type="character" w:customStyle="1" w:styleId="scxo222507392">
    <w:name w:val="scxo222507392"/>
    <w:basedOn w:val="Standaardalinea-lettertype"/>
    <w:rsid w:val="003D3F60"/>
  </w:style>
  <w:style w:type="character" w:customStyle="1" w:styleId="scxw258914168">
    <w:name w:val="scxw258914168"/>
    <w:basedOn w:val="Standaardalinea-lettertype"/>
    <w:rsid w:val="003D3F60"/>
  </w:style>
  <w:style w:type="character" w:customStyle="1" w:styleId="contextualspellingandgrammarerror">
    <w:name w:val="contextualspellingandgrammarerror"/>
    <w:basedOn w:val="Standaardalinea-lettertype"/>
    <w:rsid w:val="003D3F60"/>
  </w:style>
  <w:style w:type="character" w:styleId="Zwaar">
    <w:name w:val="Strong"/>
    <w:basedOn w:val="Standaardalinea-lettertype"/>
    <w:uiPriority w:val="22"/>
    <w:qFormat/>
    <w:rsid w:val="003D3F60"/>
    <w:rPr>
      <w:b/>
      <w:bCs/>
    </w:rPr>
  </w:style>
  <w:style w:type="paragraph" w:styleId="Geenafstand">
    <w:name w:val="No Spacing"/>
    <w:uiPriority w:val="1"/>
    <w:qFormat/>
    <w:rsid w:val="001954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33">
      <w:bodyDiv w:val="1"/>
      <w:marLeft w:val="0"/>
      <w:marRight w:val="0"/>
      <w:marTop w:val="0"/>
      <w:marBottom w:val="0"/>
      <w:divBdr>
        <w:top w:val="none" w:sz="0" w:space="0" w:color="auto"/>
        <w:left w:val="none" w:sz="0" w:space="0" w:color="auto"/>
        <w:bottom w:val="none" w:sz="0" w:space="0" w:color="auto"/>
        <w:right w:val="none" w:sz="0" w:space="0" w:color="auto"/>
      </w:divBdr>
    </w:div>
    <w:div w:id="8871081">
      <w:bodyDiv w:val="1"/>
      <w:marLeft w:val="0"/>
      <w:marRight w:val="0"/>
      <w:marTop w:val="0"/>
      <w:marBottom w:val="0"/>
      <w:divBdr>
        <w:top w:val="none" w:sz="0" w:space="0" w:color="auto"/>
        <w:left w:val="none" w:sz="0" w:space="0" w:color="auto"/>
        <w:bottom w:val="none" w:sz="0" w:space="0" w:color="auto"/>
        <w:right w:val="none" w:sz="0" w:space="0" w:color="auto"/>
      </w:divBdr>
    </w:div>
    <w:div w:id="50465046">
      <w:bodyDiv w:val="1"/>
      <w:marLeft w:val="0"/>
      <w:marRight w:val="0"/>
      <w:marTop w:val="0"/>
      <w:marBottom w:val="0"/>
      <w:divBdr>
        <w:top w:val="none" w:sz="0" w:space="0" w:color="auto"/>
        <w:left w:val="none" w:sz="0" w:space="0" w:color="auto"/>
        <w:bottom w:val="none" w:sz="0" w:space="0" w:color="auto"/>
        <w:right w:val="none" w:sz="0" w:space="0" w:color="auto"/>
      </w:divBdr>
    </w:div>
    <w:div w:id="54597025">
      <w:bodyDiv w:val="1"/>
      <w:marLeft w:val="0"/>
      <w:marRight w:val="0"/>
      <w:marTop w:val="0"/>
      <w:marBottom w:val="0"/>
      <w:divBdr>
        <w:top w:val="none" w:sz="0" w:space="0" w:color="auto"/>
        <w:left w:val="none" w:sz="0" w:space="0" w:color="auto"/>
        <w:bottom w:val="none" w:sz="0" w:space="0" w:color="auto"/>
        <w:right w:val="none" w:sz="0" w:space="0" w:color="auto"/>
      </w:divBdr>
    </w:div>
    <w:div w:id="60297527">
      <w:bodyDiv w:val="1"/>
      <w:marLeft w:val="0"/>
      <w:marRight w:val="0"/>
      <w:marTop w:val="0"/>
      <w:marBottom w:val="0"/>
      <w:divBdr>
        <w:top w:val="none" w:sz="0" w:space="0" w:color="auto"/>
        <w:left w:val="none" w:sz="0" w:space="0" w:color="auto"/>
        <w:bottom w:val="none" w:sz="0" w:space="0" w:color="auto"/>
        <w:right w:val="none" w:sz="0" w:space="0" w:color="auto"/>
      </w:divBdr>
    </w:div>
    <w:div w:id="60375600">
      <w:bodyDiv w:val="1"/>
      <w:marLeft w:val="0"/>
      <w:marRight w:val="0"/>
      <w:marTop w:val="0"/>
      <w:marBottom w:val="0"/>
      <w:divBdr>
        <w:top w:val="none" w:sz="0" w:space="0" w:color="auto"/>
        <w:left w:val="none" w:sz="0" w:space="0" w:color="auto"/>
        <w:bottom w:val="none" w:sz="0" w:space="0" w:color="auto"/>
        <w:right w:val="none" w:sz="0" w:space="0" w:color="auto"/>
      </w:divBdr>
    </w:div>
    <w:div w:id="81075350">
      <w:bodyDiv w:val="1"/>
      <w:marLeft w:val="0"/>
      <w:marRight w:val="0"/>
      <w:marTop w:val="0"/>
      <w:marBottom w:val="0"/>
      <w:divBdr>
        <w:top w:val="none" w:sz="0" w:space="0" w:color="auto"/>
        <w:left w:val="none" w:sz="0" w:space="0" w:color="auto"/>
        <w:bottom w:val="none" w:sz="0" w:space="0" w:color="auto"/>
        <w:right w:val="none" w:sz="0" w:space="0" w:color="auto"/>
      </w:divBdr>
    </w:div>
    <w:div w:id="88350681">
      <w:bodyDiv w:val="1"/>
      <w:marLeft w:val="0"/>
      <w:marRight w:val="0"/>
      <w:marTop w:val="0"/>
      <w:marBottom w:val="0"/>
      <w:divBdr>
        <w:top w:val="none" w:sz="0" w:space="0" w:color="auto"/>
        <w:left w:val="none" w:sz="0" w:space="0" w:color="auto"/>
        <w:bottom w:val="none" w:sz="0" w:space="0" w:color="auto"/>
        <w:right w:val="none" w:sz="0" w:space="0" w:color="auto"/>
      </w:divBdr>
    </w:div>
    <w:div w:id="113066094">
      <w:bodyDiv w:val="1"/>
      <w:marLeft w:val="0"/>
      <w:marRight w:val="0"/>
      <w:marTop w:val="0"/>
      <w:marBottom w:val="0"/>
      <w:divBdr>
        <w:top w:val="none" w:sz="0" w:space="0" w:color="auto"/>
        <w:left w:val="none" w:sz="0" w:space="0" w:color="auto"/>
        <w:bottom w:val="none" w:sz="0" w:space="0" w:color="auto"/>
        <w:right w:val="none" w:sz="0" w:space="0" w:color="auto"/>
      </w:divBdr>
    </w:div>
    <w:div w:id="115298154">
      <w:bodyDiv w:val="1"/>
      <w:marLeft w:val="0"/>
      <w:marRight w:val="0"/>
      <w:marTop w:val="0"/>
      <w:marBottom w:val="0"/>
      <w:divBdr>
        <w:top w:val="none" w:sz="0" w:space="0" w:color="auto"/>
        <w:left w:val="none" w:sz="0" w:space="0" w:color="auto"/>
        <w:bottom w:val="none" w:sz="0" w:space="0" w:color="auto"/>
        <w:right w:val="none" w:sz="0" w:space="0" w:color="auto"/>
      </w:divBdr>
    </w:div>
    <w:div w:id="120005958">
      <w:bodyDiv w:val="1"/>
      <w:marLeft w:val="0"/>
      <w:marRight w:val="0"/>
      <w:marTop w:val="0"/>
      <w:marBottom w:val="0"/>
      <w:divBdr>
        <w:top w:val="none" w:sz="0" w:space="0" w:color="auto"/>
        <w:left w:val="none" w:sz="0" w:space="0" w:color="auto"/>
        <w:bottom w:val="none" w:sz="0" w:space="0" w:color="auto"/>
        <w:right w:val="none" w:sz="0" w:space="0" w:color="auto"/>
      </w:divBdr>
    </w:div>
    <w:div w:id="121271599">
      <w:bodyDiv w:val="1"/>
      <w:marLeft w:val="0"/>
      <w:marRight w:val="0"/>
      <w:marTop w:val="0"/>
      <w:marBottom w:val="0"/>
      <w:divBdr>
        <w:top w:val="none" w:sz="0" w:space="0" w:color="auto"/>
        <w:left w:val="none" w:sz="0" w:space="0" w:color="auto"/>
        <w:bottom w:val="none" w:sz="0" w:space="0" w:color="auto"/>
        <w:right w:val="none" w:sz="0" w:space="0" w:color="auto"/>
      </w:divBdr>
    </w:div>
    <w:div w:id="140779312">
      <w:bodyDiv w:val="1"/>
      <w:marLeft w:val="0"/>
      <w:marRight w:val="0"/>
      <w:marTop w:val="0"/>
      <w:marBottom w:val="0"/>
      <w:divBdr>
        <w:top w:val="none" w:sz="0" w:space="0" w:color="auto"/>
        <w:left w:val="none" w:sz="0" w:space="0" w:color="auto"/>
        <w:bottom w:val="none" w:sz="0" w:space="0" w:color="auto"/>
        <w:right w:val="none" w:sz="0" w:space="0" w:color="auto"/>
      </w:divBdr>
    </w:div>
    <w:div w:id="152718839">
      <w:bodyDiv w:val="1"/>
      <w:marLeft w:val="0"/>
      <w:marRight w:val="0"/>
      <w:marTop w:val="0"/>
      <w:marBottom w:val="0"/>
      <w:divBdr>
        <w:top w:val="none" w:sz="0" w:space="0" w:color="auto"/>
        <w:left w:val="none" w:sz="0" w:space="0" w:color="auto"/>
        <w:bottom w:val="none" w:sz="0" w:space="0" w:color="auto"/>
        <w:right w:val="none" w:sz="0" w:space="0" w:color="auto"/>
      </w:divBdr>
    </w:div>
    <w:div w:id="165484758">
      <w:bodyDiv w:val="1"/>
      <w:marLeft w:val="0"/>
      <w:marRight w:val="0"/>
      <w:marTop w:val="0"/>
      <w:marBottom w:val="0"/>
      <w:divBdr>
        <w:top w:val="none" w:sz="0" w:space="0" w:color="auto"/>
        <w:left w:val="none" w:sz="0" w:space="0" w:color="auto"/>
        <w:bottom w:val="none" w:sz="0" w:space="0" w:color="auto"/>
        <w:right w:val="none" w:sz="0" w:space="0" w:color="auto"/>
      </w:divBdr>
    </w:div>
    <w:div w:id="174464732">
      <w:bodyDiv w:val="1"/>
      <w:marLeft w:val="0"/>
      <w:marRight w:val="0"/>
      <w:marTop w:val="0"/>
      <w:marBottom w:val="0"/>
      <w:divBdr>
        <w:top w:val="none" w:sz="0" w:space="0" w:color="auto"/>
        <w:left w:val="none" w:sz="0" w:space="0" w:color="auto"/>
        <w:bottom w:val="none" w:sz="0" w:space="0" w:color="auto"/>
        <w:right w:val="none" w:sz="0" w:space="0" w:color="auto"/>
      </w:divBdr>
    </w:div>
    <w:div w:id="180558806">
      <w:bodyDiv w:val="1"/>
      <w:marLeft w:val="0"/>
      <w:marRight w:val="0"/>
      <w:marTop w:val="0"/>
      <w:marBottom w:val="0"/>
      <w:divBdr>
        <w:top w:val="none" w:sz="0" w:space="0" w:color="auto"/>
        <w:left w:val="none" w:sz="0" w:space="0" w:color="auto"/>
        <w:bottom w:val="none" w:sz="0" w:space="0" w:color="auto"/>
        <w:right w:val="none" w:sz="0" w:space="0" w:color="auto"/>
      </w:divBdr>
    </w:div>
    <w:div w:id="186914301">
      <w:bodyDiv w:val="1"/>
      <w:marLeft w:val="0"/>
      <w:marRight w:val="0"/>
      <w:marTop w:val="0"/>
      <w:marBottom w:val="0"/>
      <w:divBdr>
        <w:top w:val="none" w:sz="0" w:space="0" w:color="auto"/>
        <w:left w:val="none" w:sz="0" w:space="0" w:color="auto"/>
        <w:bottom w:val="none" w:sz="0" w:space="0" w:color="auto"/>
        <w:right w:val="none" w:sz="0" w:space="0" w:color="auto"/>
      </w:divBdr>
    </w:div>
    <w:div w:id="187302004">
      <w:bodyDiv w:val="1"/>
      <w:marLeft w:val="0"/>
      <w:marRight w:val="0"/>
      <w:marTop w:val="0"/>
      <w:marBottom w:val="0"/>
      <w:divBdr>
        <w:top w:val="none" w:sz="0" w:space="0" w:color="auto"/>
        <w:left w:val="none" w:sz="0" w:space="0" w:color="auto"/>
        <w:bottom w:val="none" w:sz="0" w:space="0" w:color="auto"/>
        <w:right w:val="none" w:sz="0" w:space="0" w:color="auto"/>
      </w:divBdr>
    </w:div>
    <w:div w:id="198468699">
      <w:bodyDiv w:val="1"/>
      <w:marLeft w:val="0"/>
      <w:marRight w:val="0"/>
      <w:marTop w:val="0"/>
      <w:marBottom w:val="0"/>
      <w:divBdr>
        <w:top w:val="none" w:sz="0" w:space="0" w:color="auto"/>
        <w:left w:val="none" w:sz="0" w:space="0" w:color="auto"/>
        <w:bottom w:val="none" w:sz="0" w:space="0" w:color="auto"/>
        <w:right w:val="none" w:sz="0" w:space="0" w:color="auto"/>
      </w:divBdr>
    </w:div>
    <w:div w:id="209994910">
      <w:bodyDiv w:val="1"/>
      <w:marLeft w:val="0"/>
      <w:marRight w:val="0"/>
      <w:marTop w:val="0"/>
      <w:marBottom w:val="0"/>
      <w:divBdr>
        <w:top w:val="none" w:sz="0" w:space="0" w:color="auto"/>
        <w:left w:val="none" w:sz="0" w:space="0" w:color="auto"/>
        <w:bottom w:val="none" w:sz="0" w:space="0" w:color="auto"/>
        <w:right w:val="none" w:sz="0" w:space="0" w:color="auto"/>
      </w:divBdr>
    </w:div>
    <w:div w:id="209999004">
      <w:bodyDiv w:val="1"/>
      <w:marLeft w:val="0"/>
      <w:marRight w:val="0"/>
      <w:marTop w:val="0"/>
      <w:marBottom w:val="0"/>
      <w:divBdr>
        <w:top w:val="none" w:sz="0" w:space="0" w:color="auto"/>
        <w:left w:val="none" w:sz="0" w:space="0" w:color="auto"/>
        <w:bottom w:val="none" w:sz="0" w:space="0" w:color="auto"/>
        <w:right w:val="none" w:sz="0" w:space="0" w:color="auto"/>
      </w:divBdr>
    </w:div>
    <w:div w:id="218327964">
      <w:bodyDiv w:val="1"/>
      <w:marLeft w:val="0"/>
      <w:marRight w:val="0"/>
      <w:marTop w:val="0"/>
      <w:marBottom w:val="0"/>
      <w:divBdr>
        <w:top w:val="none" w:sz="0" w:space="0" w:color="auto"/>
        <w:left w:val="none" w:sz="0" w:space="0" w:color="auto"/>
        <w:bottom w:val="none" w:sz="0" w:space="0" w:color="auto"/>
        <w:right w:val="none" w:sz="0" w:space="0" w:color="auto"/>
      </w:divBdr>
    </w:div>
    <w:div w:id="236597348">
      <w:bodyDiv w:val="1"/>
      <w:marLeft w:val="0"/>
      <w:marRight w:val="0"/>
      <w:marTop w:val="0"/>
      <w:marBottom w:val="0"/>
      <w:divBdr>
        <w:top w:val="none" w:sz="0" w:space="0" w:color="auto"/>
        <w:left w:val="none" w:sz="0" w:space="0" w:color="auto"/>
        <w:bottom w:val="none" w:sz="0" w:space="0" w:color="auto"/>
        <w:right w:val="none" w:sz="0" w:space="0" w:color="auto"/>
      </w:divBdr>
    </w:div>
    <w:div w:id="242643523">
      <w:bodyDiv w:val="1"/>
      <w:marLeft w:val="0"/>
      <w:marRight w:val="0"/>
      <w:marTop w:val="0"/>
      <w:marBottom w:val="0"/>
      <w:divBdr>
        <w:top w:val="none" w:sz="0" w:space="0" w:color="auto"/>
        <w:left w:val="none" w:sz="0" w:space="0" w:color="auto"/>
        <w:bottom w:val="none" w:sz="0" w:space="0" w:color="auto"/>
        <w:right w:val="none" w:sz="0" w:space="0" w:color="auto"/>
      </w:divBdr>
    </w:div>
    <w:div w:id="249315230">
      <w:bodyDiv w:val="1"/>
      <w:marLeft w:val="0"/>
      <w:marRight w:val="0"/>
      <w:marTop w:val="0"/>
      <w:marBottom w:val="0"/>
      <w:divBdr>
        <w:top w:val="none" w:sz="0" w:space="0" w:color="auto"/>
        <w:left w:val="none" w:sz="0" w:space="0" w:color="auto"/>
        <w:bottom w:val="none" w:sz="0" w:space="0" w:color="auto"/>
        <w:right w:val="none" w:sz="0" w:space="0" w:color="auto"/>
      </w:divBdr>
    </w:div>
    <w:div w:id="253173436">
      <w:bodyDiv w:val="1"/>
      <w:marLeft w:val="0"/>
      <w:marRight w:val="0"/>
      <w:marTop w:val="0"/>
      <w:marBottom w:val="0"/>
      <w:divBdr>
        <w:top w:val="none" w:sz="0" w:space="0" w:color="auto"/>
        <w:left w:val="none" w:sz="0" w:space="0" w:color="auto"/>
        <w:bottom w:val="none" w:sz="0" w:space="0" w:color="auto"/>
        <w:right w:val="none" w:sz="0" w:space="0" w:color="auto"/>
      </w:divBdr>
    </w:div>
    <w:div w:id="259990138">
      <w:bodyDiv w:val="1"/>
      <w:marLeft w:val="0"/>
      <w:marRight w:val="0"/>
      <w:marTop w:val="0"/>
      <w:marBottom w:val="0"/>
      <w:divBdr>
        <w:top w:val="none" w:sz="0" w:space="0" w:color="auto"/>
        <w:left w:val="none" w:sz="0" w:space="0" w:color="auto"/>
        <w:bottom w:val="none" w:sz="0" w:space="0" w:color="auto"/>
        <w:right w:val="none" w:sz="0" w:space="0" w:color="auto"/>
      </w:divBdr>
    </w:div>
    <w:div w:id="260072183">
      <w:bodyDiv w:val="1"/>
      <w:marLeft w:val="0"/>
      <w:marRight w:val="0"/>
      <w:marTop w:val="0"/>
      <w:marBottom w:val="0"/>
      <w:divBdr>
        <w:top w:val="none" w:sz="0" w:space="0" w:color="auto"/>
        <w:left w:val="none" w:sz="0" w:space="0" w:color="auto"/>
        <w:bottom w:val="none" w:sz="0" w:space="0" w:color="auto"/>
        <w:right w:val="none" w:sz="0" w:space="0" w:color="auto"/>
      </w:divBdr>
    </w:div>
    <w:div w:id="272591588">
      <w:bodyDiv w:val="1"/>
      <w:marLeft w:val="0"/>
      <w:marRight w:val="0"/>
      <w:marTop w:val="0"/>
      <w:marBottom w:val="0"/>
      <w:divBdr>
        <w:top w:val="none" w:sz="0" w:space="0" w:color="auto"/>
        <w:left w:val="none" w:sz="0" w:space="0" w:color="auto"/>
        <w:bottom w:val="none" w:sz="0" w:space="0" w:color="auto"/>
        <w:right w:val="none" w:sz="0" w:space="0" w:color="auto"/>
      </w:divBdr>
    </w:div>
    <w:div w:id="286787737">
      <w:bodyDiv w:val="1"/>
      <w:marLeft w:val="0"/>
      <w:marRight w:val="0"/>
      <w:marTop w:val="0"/>
      <w:marBottom w:val="0"/>
      <w:divBdr>
        <w:top w:val="none" w:sz="0" w:space="0" w:color="auto"/>
        <w:left w:val="none" w:sz="0" w:space="0" w:color="auto"/>
        <w:bottom w:val="none" w:sz="0" w:space="0" w:color="auto"/>
        <w:right w:val="none" w:sz="0" w:space="0" w:color="auto"/>
      </w:divBdr>
    </w:div>
    <w:div w:id="308678008">
      <w:bodyDiv w:val="1"/>
      <w:marLeft w:val="0"/>
      <w:marRight w:val="0"/>
      <w:marTop w:val="0"/>
      <w:marBottom w:val="0"/>
      <w:divBdr>
        <w:top w:val="none" w:sz="0" w:space="0" w:color="auto"/>
        <w:left w:val="none" w:sz="0" w:space="0" w:color="auto"/>
        <w:bottom w:val="none" w:sz="0" w:space="0" w:color="auto"/>
        <w:right w:val="none" w:sz="0" w:space="0" w:color="auto"/>
      </w:divBdr>
    </w:div>
    <w:div w:id="316767746">
      <w:bodyDiv w:val="1"/>
      <w:marLeft w:val="0"/>
      <w:marRight w:val="0"/>
      <w:marTop w:val="0"/>
      <w:marBottom w:val="0"/>
      <w:divBdr>
        <w:top w:val="none" w:sz="0" w:space="0" w:color="auto"/>
        <w:left w:val="none" w:sz="0" w:space="0" w:color="auto"/>
        <w:bottom w:val="none" w:sz="0" w:space="0" w:color="auto"/>
        <w:right w:val="none" w:sz="0" w:space="0" w:color="auto"/>
      </w:divBdr>
    </w:div>
    <w:div w:id="328486795">
      <w:bodyDiv w:val="1"/>
      <w:marLeft w:val="0"/>
      <w:marRight w:val="0"/>
      <w:marTop w:val="0"/>
      <w:marBottom w:val="0"/>
      <w:divBdr>
        <w:top w:val="none" w:sz="0" w:space="0" w:color="auto"/>
        <w:left w:val="none" w:sz="0" w:space="0" w:color="auto"/>
        <w:bottom w:val="none" w:sz="0" w:space="0" w:color="auto"/>
        <w:right w:val="none" w:sz="0" w:space="0" w:color="auto"/>
      </w:divBdr>
    </w:div>
    <w:div w:id="340471639">
      <w:bodyDiv w:val="1"/>
      <w:marLeft w:val="0"/>
      <w:marRight w:val="0"/>
      <w:marTop w:val="0"/>
      <w:marBottom w:val="0"/>
      <w:divBdr>
        <w:top w:val="none" w:sz="0" w:space="0" w:color="auto"/>
        <w:left w:val="none" w:sz="0" w:space="0" w:color="auto"/>
        <w:bottom w:val="none" w:sz="0" w:space="0" w:color="auto"/>
        <w:right w:val="none" w:sz="0" w:space="0" w:color="auto"/>
      </w:divBdr>
    </w:div>
    <w:div w:id="343358172">
      <w:bodyDiv w:val="1"/>
      <w:marLeft w:val="0"/>
      <w:marRight w:val="0"/>
      <w:marTop w:val="0"/>
      <w:marBottom w:val="0"/>
      <w:divBdr>
        <w:top w:val="none" w:sz="0" w:space="0" w:color="auto"/>
        <w:left w:val="none" w:sz="0" w:space="0" w:color="auto"/>
        <w:bottom w:val="none" w:sz="0" w:space="0" w:color="auto"/>
        <w:right w:val="none" w:sz="0" w:space="0" w:color="auto"/>
      </w:divBdr>
    </w:div>
    <w:div w:id="357855210">
      <w:bodyDiv w:val="1"/>
      <w:marLeft w:val="0"/>
      <w:marRight w:val="0"/>
      <w:marTop w:val="0"/>
      <w:marBottom w:val="0"/>
      <w:divBdr>
        <w:top w:val="none" w:sz="0" w:space="0" w:color="auto"/>
        <w:left w:val="none" w:sz="0" w:space="0" w:color="auto"/>
        <w:bottom w:val="none" w:sz="0" w:space="0" w:color="auto"/>
        <w:right w:val="none" w:sz="0" w:space="0" w:color="auto"/>
      </w:divBdr>
    </w:div>
    <w:div w:id="365759270">
      <w:bodyDiv w:val="1"/>
      <w:marLeft w:val="0"/>
      <w:marRight w:val="0"/>
      <w:marTop w:val="0"/>
      <w:marBottom w:val="0"/>
      <w:divBdr>
        <w:top w:val="none" w:sz="0" w:space="0" w:color="auto"/>
        <w:left w:val="none" w:sz="0" w:space="0" w:color="auto"/>
        <w:bottom w:val="none" w:sz="0" w:space="0" w:color="auto"/>
        <w:right w:val="none" w:sz="0" w:space="0" w:color="auto"/>
      </w:divBdr>
    </w:div>
    <w:div w:id="381057156">
      <w:bodyDiv w:val="1"/>
      <w:marLeft w:val="0"/>
      <w:marRight w:val="0"/>
      <w:marTop w:val="0"/>
      <w:marBottom w:val="0"/>
      <w:divBdr>
        <w:top w:val="none" w:sz="0" w:space="0" w:color="auto"/>
        <w:left w:val="none" w:sz="0" w:space="0" w:color="auto"/>
        <w:bottom w:val="none" w:sz="0" w:space="0" w:color="auto"/>
        <w:right w:val="none" w:sz="0" w:space="0" w:color="auto"/>
      </w:divBdr>
    </w:div>
    <w:div w:id="383797811">
      <w:bodyDiv w:val="1"/>
      <w:marLeft w:val="0"/>
      <w:marRight w:val="0"/>
      <w:marTop w:val="0"/>
      <w:marBottom w:val="0"/>
      <w:divBdr>
        <w:top w:val="none" w:sz="0" w:space="0" w:color="auto"/>
        <w:left w:val="none" w:sz="0" w:space="0" w:color="auto"/>
        <w:bottom w:val="none" w:sz="0" w:space="0" w:color="auto"/>
        <w:right w:val="none" w:sz="0" w:space="0" w:color="auto"/>
      </w:divBdr>
    </w:div>
    <w:div w:id="387270472">
      <w:bodyDiv w:val="1"/>
      <w:marLeft w:val="0"/>
      <w:marRight w:val="0"/>
      <w:marTop w:val="0"/>
      <w:marBottom w:val="0"/>
      <w:divBdr>
        <w:top w:val="none" w:sz="0" w:space="0" w:color="auto"/>
        <w:left w:val="none" w:sz="0" w:space="0" w:color="auto"/>
        <w:bottom w:val="none" w:sz="0" w:space="0" w:color="auto"/>
        <w:right w:val="none" w:sz="0" w:space="0" w:color="auto"/>
      </w:divBdr>
    </w:div>
    <w:div w:id="391662692">
      <w:bodyDiv w:val="1"/>
      <w:marLeft w:val="0"/>
      <w:marRight w:val="0"/>
      <w:marTop w:val="0"/>
      <w:marBottom w:val="0"/>
      <w:divBdr>
        <w:top w:val="none" w:sz="0" w:space="0" w:color="auto"/>
        <w:left w:val="none" w:sz="0" w:space="0" w:color="auto"/>
        <w:bottom w:val="none" w:sz="0" w:space="0" w:color="auto"/>
        <w:right w:val="none" w:sz="0" w:space="0" w:color="auto"/>
      </w:divBdr>
    </w:div>
    <w:div w:id="403995393">
      <w:bodyDiv w:val="1"/>
      <w:marLeft w:val="0"/>
      <w:marRight w:val="0"/>
      <w:marTop w:val="0"/>
      <w:marBottom w:val="0"/>
      <w:divBdr>
        <w:top w:val="none" w:sz="0" w:space="0" w:color="auto"/>
        <w:left w:val="none" w:sz="0" w:space="0" w:color="auto"/>
        <w:bottom w:val="none" w:sz="0" w:space="0" w:color="auto"/>
        <w:right w:val="none" w:sz="0" w:space="0" w:color="auto"/>
      </w:divBdr>
    </w:div>
    <w:div w:id="416175785">
      <w:bodyDiv w:val="1"/>
      <w:marLeft w:val="0"/>
      <w:marRight w:val="0"/>
      <w:marTop w:val="0"/>
      <w:marBottom w:val="0"/>
      <w:divBdr>
        <w:top w:val="none" w:sz="0" w:space="0" w:color="auto"/>
        <w:left w:val="none" w:sz="0" w:space="0" w:color="auto"/>
        <w:bottom w:val="none" w:sz="0" w:space="0" w:color="auto"/>
        <w:right w:val="none" w:sz="0" w:space="0" w:color="auto"/>
      </w:divBdr>
    </w:div>
    <w:div w:id="419376731">
      <w:bodyDiv w:val="1"/>
      <w:marLeft w:val="0"/>
      <w:marRight w:val="0"/>
      <w:marTop w:val="0"/>
      <w:marBottom w:val="0"/>
      <w:divBdr>
        <w:top w:val="none" w:sz="0" w:space="0" w:color="auto"/>
        <w:left w:val="none" w:sz="0" w:space="0" w:color="auto"/>
        <w:bottom w:val="none" w:sz="0" w:space="0" w:color="auto"/>
        <w:right w:val="none" w:sz="0" w:space="0" w:color="auto"/>
      </w:divBdr>
    </w:div>
    <w:div w:id="428701483">
      <w:bodyDiv w:val="1"/>
      <w:marLeft w:val="0"/>
      <w:marRight w:val="0"/>
      <w:marTop w:val="0"/>
      <w:marBottom w:val="0"/>
      <w:divBdr>
        <w:top w:val="none" w:sz="0" w:space="0" w:color="auto"/>
        <w:left w:val="none" w:sz="0" w:space="0" w:color="auto"/>
        <w:bottom w:val="none" w:sz="0" w:space="0" w:color="auto"/>
        <w:right w:val="none" w:sz="0" w:space="0" w:color="auto"/>
      </w:divBdr>
    </w:div>
    <w:div w:id="438183796">
      <w:bodyDiv w:val="1"/>
      <w:marLeft w:val="0"/>
      <w:marRight w:val="0"/>
      <w:marTop w:val="0"/>
      <w:marBottom w:val="0"/>
      <w:divBdr>
        <w:top w:val="none" w:sz="0" w:space="0" w:color="auto"/>
        <w:left w:val="none" w:sz="0" w:space="0" w:color="auto"/>
        <w:bottom w:val="none" w:sz="0" w:space="0" w:color="auto"/>
        <w:right w:val="none" w:sz="0" w:space="0" w:color="auto"/>
      </w:divBdr>
    </w:div>
    <w:div w:id="455370119">
      <w:bodyDiv w:val="1"/>
      <w:marLeft w:val="0"/>
      <w:marRight w:val="0"/>
      <w:marTop w:val="0"/>
      <w:marBottom w:val="0"/>
      <w:divBdr>
        <w:top w:val="none" w:sz="0" w:space="0" w:color="auto"/>
        <w:left w:val="none" w:sz="0" w:space="0" w:color="auto"/>
        <w:bottom w:val="none" w:sz="0" w:space="0" w:color="auto"/>
        <w:right w:val="none" w:sz="0" w:space="0" w:color="auto"/>
      </w:divBdr>
    </w:div>
    <w:div w:id="457574161">
      <w:bodyDiv w:val="1"/>
      <w:marLeft w:val="0"/>
      <w:marRight w:val="0"/>
      <w:marTop w:val="0"/>
      <w:marBottom w:val="0"/>
      <w:divBdr>
        <w:top w:val="none" w:sz="0" w:space="0" w:color="auto"/>
        <w:left w:val="none" w:sz="0" w:space="0" w:color="auto"/>
        <w:bottom w:val="none" w:sz="0" w:space="0" w:color="auto"/>
        <w:right w:val="none" w:sz="0" w:space="0" w:color="auto"/>
      </w:divBdr>
    </w:div>
    <w:div w:id="461076870">
      <w:bodyDiv w:val="1"/>
      <w:marLeft w:val="0"/>
      <w:marRight w:val="0"/>
      <w:marTop w:val="0"/>
      <w:marBottom w:val="0"/>
      <w:divBdr>
        <w:top w:val="none" w:sz="0" w:space="0" w:color="auto"/>
        <w:left w:val="none" w:sz="0" w:space="0" w:color="auto"/>
        <w:bottom w:val="none" w:sz="0" w:space="0" w:color="auto"/>
        <w:right w:val="none" w:sz="0" w:space="0" w:color="auto"/>
      </w:divBdr>
    </w:div>
    <w:div w:id="471991784">
      <w:bodyDiv w:val="1"/>
      <w:marLeft w:val="0"/>
      <w:marRight w:val="0"/>
      <w:marTop w:val="0"/>
      <w:marBottom w:val="0"/>
      <w:divBdr>
        <w:top w:val="none" w:sz="0" w:space="0" w:color="auto"/>
        <w:left w:val="none" w:sz="0" w:space="0" w:color="auto"/>
        <w:bottom w:val="none" w:sz="0" w:space="0" w:color="auto"/>
        <w:right w:val="none" w:sz="0" w:space="0" w:color="auto"/>
      </w:divBdr>
    </w:div>
    <w:div w:id="490947798">
      <w:bodyDiv w:val="1"/>
      <w:marLeft w:val="0"/>
      <w:marRight w:val="0"/>
      <w:marTop w:val="0"/>
      <w:marBottom w:val="0"/>
      <w:divBdr>
        <w:top w:val="none" w:sz="0" w:space="0" w:color="auto"/>
        <w:left w:val="none" w:sz="0" w:space="0" w:color="auto"/>
        <w:bottom w:val="none" w:sz="0" w:space="0" w:color="auto"/>
        <w:right w:val="none" w:sz="0" w:space="0" w:color="auto"/>
      </w:divBdr>
    </w:div>
    <w:div w:id="493373834">
      <w:bodyDiv w:val="1"/>
      <w:marLeft w:val="0"/>
      <w:marRight w:val="0"/>
      <w:marTop w:val="0"/>
      <w:marBottom w:val="0"/>
      <w:divBdr>
        <w:top w:val="none" w:sz="0" w:space="0" w:color="auto"/>
        <w:left w:val="none" w:sz="0" w:space="0" w:color="auto"/>
        <w:bottom w:val="none" w:sz="0" w:space="0" w:color="auto"/>
        <w:right w:val="none" w:sz="0" w:space="0" w:color="auto"/>
      </w:divBdr>
    </w:div>
    <w:div w:id="499009665">
      <w:bodyDiv w:val="1"/>
      <w:marLeft w:val="0"/>
      <w:marRight w:val="0"/>
      <w:marTop w:val="0"/>
      <w:marBottom w:val="0"/>
      <w:divBdr>
        <w:top w:val="none" w:sz="0" w:space="0" w:color="auto"/>
        <w:left w:val="none" w:sz="0" w:space="0" w:color="auto"/>
        <w:bottom w:val="none" w:sz="0" w:space="0" w:color="auto"/>
        <w:right w:val="none" w:sz="0" w:space="0" w:color="auto"/>
      </w:divBdr>
    </w:div>
    <w:div w:id="507522589">
      <w:bodyDiv w:val="1"/>
      <w:marLeft w:val="0"/>
      <w:marRight w:val="0"/>
      <w:marTop w:val="0"/>
      <w:marBottom w:val="0"/>
      <w:divBdr>
        <w:top w:val="none" w:sz="0" w:space="0" w:color="auto"/>
        <w:left w:val="none" w:sz="0" w:space="0" w:color="auto"/>
        <w:bottom w:val="none" w:sz="0" w:space="0" w:color="auto"/>
        <w:right w:val="none" w:sz="0" w:space="0" w:color="auto"/>
      </w:divBdr>
    </w:div>
    <w:div w:id="510682973">
      <w:bodyDiv w:val="1"/>
      <w:marLeft w:val="0"/>
      <w:marRight w:val="0"/>
      <w:marTop w:val="0"/>
      <w:marBottom w:val="0"/>
      <w:divBdr>
        <w:top w:val="none" w:sz="0" w:space="0" w:color="auto"/>
        <w:left w:val="none" w:sz="0" w:space="0" w:color="auto"/>
        <w:bottom w:val="none" w:sz="0" w:space="0" w:color="auto"/>
        <w:right w:val="none" w:sz="0" w:space="0" w:color="auto"/>
      </w:divBdr>
    </w:div>
    <w:div w:id="517743294">
      <w:bodyDiv w:val="1"/>
      <w:marLeft w:val="0"/>
      <w:marRight w:val="0"/>
      <w:marTop w:val="0"/>
      <w:marBottom w:val="0"/>
      <w:divBdr>
        <w:top w:val="none" w:sz="0" w:space="0" w:color="auto"/>
        <w:left w:val="none" w:sz="0" w:space="0" w:color="auto"/>
        <w:bottom w:val="none" w:sz="0" w:space="0" w:color="auto"/>
        <w:right w:val="none" w:sz="0" w:space="0" w:color="auto"/>
      </w:divBdr>
    </w:div>
    <w:div w:id="518933582">
      <w:bodyDiv w:val="1"/>
      <w:marLeft w:val="0"/>
      <w:marRight w:val="0"/>
      <w:marTop w:val="0"/>
      <w:marBottom w:val="0"/>
      <w:divBdr>
        <w:top w:val="none" w:sz="0" w:space="0" w:color="auto"/>
        <w:left w:val="none" w:sz="0" w:space="0" w:color="auto"/>
        <w:bottom w:val="none" w:sz="0" w:space="0" w:color="auto"/>
        <w:right w:val="none" w:sz="0" w:space="0" w:color="auto"/>
      </w:divBdr>
    </w:div>
    <w:div w:id="522134053">
      <w:bodyDiv w:val="1"/>
      <w:marLeft w:val="0"/>
      <w:marRight w:val="0"/>
      <w:marTop w:val="0"/>
      <w:marBottom w:val="0"/>
      <w:divBdr>
        <w:top w:val="none" w:sz="0" w:space="0" w:color="auto"/>
        <w:left w:val="none" w:sz="0" w:space="0" w:color="auto"/>
        <w:bottom w:val="none" w:sz="0" w:space="0" w:color="auto"/>
        <w:right w:val="none" w:sz="0" w:space="0" w:color="auto"/>
      </w:divBdr>
    </w:div>
    <w:div w:id="524096043">
      <w:bodyDiv w:val="1"/>
      <w:marLeft w:val="0"/>
      <w:marRight w:val="0"/>
      <w:marTop w:val="0"/>
      <w:marBottom w:val="0"/>
      <w:divBdr>
        <w:top w:val="none" w:sz="0" w:space="0" w:color="auto"/>
        <w:left w:val="none" w:sz="0" w:space="0" w:color="auto"/>
        <w:bottom w:val="none" w:sz="0" w:space="0" w:color="auto"/>
        <w:right w:val="none" w:sz="0" w:space="0" w:color="auto"/>
      </w:divBdr>
    </w:div>
    <w:div w:id="535167769">
      <w:bodyDiv w:val="1"/>
      <w:marLeft w:val="0"/>
      <w:marRight w:val="0"/>
      <w:marTop w:val="0"/>
      <w:marBottom w:val="0"/>
      <w:divBdr>
        <w:top w:val="none" w:sz="0" w:space="0" w:color="auto"/>
        <w:left w:val="none" w:sz="0" w:space="0" w:color="auto"/>
        <w:bottom w:val="none" w:sz="0" w:space="0" w:color="auto"/>
        <w:right w:val="none" w:sz="0" w:space="0" w:color="auto"/>
      </w:divBdr>
    </w:div>
    <w:div w:id="540017499">
      <w:bodyDiv w:val="1"/>
      <w:marLeft w:val="0"/>
      <w:marRight w:val="0"/>
      <w:marTop w:val="0"/>
      <w:marBottom w:val="0"/>
      <w:divBdr>
        <w:top w:val="none" w:sz="0" w:space="0" w:color="auto"/>
        <w:left w:val="none" w:sz="0" w:space="0" w:color="auto"/>
        <w:bottom w:val="none" w:sz="0" w:space="0" w:color="auto"/>
        <w:right w:val="none" w:sz="0" w:space="0" w:color="auto"/>
      </w:divBdr>
    </w:div>
    <w:div w:id="552740525">
      <w:bodyDiv w:val="1"/>
      <w:marLeft w:val="0"/>
      <w:marRight w:val="0"/>
      <w:marTop w:val="0"/>
      <w:marBottom w:val="0"/>
      <w:divBdr>
        <w:top w:val="none" w:sz="0" w:space="0" w:color="auto"/>
        <w:left w:val="none" w:sz="0" w:space="0" w:color="auto"/>
        <w:bottom w:val="none" w:sz="0" w:space="0" w:color="auto"/>
        <w:right w:val="none" w:sz="0" w:space="0" w:color="auto"/>
      </w:divBdr>
    </w:div>
    <w:div w:id="563225448">
      <w:bodyDiv w:val="1"/>
      <w:marLeft w:val="0"/>
      <w:marRight w:val="0"/>
      <w:marTop w:val="0"/>
      <w:marBottom w:val="0"/>
      <w:divBdr>
        <w:top w:val="none" w:sz="0" w:space="0" w:color="auto"/>
        <w:left w:val="none" w:sz="0" w:space="0" w:color="auto"/>
        <w:bottom w:val="none" w:sz="0" w:space="0" w:color="auto"/>
        <w:right w:val="none" w:sz="0" w:space="0" w:color="auto"/>
      </w:divBdr>
    </w:div>
    <w:div w:id="567303111">
      <w:bodyDiv w:val="1"/>
      <w:marLeft w:val="0"/>
      <w:marRight w:val="0"/>
      <w:marTop w:val="0"/>
      <w:marBottom w:val="0"/>
      <w:divBdr>
        <w:top w:val="none" w:sz="0" w:space="0" w:color="auto"/>
        <w:left w:val="none" w:sz="0" w:space="0" w:color="auto"/>
        <w:bottom w:val="none" w:sz="0" w:space="0" w:color="auto"/>
        <w:right w:val="none" w:sz="0" w:space="0" w:color="auto"/>
      </w:divBdr>
    </w:div>
    <w:div w:id="571542503">
      <w:bodyDiv w:val="1"/>
      <w:marLeft w:val="0"/>
      <w:marRight w:val="0"/>
      <w:marTop w:val="0"/>
      <w:marBottom w:val="0"/>
      <w:divBdr>
        <w:top w:val="none" w:sz="0" w:space="0" w:color="auto"/>
        <w:left w:val="none" w:sz="0" w:space="0" w:color="auto"/>
        <w:bottom w:val="none" w:sz="0" w:space="0" w:color="auto"/>
        <w:right w:val="none" w:sz="0" w:space="0" w:color="auto"/>
      </w:divBdr>
    </w:div>
    <w:div w:id="575289816">
      <w:bodyDiv w:val="1"/>
      <w:marLeft w:val="0"/>
      <w:marRight w:val="0"/>
      <w:marTop w:val="0"/>
      <w:marBottom w:val="0"/>
      <w:divBdr>
        <w:top w:val="none" w:sz="0" w:space="0" w:color="auto"/>
        <w:left w:val="none" w:sz="0" w:space="0" w:color="auto"/>
        <w:bottom w:val="none" w:sz="0" w:space="0" w:color="auto"/>
        <w:right w:val="none" w:sz="0" w:space="0" w:color="auto"/>
      </w:divBdr>
    </w:div>
    <w:div w:id="579142053">
      <w:bodyDiv w:val="1"/>
      <w:marLeft w:val="0"/>
      <w:marRight w:val="0"/>
      <w:marTop w:val="0"/>
      <w:marBottom w:val="0"/>
      <w:divBdr>
        <w:top w:val="none" w:sz="0" w:space="0" w:color="auto"/>
        <w:left w:val="none" w:sz="0" w:space="0" w:color="auto"/>
        <w:bottom w:val="none" w:sz="0" w:space="0" w:color="auto"/>
        <w:right w:val="none" w:sz="0" w:space="0" w:color="auto"/>
      </w:divBdr>
    </w:div>
    <w:div w:id="579758936">
      <w:bodyDiv w:val="1"/>
      <w:marLeft w:val="0"/>
      <w:marRight w:val="0"/>
      <w:marTop w:val="0"/>
      <w:marBottom w:val="0"/>
      <w:divBdr>
        <w:top w:val="none" w:sz="0" w:space="0" w:color="auto"/>
        <w:left w:val="none" w:sz="0" w:space="0" w:color="auto"/>
        <w:bottom w:val="none" w:sz="0" w:space="0" w:color="auto"/>
        <w:right w:val="none" w:sz="0" w:space="0" w:color="auto"/>
      </w:divBdr>
    </w:div>
    <w:div w:id="580336321">
      <w:bodyDiv w:val="1"/>
      <w:marLeft w:val="0"/>
      <w:marRight w:val="0"/>
      <w:marTop w:val="0"/>
      <w:marBottom w:val="0"/>
      <w:divBdr>
        <w:top w:val="none" w:sz="0" w:space="0" w:color="auto"/>
        <w:left w:val="none" w:sz="0" w:space="0" w:color="auto"/>
        <w:bottom w:val="none" w:sz="0" w:space="0" w:color="auto"/>
        <w:right w:val="none" w:sz="0" w:space="0" w:color="auto"/>
      </w:divBdr>
    </w:div>
    <w:div w:id="584385698">
      <w:bodyDiv w:val="1"/>
      <w:marLeft w:val="0"/>
      <w:marRight w:val="0"/>
      <w:marTop w:val="0"/>
      <w:marBottom w:val="0"/>
      <w:divBdr>
        <w:top w:val="none" w:sz="0" w:space="0" w:color="auto"/>
        <w:left w:val="none" w:sz="0" w:space="0" w:color="auto"/>
        <w:bottom w:val="none" w:sz="0" w:space="0" w:color="auto"/>
        <w:right w:val="none" w:sz="0" w:space="0" w:color="auto"/>
      </w:divBdr>
    </w:div>
    <w:div w:id="593831029">
      <w:bodyDiv w:val="1"/>
      <w:marLeft w:val="0"/>
      <w:marRight w:val="0"/>
      <w:marTop w:val="0"/>
      <w:marBottom w:val="0"/>
      <w:divBdr>
        <w:top w:val="none" w:sz="0" w:space="0" w:color="auto"/>
        <w:left w:val="none" w:sz="0" w:space="0" w:color="auto"/>
        <w:bottom w:val="none" w:sz="0" w:space="0" w:color="auto"/>
        <w:right w:val="none" w:sz="0" w:space="0" w:color="auto"/>
      </w:divBdr>
    </w:div>
    <w:div w:id="600796018">
      <w:bodyDiv w:val="1"/>
      <w:marLeft w:val="0"/>
      <w:marRight w:val="0"/>
      <w:marTop w:val="0"/>
      <w:marBottom w:val="0"/>
      <w:divBdr>
        <w:top w:val="none" w:sz="0" w:space="0" w:color="auto"/>
        <w:left w:val="none" w:sz="0" w:space="0" w:color="auto"/>
        <w:bottom w:val="none" w:sz="0" w:space="0" w:color="auto"/>
        <w:right w:val="none" w:sz="0" w:space="0" w:color="auto"/>
      </w:divBdr>
    </w:div>
    <w:div w:id="604657368">
      <w:bodyDiv w:val="1"/>
      <w:marLeft w:val="0"/>
      <w:marRight w:val="0"/>
      <w:marTop w:val="0"/>
      <w:marBottom w:val="0"/>
      <w:divBdr>
        <w:top w:val="none" w:sz="0" w:space="0" w:color="auto"/>
        <w:left w:val="none" w:sz="0" w:space="0" w:color="auto"/>
        <w:bottom w:val="none" w:sz="0" w:space="0" w:color="auto"/>
        <w:right w:val="none" w:sz="0" w:space="0" w:color="auto"/>
      </w:divBdr>
    </w:div>
    <w:div w:id="609704638">
      <w:bodyDiv w:val="1"/>
      <w:marLeft w:val="0"/>
      <w:marRight w:val="0"/>
      <w:marTop w:val="0"/>
      <w:marBottom w:val="0"/>
      <w:divBdr>
        <w:top w:val="none" w:sz="0" w:space="0" w:color="auto"/>
        <w:left w:val="none" w:sz="0" w:space="0" w:color="auto"/>
        <w:bottom w:val="none" w:sz="0" w:space="0" w:color="auto"/>
        <w:right w:val="none" w:sz="0" w:space="0" w:color="auto"/>
      </w:divBdr>
    </w:div>
    <w:div w:id="620310164">
      <w:bodyDiv w:val="1"/>
      <w:marLeft w:val="0"/>
      <w:marRight w:val="0"/>
      <w:marTop w:val="0"/>
      <w:marBottom w:val="0"/>
      <w:divBdr>
        <w:top w:val="none" w:sz="0" w:space="0" w:color="auto"/>
        <w:left w:val="none" w:sz="0" w:space="0" w:color="auto"/>
        <w:bottom w:val="none" w:sz="0" w:space="0" w:color="auto"/>
        <w:right w:val="none" w:sz="0" w:space="0" w:color="auto"/>
      </w:divBdr>
    </w:div>
    <w:div w:id="624704193">
      <w:bodyDiv w:val="1"/>
      <w:marLeft w:val="0"/>
      <w:marRight w:val="0"/>
      <w:marTop w:val="0"/>
      <w:marBottom w:val="0"/>
      <w:divBdr>
        <w:top w:val="none" w:sz="0" w:space="0" w:color="auto"/>
        <w:left w:val="none" w:sz="0" w:space="0" w:color="auto"/>
        <w:bottom w:val="none" w:sz="0" w:space="0" w:color="auto"/>
        <w:right w:val="none" w:sz="0" w:space="0" w:color="auto"/>
      </w:divBdr>
    </w:div>
    <w:div w:id="668755015">
      <w:bodyDiv w:val="1"/>
      <w:marLeft w:val="0"/>
      <w:marRight w:val="0"/>
      <w:marTop w:val="0"/>
      <w:marBottom w:val="0"/>
      <w:divBdr>
        <w:top w:val="none" w:sz="0" w:space="0" w:color="auto"/>
        <w:left w:val="none" w:sz="0" w:space="0" w:color="auto"/>
        <w:bottom w:val="none" w:sz="0" w:space="0" w:color="auto"/>
        <w:right w:val="none" w:sz="0" w:space="0" w:color="auto"/>
      </w:divBdr>
    </w:div>
    <w:div w:id="672295136">
      <w:bodyDiv w:val="1"/>
      <w:marLeft w:val="0"/>
      <w:marRight w:val="0"/>
      <w:marTop w:val="0"/>
      <w:marBottom w:val="0"/>
      <w:divBdr>
        <w:top w:val="none" w:sz="0" w:space="0" w:color="auto"/>
        <w:left w:val="none" w:sz="0" w:space="0" w:color="auto"/>
        <w:bottom w:val="none" w:sz="0" w:space="0" w:color="auto"/>
        <w:right w:val="none" w:sz="0" w:space="0" w:color="auto"/>
      </w:divBdr>
    </w:div>
    <w:div w:id="676077697">
      <w:bodyDiv w:val="1"/>
      <w:marLeft w:val="0"/>
      <w:marRight w:val="0"/>
      <w:marTop w:val="0"/>
      <w:marBottom w:val="0"/>
      <w:divBdr>
        <w:top w:val="none" w:sz="0" w:space="0" w:color="auto"/>
        <w:left w:val="none" w:sz="0" w:space="0" w:color="auto"/>
        <w:bottom w:val="none" w:sz="0" w:space="0" w:color="auto"/>
        <w:right w:val="none" w:sz="0" w:space="0" w:color="auto"/>
      </w:divBdr>
    </w:div>
    <w:div w:id="679508569">
      <w:bodyDiv w:val="1"/>
      <w:marLeft w:val="0"/>
      <w:marRight w:val="0"/>
      <w:marTop w:val="0"/>
      <w:marBottom w:val="0"/>
      <w:divBdr>
        <w:top w:val="none" w:sz="0" w:space="0" w:color="auto"/>
        <w:left w:val="none" w:sz="0" w:space="0" w:color="auto"/>
        <w:bottom w:val="none" w:sz="0" w:space="0" w:color="auto"/>
        <w:right w:val="none" w:sz="0" w:space="0" w:color="auto"/>
      </w:divBdr>
    </w:div>
    <w:div w:id="698504772">
      <w:bodyDiv w:val="1"/>
      <w:marLeft w:val="0"/>
      <w:marRight w:val="0"/>
      <w:marTop w:val="0"/>
      <w:marBottom w:val="0"/>
      <w:divBdr>
        <w:top w:val="none" w:sz="0" w:space="0" w:color="auto"/>
        <w:left w:val="none" w:sz="0" w:space="0" w:color="auto"/>
        <w:bottom w:val="none" w:sz="0" w:space="0" w:color="auto"/>
        <w:right w:val="none" w:sz="0" w:space="0" w:color="auto"/>
      </w:divBdr>
    </w:div>
    <w:div w:id="706490805">
      <w:bodyDiv w:val="1"/>
      <w:marLeft w:val="0"/>
      <w:marRight w:val="0"/>
      <w:marTop w:val="0"/>
      <w:marBottom w:val="0"/>
      <w:divBdr>
        <w:top w:val="none" w:sz="0" w:space="0" w:color="auto"/>
        <w:left w:val="none" w:sz="0" w:space="0" w:color="auto"/>
        <w:bottom w:val="none" w:sz="0" w:space="0" w:color="auto"/>
        <w:right w:val="none" w:sz="0" w:space="0" w:color="auto"/>
      </w:divBdr>
    </w:div>
    <w:div w:id="708647516">
      <w:bodyDiv w:val="1"/>
      <w:marLeft w:val="0"/>
      <w:marRight w:val="0"/>
      <w:marTop w:val="0"/>
      <w:marBottom w:val="0"/>
      <w:divBdr>
        <w:top w:val="none" w:sz="0" w:space="0" w:color="auto"/>
        <w:left w:val="none" w:sz="0" w:space="0" w:color="auto"/>
        <w:bottom w:val="none" w:sz="0" w:space="0" w:color="auto"/>
        <w:right w:val="none" w:sz="0" w:space="0" w:color="auto"/>
      </w:divBdr>
    </w:div>
    <w:div w:id="711854944">
      <w:bodyDiv w:val="1"/>
      <w:marLeft w:val="0"/>
      <w:marRight w:val="0"/>
      <w:marTop w:val="0"/>
      <w:marBottom w:val="0"/>
      <w:divBdr>
        <w:top w:val="none" w:sz="0" w:space="0" w:color="auto"/>
        <w:left w:val="none" w:sz="0" w:space="0" w:color="auto"/>
        <w:bottom w:val="none" w:sz="0" w:space="0" w:color="auto"/>
        <w:right w:val="none" w:sz="0" w:space="0" w:color="auto"/>
      </w:divBdr>
    </w:div>
    <w:div w:id="723604948">
      <w:bodyDiv w:val="1"/>
      <w:marLeft w:val="0"/>
      <w:marRight w:val="0"/>
      <w:marTop w:val="0"/>
      <w:marBottom w:val="0"/>
      <w:divBdr>
        <w:top w:val="none" w:sz="0" w:space="0" w:color="auto"/>
        <w:left w:val="none" w:sz="0" w:space="0" w:color="auto"/>
        <w:bottom w:val="none" w:sz="0" w:space="0" w:color="auto"/>
        <w:right w:val="none" w:sz="0" w:space="0" w:color="auto"/>
      </w:divBdr>
    </w:div>
    <w:div w:id="731273103">
      <w:bodyDiv w:val="1"/>
      <w:marLeft w:val="0"/>
      <w:marRight w:val="0"/>
      <w:marTop w:val="0"/>
      <w:marBottom w:val="0"/>
      <w:divBdr>
        <w:top w:val="none" w:sz="0" w:space="0" w:color="auto"/>
        <w:left w:val="none" w:sz="0" w:space="0" w:color="auto"/>
        <w:bottom w:val="none" w:sz="0" w:space="0" w:color="auto"/>
        <w:right w:val="none" w:sz="0" w:space="0" w:color="auto"/>
      </w:divBdr>
    </w:div>
    <w:div w:id="740760119">
      <w:bodyDiv w:val="1"/>
      <w:marLeft w:val="0"/>
      <w:marRight w:val="0"/>
      <w:marTop w:val="0"/>
      <w:marBottom w:val="0"/>
      <w:divBdr>
        <w:top w:val="none" w:sz="0" w:space="0" w:color="auto"/>
        <w:left w:val="none" w:sz="0" w:space="0" w:color="auto"/>
        <w:bottom w:val="none" w:sz="0" w:space="0" w:color="auto"/>
        <w:right w:val="none" w:sz="0" w:space="0" w:color="auto"/>
      </w:divBdr>
    </w:div>
    <w:div w:id="765806080">
      <w:bodyDiv w:val="1"/>
      <w:marLeft w:val="0"/>
      <w:marRight w:val="0"/>
      <w:marTop w:val="0"/>
      <w:marBottom w:val="0"/>
      <w:divBdr>
        <w:top w:val="none" w:sz="0" w:space="0" w:color="auto"/>
        <w:left w:val="none" w:sz="0" w:space="0" w:color="auto"/>
        <w:bottom w:val="none" w:sz="0" w:space="0" w:color="auto"/>
        <w:right w:val="none" w:sz="0" w:space="0" w:color="auto"/>
      </w:divBdr>
    </w:div>
    <w:div w:id="769550489">
      <w:bodyDiv w:val="1"/>
      <w:marLeft w:val="0"/>
      <w:marRight w:val="0"/>
      <w:marTop w:val="0"/>
      <w:marBottom w:val="0"/>
      <w:divBdr>
        <w:top w:val="none" w:sz="0" w:space="0" w:color="auto"/>
        <w:left w:val="none" w:sz="0" w:space="0" w:color="auto"/>
        <w:bottom w:val="none" w:sz="0" w:space="0" w:color="auto"/>
        <w:right w:val="none" w:sz="0" w:space="0" w:color="auto"/>
      </w:divBdr>
    </w:div>
    <w:div w:id="786124745">
      <w:bodyDiv w:val="1"/>
      <w:marLeft w:val="0"/>
      <w:marRight w:val="0"/>
      <w:marTop w:val="0"/>
      <w:marBottom w:val="0"/>
      <w:divBdr>
        <w:top w:val="none" w:sz="0" w:space="0" w:color="auto"/>
        <w:left w:val="none" w:sz="0" w:space="0" w:color="auto"/>
        <w:bottom w:val="none" w:sz="0" w:space="0" w:color="auto"/>
        <w:right w:val="none" w:sz="0" w:space="0" w:color="auto"/>
      </w:divBdr>
    </w:div>
    <w:div w:id="788931709">
      <w:bodyDiv w:val="1"/>
      <w:marLeft w:val="0"/>
      <w:marRight w:val="0"/>
      <w:marTop w:val="0"/>
      <w:marBottom w:val="0"/>
      <w:divBdr>
        <w:top w:val="none" w:sz="0" w:space="0" w:color="auto"/>
        <w:left w:val="none" w:sz="0" w:space="0" w:color="auto"/>
        <w:bottom w:val="none" w:sz="0" w:space="0" w:color="auto"/>
        <w:right w:val="none" w:sz="0" w:space="0" w:color="auto"/>
      </w:divBdr>
    </w:div>
    <w:div w:id="809396237">
      <w:bodyDiv w:val="1"/>
      <w:marLeft w:val="0"/>
      <w:marRight w:val="0"/>
      <w:marTop w:val="0"/>
      <w:marBottom w:val="0"/>
      <w:divBdr>
        <w:top w:val="none" w:sz="0" w:space="0" w:color="auto"/>
        <w:left w:val="none" w:sz="0" w:space="0" w:color="auto"/>
        <w:bottom w:val="none" w:sz="0" w:space="0" w:color="auto"/>
        <w:right w:val="none" w:sz="0" w:space="0" w:color="auto"/>
      </w:divBdr>
    </w:div>
    <w:div w:id="835269459">
      <w:bodyDiv w:val="1"/>
      <w:marLeft w:val="0"/>
      <w:marRight w:val="0"/>
      <w:marTop w:val="0"/>
      <w:marBottom w:val="0"/>
      <w:divBdr>
        <w:top w:val="none" w:sz="0" w:space="0" w:color="auto"/>
        <w:left w:val="none" w:sz="0" w:space="0" w:color="auto"/>
        <w:bottom w:val="none" w:sz="0" w:space="0" w:color="auto"/>
        <w:right w:val="none" w:sz="0" w:space="0" w:color="auto"/>
      </w:divBdr>
    </w:div>
    <w:div w:id="838934012">
      <w:bodyDiv w:val="1"/>
      <w:marLeft w:val="0"/>
      <w:marRight w:val="0"/>
      <w:marTop w:val="0"/>
      <w:marBottom w:val="0"/>
      <w:divBdr>
        <w:top w:val="none" w:sz="0" w:space="0" w:color="auto"/>
        <w:left w:val="none" w:sz="0" w:space="0" w:color="auto"/>
        <w:bottom w:val="none" w:sz="0" w:space="0" w:color="auto"/>
        <w:right w:val="none" w:sz="0" w:space="0" w:color="auto"/>
      </w:divBdr>
    </w:div>
    <w:div w:id="851989434">
      <w:bodyDiv w:val="1"/>
      <w:marLeft w:val="0"/>
      <w:marRight w:val="0"/>
      <w:marTop w:val="0"/>
      <w:marBottom w:val="0"/>
      <w:divBdr>
        <w:top w:val="none" w:sz="0" w:space="0" w:color="auto"/>
        <w:left w:val="none" w:sz="0" w:space="0" w:color="auto"/>
        <w:bottom w:val="none" w:sz="0" w:space="0" w:color="auto"/>
        <w:right w:val="none" w:sz="0" w:space="0" w:color="auto"/>
      </w:divBdr>
    </w:div>
    <w:div w:id="870454313">
      <w:bodyDiv w:val="1"/>
      <w:marLeft w:val="0"/>
      <w:marRight w:val="0"/>
      <w:marTop w:val="0"/>
      <w:marBottom w:val="0"/>
      <w:divBdr>
        <w:top w:val="none" w:sz="0" w:space="0" w:color="auto"/>
        <w:left w:val="none" w:sz="0" w:space="0" w:color="auto"/>
        <w:bottom w:val="none" w:sz="0" w:space="0" w:color="auto"/>
        <w:right w:val="none" w:sz="0" w:space="0" w:color="auto"/>
      </w:divBdr>
    </w:div>
    <w:div w:id="878082448">
      <w:bodyDiv w:val="1"/>
      <w:marLeft w:val="0"/>
      <w:marRight w:val="0"/>
      <w:marTop w:val="0"/>
      <w:marBottom w:val="0"/>
      <w:divBdr>
        <w:top w:val="none" w:sz="0" w:space="0" w:color="auto"/>
        <w:left w:val="none" w:sz="0" w:space="0" w:color="auto"/>
        <w:bottom w:val="none" w:sz="0" w:space="0" w:color="auto"/>
        <w:right w:val="none" w:sz="0" w:space="0" w:color="auto"/>
      </w:divBdr>
    </w:div>
    <w:div w:id="886186236">
      <w:bodyDiv w:val="1"/>
      <w:marLeft w:val="0"/>
      <w:marRight w:val="0"/>
      <w:marTop w:val="0"/>
      <w:marBottom w:val="0"/>
      <w:divBdr>
        <w:top w:val="none" w:sz="0" w:space="0" w:color="auto"/>
        <w:left w:val="none" w:sz="0" w:space="0" w:color="auto"/>
        <w:bottom w:val="none" w:sz="0" w:space="0" w:color="auto"/>
        <w:right w:val="none" w:sz="0" w:space="0" w:color="auto"/>
      </w:divBdr>
    </w:div>
    <w:div w:id="886452680">
      <w:bodyDiv w:val="1"/>
      <w:marLeft w:val="0"/>
      <w:marRight w:val="0"/>
      <w:marTop w:val="0"/>
      <w:marBottom w:val="0"/>
      <w:divBdr>
        <w:top w:val="none" w:sz="0" w:space="0" w:color="auto"/>
        <w:left w:val="none" w:sz="0" w:space="0" w:color="auto"/>
        <w:bottom w:val="none" w:sz="0" w:space="0" w:color="auto"/>
        <w:right w:val="none" w:sz="0" w:space="0" w:color="auto"/>
      </w:divBdr>
    </w:div>
    <w:div w:id="910576533">
      <w:bodyDiv w:val="1"/>
      <w:marLeft w:val="0"/>
      <w:marRight w:val="0"/>
      <w:marTop w:val="0"/>
      <w:marBottom w:val="0"/>
      <w:divBdr>
        <w:top w:val="none" w:sz="0" w:space="0" w:color="auto"/>
        <w:left w:val="none" w:sz="0" w:space="0" w:color="auto"/>
        <w:bottom w:val="none" w:sz="0" w:space="0" w:color="auto"/>
        <w:right w:val="none" w:sz="0" w:space="0" w:color="auto"/>
      </w:divBdr>
    </w:div>
    <w:div w:id="912355183">
      <w:bodyDiv w:val="1"/>
      <w:marLeft w:val="0"/>
      <w:marRight w:val="0"/>
      <w:marTop w:val="0"/>
      <w:marBottom w:val="0"/>
      <w:divBdr>
        <w:top w:val="none" w:sz="0" w:space="0" w:color="auto"/>
        <w:left w:val="none" w:sz="0" w:space="0" w:color="auto"/>
        <w:bottom w:val="none" w:sz="0" w:space="0" w:color="auto"/>
        <w:right w:val="none" w:sz="0" w:space="0" w:color="auto"/>
      </w:divBdr>
    </w:div>
    <w:div w:id="937444472">
      <w:bodyDiv w:val="1"/>
      <w:marLeft w:val="0"/>
      <w:marRight w:val="0"/>
      <w:marTop w:val="0"/>
      <w:marBottom w:val="0"/>
      <w:divBdr>
        <w:top w:val="none" w:sz="0" w:space="0" w:color="auto"/>
        <w:left w:val="none" w:sz="0" w:space="0" w:color="auto"/>
        <w:bottom w:val="none" w:sz="0" w:space="0" w:color="auto"/>
        <w:right w:val="none" w:sz="0" w:space="0" w:color="auto"/>
      </w:divBdr>
    </w:div>
    <w:div w:id="938753411">
      <w:bodyDiv w:val="1"/>
      <w:marLeft w:val="0"/>
      <w:marRight w:val="0"/>
      <w:marTop w:val="0"/>
      <w:marBottom w:val="0"/>
      <w:divBdr>
        <w:top w:val="none" w:sz="0" w:space="0" w:color="auto"/>
        <w:left w:val="none" w:sz="0" w:space="0" w:color="auto"/>
        <w:bottom w:val="none" w:sz="0" w:space="0" w:color="auto"/>
        <w:right w:val="none" w:sz="0" w:space="0" w:color="auto"/>
      </w:divBdr>
    </w:div>
    <w:div w:id="946035835">
      <w:bodyDiv w:val="1"/>
      <w:marLeft w:val="0"/>
      <w:marRight w:val="0"/>
      <w:marTop w:val="0"/>
      <w:marBottom w:val="0"/>
      <w:divBdr>
        <w:top w:val="none" w:sz="0" w:space="0" w:color="auto"/>
        <w:left w:val="none" w:sz="0" w:space="0" w:color="auto"/>
        <w:bottom w:val="none" w:sz="0" w:space="0" w:color="auto"/>
        <w:right w:val="none" w:sz="0" w:space="0" w:color="auto"/>
      </w:divBdr>
    </w:div>
    <w:div w:id="958028040">
      <w:bodyDiv w:val="1"/>
      <w:marLeft w:val="0"/>
      <w:marRight w:val="0"/>
      <w:marTop w:val="0"/>
      <w:marBottom w:val="0"/>
      <w:divBdr>
        <w:top w:val="none" w:sz="0" w:space="0" w:color="auto"/>
        <w:left w:val="none" w:sz="0" w:space="0" w:color="auto"/>
        <w:bottom w:val="none" w:sz="0" w:space="0" w:color="auto"/>
        <w:right w:val="none" w:sz="0" w:space="0" w:color="auto"/>
      </w:divBdr>
    </w:div>
    <w:div w:id="960575370">
      <w:bodyDiv w:val="1"/>
      <w:marLeft w:val="0"/>
      <w:marRight w:val="0"/>
      <w:marTop w:val="0"/>
      <w:marBottom w:val="0"/>
      <w:divBdr>
        <w:top w:val="none" w:sz="0" w:space="0" w:color="auto"/>
        <w:left w:val="none" w:sz="0" w:space="0" w:color="auto"/>
        <w:bottom w:val="none" w:sz="0" w:space="0" w:color="auto"/>
        <w:right w:val="none" w:sz="0" w:space="0" w:color="auto"/>
      </w:divBdr>
    </w:div>
    <w:div w:id="961106421">
      <w:bodyDiv w:val="1"/>
      <w:marLeft w:val="0"/>
      <w:marRight w:val="0"/>
      <w:marTop w:val="0"/>
      <w:marBottom w:val="0"/>
      <w:divBdr>
        <w:top w:val="none" w:sz="0" w:space="0" w:color="auto"/>
        <w:left w:val="none" w:sz="0" w:space="0" w:color="auto"/>
        <w:bottom w:val="none" w:sz="0" w:space="0" w:color="auto"/>
        <w:right w:val="none" w:sz="0" w:space="0" w:color="auto"/>
      </w:divBdr>
    </w:div>
    <w:div w:id="969628016">
      <w:bodyDiv w:val="1"/>
      <w:marLeft w:val="0"/>
      <w:marRight w:val="0"/>
      <w:marTop w:val="0"/>
      <w:marBottom w:val="0"/>
      <w:divBdr>
        <w:top w:val="none" w:sz="0" w:space="0" w:color="auto"/>
        <w:left w:val="none" w:sz="0" w:space="0" w:color="auto"/>
        <w:bottom w:val="none" w:sz="0" w:space="0" w:color="auto"/>
        <w:right w:val="none" w:sz="0" w:space="0" w:color="auto"/>
      </w:divBdr>
      <w:divsChild>
        <w:div w:id="44111238">
          <w:marLeft w:val="0"/>
          <w:marRight w:val="0"/>
          <w:marTop w:val="0"/>
          <w:marBottom w:val="0"/>
          <w:divBdr>
            <w:top w:val="none" w:sz="0" w:space="0" w:color="auto"/>
            <w:left w:val="none" w:sz="0" w:space="0" w:color="auto"/>
            <w:bottom w:val="none" w:sz="0" w:space="0" w:color="auto"/>
            <w:right w:val="none" w:sz="0" w:space="0" w:color="auto"/>
          </w:divBdr>
        </w:div>
        <w:div w:id="82185472">
          <w:marLeft w:val="0"/>
          <w:marRight w:val="0"/>
          <w:marTop w:val="0"/>
          <w:marBottom w:val="0"/>
          <w:divBdr>
            <w:top w:val="none" w:sz="0" w:space="0" w:color="auto"/>
            <w:left w:val="none" w:sz="0" w:space="0" w:color="auto"/>
            <w:bottom w:val="none" w:sz="0" w:space="0" w:color="auto"/>
            <w:right w:val="none" w:sz="0" w:space="0" w:color="auto"/>
          </w:divBdr>
        </w:div>
        <w:div w:id="100995942">
          <w:marLeft w:val="0"/>
          <w:marRight w:val="0"/>
          <w:marTop w:val="0"/>
          <w:marBottom w:val="0"/>
          <w:divBdr>
            <w:top w:val="none" w:sz="0" w:space="0" w:color="auto"/>
            <w:left w:val="none" w:sz="0" w:space="0" w:color="auto"/>
            <w:bottom w:val="none" w:sz="0" w:space="0" w:color="auto"/>
            <w:right w:val="none" w:sz="0" w:space="0" w:color="auto"/>
          </w:divBdr>
        </w:div>
        <w:div w:id="179703719">
          <w:marLeft w:val="0"/>
          <w:marRight w:val="0"/>
          <w:marTop w:val="0"/>
          <w:marBottom w:val="0"/>
          <w:divBdr>
            <w:top w:val="none" w:sz="0" w:space="0" w:color="auto"/>
            <w:left w:val="none" w:sz="0" w:space="0" w:color="auto"/>
            <w:bottom w:val="none" w:sz="0" w:space="0" w:color="auto"/>
            <w:right w:val="none" w:sz="0" w:space="0" w:color="auto"/>
          </w:divBdr>
        </w:div>
        <w:div w:id="186796210">
          <w:marLeft w:val="0"/>
          <w:marRight w:val="0"/>
          <w:marTop w:val="0"/>
          <w:marBottom w:val="0"/>
          <w:divBdr>
            <w:top w:val="none" w:sz="0" w:space="0" w:color="auto"/>
            <w:left w:val="none" w:sz="0" w:space="0" w:color="auto"/>
            <w:bottom w:val="none" w:sz="0" w:space="0" w:color="auto"/>
            <w:right w:val="none" w:sz="0" w:space="0" w:color="auto"/>
          </w:divBdr>
        </w:div>
        <w:div w:id="231475341">
          <w:marLeft w:val="0"/>
          <w:marRight w:val="0"/>
          <w:marTop w:val="0"/>
          <w:marBottom w:val="0"/>
          <w:divBdr>
            <w:top w:val="none" w:sz="0" w:space="0" w:color="auto"/>
            <w:left w:val="none" w:sz="0" w:space="0" w:color="auto"/>
            <w:bottom w:val="none" w:sz="0" w:space="0" w:color="auto"/>
            <w:right w:val="none" w:sz="0" w:space="0" w:color="auto"/>
          </w:divBdr>
        </w:div>
        <w:div w:id="327170013">
          <w:marLeft w:val="0"/>
          <w:marRight w:val="0"/>
          <w:marTop w:val="0"/>
          <w:marBottom w:val="0"/>
          <w:divBdr>
            <w:top w:val="none" w:sz="0" w:space="0" w:color="auto"/>
            <w:left w:val="none" w:sz="0" w:space="0" w:color="auto"/>
            <w:bottom w:val="none" w:sz="0" w:space="0" w:color="auto"/>
            <w:right w:val="none" w:sz="0" w:space="0" w:color="auto"/>
          </w:divBdr>
        </w:div>
        <w:div w:id="339629028">
          <w:marLeft w:val="0"/>
          <w:marRight w:val="0"/>
          <w:marTop w:val="0"/>
          <w:marBottom w:val="0"/>
          <w:divBdr>
            <w:top w:val="none" w:sz="0" w:space="0" w:color="auto"/>
            <w:left w:val="none" w:sz="0" w:space="0" w:color="auto"/>
            <w:bottom w:val="none" w:sz="0" w:space="0" w:color="auto"/>
            <w:right w:val="none" w:sz="0" w:space="0" w:color="auto"/>
          </w:divBdr>
        </w:div>
        <w:div w:id="365298509">
          <w:marLeft w:val="0"/>
          <w:marRight w:val="0"/>
          <w:marTop w:val="0"/>
          <w:marBottom w:val="0"/>
          <w:divBdr>
            <w:top w:val="none" w:sz="0" w:space="0" w:color="auto"/>
            <w:left w:val="none" w:sz="0" w:space="0" w:color="auto"/>
            <w:bottom w:val="none" w:sz="0" w:space="0" w:color="auto"/>
            <w:right w:val="none" w:sz="0" w:space="0" w:color="auto"/>
          </w:divBdr>
        </w:div>
        <w:div w:id="410271803">
          <w:marLeft w:val="0"/>
          <w:marRight w:val="0"/>
          <w:marTop w:val="0"/>
          <w:marBottom w:val="0"/>
          <w:divBdr>
            <w:top w:val="none" w:sz="0" w:space="0" w:color="auto"/>
            <w:left w:val="none" w:sz="0" w:space="0" w:color="auto"/>
            <w:bottom w:val="none" w:sz="0" w:space="0" w:color="auto"/>
            <w:right w:val="none" w:sz="0" w:space="0" w:color="auto"/>
          </w:divBdr>
        </w:div>
        <w:div w:id="527840200">
          <w:marLeft w:val="0"/>
          <w:marRight w:val="0"/>
          <w:marTop w:val="0"/>
          <w:marBottom w:val="0"/>
          <w:divBdr>
            <w:top w:val="none" w:sz="0" w:space="0" w:color="auto"/>
            <w:left w:val="none" w:sz="0" w:space="0" w:color="auto"/>
            <w:bottom w:val="none" w:sz="0" w:space="0" w:color="auto"/>
            <w:right w:val="none" w:sz="0" w:space="0" w:color="auto"/>
          </w:divBdr>
        </w:div>
        <w:div w:id="541939976">
          <w:marLeft w:val="0"/>
          <w:marRight w:val="0"/>
          <w:marTop w:val="0"/>
          <w:marBottom w:val="0"/>
          <w:divBdr>
            <w:top w:val="none" w:sz="0" w:space="0" w:color="auto"/>
            <w:left w:val="none" w:sz="0" w:space="0" w:color="auto"/>
            <w:bottom w:val="none" w:sz="0" w:space="0" w:color="auto"/>
            <w:right w:val="none" w:sz="0" w:space="0" w:color="auto"/>
          </w:divBdr>
        </w:div>
        <w:div w:id="606424200">
          <w:marLeft w:val="0"/>
          <w:marRight w:val="0"/>
          <w:marTop w:val="0"/>
          <w:marBottom w:val="0"/>
          <w:divBdr>
            <w:top w:val="none" w:sz="0" w:space="0" w:color="auto"/>
            <w:left w:val="none" w:sz="0" w:space="0" w:color="auto"/>
            <w:bottom w:val="none" w:sz="0" w:space="0" w:color="auto"/>
            <w:right w:val="none" w:sz="0" w:space="0" w:color="auto"/>
          </w:divBdr>
        </w:div>
        <w:div w:id="624507780">
          <w:marLeft w:val="0"/>
          <w:marRight w:val="0"/>
          <w:marTop w:val="0"/>
          <w:marBottom w:val="0"/>
          <w:divBdr>
            <w:top w:val="none" w:sz="0" w:space="0" w:color="auto"/>
            <w:left w:val="none" w:sz="0" w:space="0" w:color="auto"/>
            <w:bottom w:val="none" w:sz="0" w:space="0" w:color="auto"/>
            <w:right w:val="none" w:sz="0" w:space="0" w:color="auto"/>
          </w:divBdr>
        </w:div>
        <w:div w:id="631204763">
          <w:marLeft w:val="0"/>
          <w:marRight w:val="0"/>
          <w:marTop w:val="0"/>
          <w:marBottom w:val="0"/>
          <w:divBdr>
            <w:top w:val="none" w:sz="0" w:space="0" w:color="auto"/>
            <w:left w:val="none" w:sz="0" w:space="0" w:color="auto"/>
            <w:bottom w:val="none" w:sz="0" w:space="0" w:color="auto"/>
            <w:right w:val="none" w:sz="0" w:space="0" w:color="auto"/>
          </w:divBdr>
        </w:div>
        <w:div w:id="672495899">
          <w:marLeft w:val="0"/>
          <w:marRight w:val="0"/>
          <w:marTop w:val="0"/>
          <w:marBottom w:val="0"/>
          <w:divBdr>
            <w:top w:val="none" w:sz="0" w:space="0" w:color="auto"/>
            <w:left w:val="none" w:sz="0" w:space="0" w:color="auto"/>
            <w:bottom w:val="none" w:sz="0" w:space="0" w:color="auto"/>
            <w:right w:val="none" w:sz="0" w:space="0" w:color="auto"/>
          </w:divBdr>
        </w:div>
        <w:div w:id="709382604">
          <w:marLeft w:val="0"/>
          <w:marRight w:val="0"/>
          <w:marTop w:val="0"/>
          <w:marBottom w:val="0"/>
          <w:divBdr>
            <w:top w:val="none" w:sz="0" w:space="0" w:color="auto"/>
            <w:left w:val="none" w:sz="0" w:space="0" w:color="auto"/>
            <w:bottom w:val="none" w:sz="0" w:space="0" w:color="auto"/>
            <w:right w:val="none" w:sz="0" w:space="0" w:color="auto"/>
          </w:divBdr>
        </w:div>
        <w:div w:id="728309969">
          <w:marLeft w:val="0"/>
          <w:marRight w:val="0"/>
          <w:marTop w:val="0"/>
          <w:marBottom w:val="0"/>
          <w:divBdr>
            <w:top w:val="none" w:sz="0" w:space="0" w:color="auto"/>
            <w:left w:val="none" w:sz="0" w:space="0" w:color="auto"/>
            <w:bottom w:val="none" w:sz="0" w:space="0" w:color="auto"/>
            <w:right w:val="none" w:sz="0" w:space="0" w:color="auto"/>
          </w:divBdr>
        </w:div>
        <w:div w:id="733742659">
          <w:marLeft w:val="0"/>
          <w:marRight w:val="0"/>
          <w:marTop w:val="0"/>
          <w:marBottom w:val="0"/>
          <w:divBdr>
            <w:top w:val="none" w:sz="0" w:space="0" w:color="auto"/>
            <w:left w:val="none" w:sz="0" w:space="0" w:color="auto"/>
            <w:bottom w:val="none" w:sz="0" w:space="0" w:color="auto"/>
            <w:right w:val="none" w:sz="0" w:space="0" w:color="auto"/>
          </w:divBdr>
        </w:div>
        <w:div w:id="823664247">
          <w:marLeft w:val="0"/>
          <w:marRight w:val="0"/>
          <w:marTop w:val="0"/>
          <w:marBottom w:val="0"/>
          <w:divBdr>
            <w:top w:val="none" w:sz="0" w:space="0" w:color="auto"/>
            <w:left w:val="none" w:sz="0" w:space="0" w:color="auto"/>
            <w:bottom w:val="none" w:sz="0" w:space="0" w:color="auto"/>
            <w:right w:val="none" w:sz="0" w:space="0" w:color="auto"/>
          </w:divBdr>
        </w:div>
        <w:div w:id="867445971">
          <w:marLeft w:val="0"/>
          <w:marRight w:val="0"/>
          <w:marTop w:val="0"/>
          <w:marBottom w:val="0"/>
          <w:divBdr>
            <w:top w:val="none" w:sz="0" w:space="0" w:color="auto"/>
            <w:left w:val="none" w:sz="0" w:space="0" w:color="auto"/>
            <w:bottom w:val="none" w:sz="0" w:space="0" w:color="auto"/>
            <w:right w:val="none" w:sz="0" w:space="0" w:color="auto"/>
          </w:divBdr>
        </w:div>
        <w:div w:id="937829164">
          <w:marLeft w:val="0"/>
          <w:marRight w:val="0"/>
          <w:marTop w:val="0"/>
          <w:marBottom w:val="0"/>
          <w:divBdr>
            <w:top w:val="none" w:sz="0" w:space="0" w:color="auto"/>
            <w:left w:val="none" w:sz="0" w:space="0" w:color="auto"/>
            <w:bottom w:val="none" w:sz="0" w:space="0" w:color="auto"/>
            <w:right w:val="none" w:sz="0" w:space="0" w:color="auto"/>
          </w:divBdr>
        </w:div>
        <w:div w:id="944926190">
          <w:marLeft w:val="0"/>
          <w:marRight w:val="0"/>
          <w:marTop w:val="0"/>
          <w:marBottom w:val="0"/>
          <w:divBdr>
            <w:top w:val="none" w:sz="0" w:space="0" w:color="auto"/>
            <w:left w:val="none" w:sz="0" w:space="0" w:color="auto"/>
            <w:bottom w:val="none" w:sz="0" w:space="0" w:color="auto"/>
            <w:right w:val="none" w:sz="0" w:space="0" w:color="auto"/>
          </w:divBdr>
        </w:div>
        <w:div w:id="952394615">
          <w:marLeft w:val="0"/>
          <w:marRight w:val="0"/>
          <w:marTop w:val="0"/>
          <w:marBottom w:val="0"/>
          <w:divBdr>
            <w:top w:val="none" w:sz="0" w:space="0" w:color="auto"/>
            <w:left w:val="none" w:sz="0" w:space="0" w:color="auto"/>
            <w:bottom w:val="none" w:sz="0" w:space="0" w:color="auto"/>
            <w:right w:val="none" w:sz="0" w:space="0" w:color="auto"/>
          </w:divBdr>
        </w:div>
        <w:div w:id="998846126">
          <w:marLeft w:val="0"/>
          <w:marRight w:val="0"/>
          <w:marTop w:val="0"/>
          <w:marBottom w:val="0"/>
          <w:divBdr>
            <w:top w:val="none" w:sz="0" w:space="0" w:color="auto"/>
            <w:left w:val="none" w:sz="0" w:space="0" w:color="auto"/>
            <w:bottom w:val="none" w:sz="0" w:space="0" w:color="auto"/>
            <w:right w:val="none" w:sz="0" w:space="0" w:color="auto"/>
          </w:divBdr>
        </w:div>
        <w:div w:id="1006403273">
          <w:marLeft w:val="0"/>
          <w:marRight w:val="0"/>
          <w:marTop w:val="0"/>
          <w:marBottom w:val="0"/>
          <w:divBdr>
            <w:top w:val="none" w:sz="0" w:space="0" w:color="auto"/>
            <w:left w:val="none" w:sz="0" w:space="0" w:color="auto"/>
            <w:bottom w:val="none" w:sz="0" w:space="0" w:color="auto"/>
            <w:right w:val="none" w:sz="0" w:space="0" w:color="auto"/>
          </w:divBdr>
        </w:div>
        <w:div w:id="1013847840">
          <w:marLeft w:val="0"/>
          <w:marRight w:val="0"/>
          <w:marTop w:val="0"/>
          <w:marBottom w:val="0"/>
          <w:divBdr>
            <w:top w:val="none" w:sz="0" w:space="0" w:color="auto"/>
            <w:left w:val="none" w:sz="0" w:space="0" w:color="auto"/>
            <w:bottom w:val="none" w:sz="0" w:space="0" w:color="auto"/>
            <w:right w:val="none" w:sz="0" w:space="0" w:color="auto"/>
          </w:divBdr>
        </w:div>
        <w:div w:id="1019350598">
          <w:marLeft w:val="0"/>
          <w:marRight w:val="0"/>
          <w:marTop w:val="0"/>
          <w:marBottom w:val="0"/>
          <w:divBdr>
            <w:top w:val="none" w:sz="0" w:space="0" w:color="auto"/>
            <w:left w:val="none" w:sz="0" w:space="0" w:color="auto"/>
            <w:bottom w:val="none" w:sz="0" w:space="0" w:color="auto"/>
            <w:right w:val="none" w:sz="0" w:space="0" w:color="auto"/>
          </w:divBdr>
        </w:div>
        <w:div w:id="1045787657">
          <w:marLeft w:val="0"/>
          <w:marRight w:val="0"/>
          <w:marTop w:val="0"/>
          <w:marBottom w:val="0"/>
          <w:divBdr>
            <w:top w:val="none" w:sz="0" w:space="0" w:color="auto"/>
            <w:left w:val="none" w:sz="0" w:space="0" w:color="auto"/>
            <w:bottom w:val="none" w:sz="0" w:space="0" w:color="auto"/>
            <w:right w:val="none" w:sz="0" w:space="0" w:color="auto"/>
          </w:divBdr>
        </w:div>
        <w:div w:id="1104421710">
          <w:marLeft w:val="0"/>
          <w:marRight w:val="0"/>
          <w:marTop w:val="0"/>
          <w:marBottom w:val="0"/>
          <w:divBdr>
            <w:top w:val="none" w:sz="0" w:space="0" w:color="auto"/>
            <w:left w:val="none" w:sz="0" w:space="0" w:color="auto"/>
            <w:bottom w:val="none" w:sz="0" w:space="0" w:color="auto"/>
            <w:right w:val="none" w:sz="0" w:space="0" w:color="auto"/>
          </w:divBdr>
        </w:div>
        <w:div w:id="1105421639">
          <w:marLeft w:val="0"/>
          <w:marRight w:val="0"/>
          <w:marTop w:val="0"/>
          <w:marBottom w:val="0"/>
          <w:divBdr>
            <w:top w:val="none" w:sz="0" w:space="0" w:color="auto"/>
            <w:left w:val="none" w:sz="0" w:space="0" w:color="auto"/>
            <w:bottom w:val="none" w:sz="0" w:space="0" w:color="auto"/>
            <w:right w:val="none" w:sz="0" w:space="0" w:color="auto"/>
          </w:divBdr>
        </w:div>
        <w:div w:id="1114861289">
          <w:marLeft w:val="0"/>
          <w:marRight w:val="0"/>
          <w:marTop w:val="0"/>
          <w:marBottom w:val="0"/>
          <w:divBdr>
            <w:top w:val="none" w:sz="0" w:space="0" w:color="auto"/>
            <w:left w:val="none" w:sz="0" w:space="0" w:color="auto"/>
            <w:bottom w:val="none" w:sz="0" w:space="0" w:color="auto"/>
            <w:right w:val="none" w:sz="0" w:space="0" w:color="auto"/>
          </w:divBdr>
        </w:div>
        <w:div w:id="1205483000">
          <w:marLeft w:val="0"/>
          <w:marRight w:val="0"/>
          <w:marTop w:val="0"/>
          <w:marBottom w:val="0"/>
          <w:divBdr>
            <w:top w:val="none" w:sz="0" w:space="0" w:color="auto"/>
            <w:left w:val="none" w:sz="0" w:space="0" w:color="auto"/>
            <w:bottom w:val="none" w:sz="0" w:space="0" w:color="auto"/>
            <w:right w:val="none" w:sz="0" w:space="0" w:color="auto"/>
          </w:divBdr>
        </w:div>
        <w:div w:id="1217398909">
          <w:marLeft w:val="0"/>
          <w:marRight w:val="0"/>
          <w:marTop w:val="0"/>
          <w:marBottom w:val="0"/>
          <w:divBdr>
            <w:top w:val="none" w:sz="0" w:space="0" w:color="auto"/>
            <w:left w:val="none" w:sz="0" w:space="0" w:color="auto"/>
            <w:bottom w:val="none" w:sz="0" w:space="0" w:color="auto"/>
            <w:right w:val="none" w:sz="0" w:space="0" w:color="auto"/>
          </w:divBdr>
        </w:div>
        <w:div w:id="1330984441">
          <w:marLeft w:val="0"/>
          <w:marRight w:val="0"/>
          <w:marTop w:val="0"/>
          <w:marBottom w:val="0"/>
          <w:divBdr>
            <w:top w:val="none" w:sz="0" w:space="0" w:color="auto"/>
            <w:left w:val="none" w:sz="0" w:space="0" w:color="auto"/>
            <w:bottom w:val="none" w:sz="0" w:space="0" w:color="auto"/>
            <w:right w:val="none" w:sz="0" w:space="0" w:color="auto"/>
          </w:divBdr>
          <w:divsChild>
            <w:div w:id="18238122">
              <w:marLeft w:val="0"/>
              <w:marRight w:val="0"/>
              <w:marTop w:val="0"/>
              <w:marBottom w:val="0"/>
              <w:divBdr>
                <w:top w:val="none" w:sz="0" w:space="0" w:color="auto"/>
                <w:left w:val="none" w:sz="0" w:space="0" w:color="auto"/>
                <w:bottom w:val="none" w:sz="0" w:space="0" w:color="auto"/>
                <w:right w:val="none" w:sz="0" w:space="0" w:color="auto"/>
              </w:divBdr>
            </w:div>
            <w:div w:id="21828327">
              <w:marLeft w:val="0"/>
              <w:marRight w:val="0"/>
              <w:marTop w:val="0"/>
              <w:marBottom w:val="0"/>
              <w:divBdr>
                <w:top w:val="none" w:sz="0" w:space="0" w:color="auto"/>
                <w:left w:val="none" w:sz="0" w:space="0" w:color="auto"/>
                <w:bottom w:val="none" w:sz="0" w:space="0" w:color="auto"/>
                <w:right w:val="none" w:sz="0" w:space="0" w:color="auto"/>
              </w:divBdr>
            </w:div>
            <w:div w:id="41561430">
              <w:marLeft w:val="0"/>
              <w:marRight w:val="0"/>
              <w:marTop w:val="0"/>
              <w:marBottom w:val="0"/>
              <w:divBdr>
                <w:top w:val="none" w:sz="0" w:space="0" w:color="auto"/>
                <w:left w:val="none" w:sz="0" w:space="0" w:color="auto"/>
                <w:bottom w:val="none" w:sz="0" w:space="0" w:color="auto"/>
                <w:right w:val="none" w:sz="0" w:space="0" w:color="auto"/>
              </w:divBdr>
            </w:div>
            <w:div w:id="86050065">
              <w:marLeft w:val="0"/>
              <w:marRight w:val="0"/>
              <w:marTop w:val="0"/>
              <w:marBottom w:val="0"/>
              <w:divBdr>
                <w:top w:val="none" w:sz="0" w:space="0" w:color="auto"/>
                <w:left w:val="none" w:sz="0" w:space="0" w:color="auto"/>
                <w:bottom w:val="none" w:sz="0" w:space="0" w:color="auto"/>
                <w:right w:val="none" w:sz="0" w:space="0" w:color="auto"/>
              </w:divBdr>
            </w:div>
            <w:div w:id="92021338">
              <w:marLeft w:val="0"/>
              <w:marRight w:val="0"/>
              <w:marTop w:val="0"/>
              <w:marBottom w:val="0"/>
              <w:divBdr>
                <w:top w:val="none" w:sz="0" w:space="0" w:color="auto"/>
                <w:left w:val="none" w:sz="0" w:space="0" w:color="auto"/>
                <w:bottom w:val="none" w:sz="0" w:space="0" w:color="auto"/>
                <w:right w:val="none" w:sz="0" w:space="0" w:color="auto"/>
              </w:divBdr>
            </w:div>
            <w:div w:id="125391209">
              <w:marLeft w:val="0"/>
              <w:marRight w:val="0"/>
              <w:marTop w:val="0"/>
              <w:marBottom w:val="0"/>
              <w:divBdr>
                <w:top w:val="none" w:sz="0" w:space="0" w:color="auto"/>
                <w:left w:val="none" w:sz="0" w:space="0" w:color="auto"/>
                <w:bottom w:val="none" w:sz="0" w:space="0" w:color="auto"/>
                <w:right w:val="none" w:sz="0" w:space="0" w:color="auto"/>
              </w:divBdr>
            </w:div>
            <w:div w:id="158159242">
              <w:marLeft w:val="0"/>
              <w:marRight w:val="0"/>
              <w:marTop w:val="0"/>
              <w:marBottom w:val="0"/>
              <w:divBdr>
                <w:top w:val="none" w:sz="0" w:space="0" w:color="auto"/>
                <w:left w:val="none" w:sz="0" w:space="0" w:color="auto"/>
                <w:bottom w:val="none" w:sz="0" w:space="0" w:color="auto"/>
                <w:right w:val="none" w:sz="0" w:space="0" w:color="auto"/>
              </w:divBdr>
            </w:div>
            <w:div w:id="158543159">
              <w:marLeft w:val="0"/>
              <w:marRight w:val="0"/>
              <w:marTop w:val="0"/>
              <w:marBottom w:val="0"/>
              <w:divBdr>
                <w:top w:val="none" w:sz="0" w:space="0" w:color="auto"/>
                <w:left w:val="none" w:sz="0" w:space="0" w:color="auto"/>
                <w:bottom w:val="none" w:sz="0" w:space="0" w:color="auto"/>
                <w:right w:val="none" w:sz="0" w:space="0" w:color="auto"/>
              </w:divBdr>
            </w:div>
            <w:div w:id="207690945">
              <w:marLeft w:val="0"/>
              <w:marRight w:val="0"/>
              <w:marTop w:val="0"/>
              <w:marBottom w:val="0"/>
              <w:divBdr>
                <w:top w:val="none" w:sz="0" w:space="0" w:color="auto"/>
                <w:left w:val="none" w:sz="0" w:space="0" w:color="auto"/>
                <w:bottom w:val="none" w:sz="0" w:space="0" w:color="auto"/>
                <w:right w:val="none" w:sz="0" w:space="0" w:color="auto"/>
              </w:divBdr>
            </w:div>
            <w:div w:id="232281537">
              <w:marLeft w:val="0"/>
              <w:marRight w:val="0"/>
              <w:marTop w:val="0"/>
              <w:marBottom w:val="0"/>
              <w:divBdr>
                <w:top w:val="none" w:sz="0" w:space="0" w:color="auto"/>
                <w:left w:val="none" w:sz="0" w:space="0" w:color="auto"/>
                <w:bottom w:val="none" w:sz="0" w:space="0" w:color="auto"/>
                <w:right w:val="none" w:sz="0" w:space="0" w:color="auto"/>
              </w:divBdr>
            </w:div>
            <w:div w:id="286475222">
              <w:marLeft w:val="0"/>
              <w:marRight w:val="0"/>
              <w:marTop w:val="0"/>
              <w:marBottom w:val="0"/>
              <w:divBdr>
                <w:top w:val="none" w:sz="0" w:space="0" w:color="auto"/>
                <w:left w:val="none" w:sz="0" w:space="0" w:color="auto"/>
                <w:bottom w:val="none" w:sz="0" w:space="0" w:color="auto"/>
                <w:right w:val="none" w:sz="0" w:space="0" w:color="auto"/>
              </w:divBdr>
            </w:div>
            <w:div w:id="323047605">
              <w:marLeft w:val="0"/>
              <w:marRight w:val="0"/>
              <w:marTop w:val="0"/>
              <w:marBottom w:val="0"/>
              <w:divBdr>
                <w:top w:val="none" w:sz="0" w:space="0" w:color="auto"/>
                <w:left w:val="none" w:sz="0" w:space="0" w:color="auto"/>
                <w:bottom w:val="none" w:sz="0" w:space="0" w:color="auto"/>
                <w:right w:val="none" w:sz="0" w:space="0" w:color="auto"/>
              </w:divBdr>
            </w:div>
            <w:div w:id="354234414">
              <w:marLeft w:val="0"/>
              <w:marRight w:val="0"/>
              <w:marTop w:val="0"/>
              <w:marBottom w:val="0"/>
              <w:divBdr>
                <w:top w:val="none" w:sz="0" w:space="0" w:color="auto"/>
                <w:left w:val="none" w:sz="0" w:space="0" w:color="auto"/>
                <w:bottom w:val="none" w:sz="0" w:space="0" w:color="auto"/>
                <w:right w:val="none" w:sz="0" w:space="0" w:color="auto"/>
              </w:divBdr>
            </w:div>
            <w:div w:id="362484819">
              <w:marLeft w:val="0"/>
              <w:marRight w:val="0"/>
              <w:marTop w:val="0"/>
              <w:marBottom w:val="0"/>
              <w:divBdr>
                <w:top w:val="none" w:sz="0" w:space="0" w:color="auto"/>
                <w:left w:val="none" w:sz="0" w:space="0" w:color="auto"/>
                <w:bottom w:val="none" w:sz="0" w:space="0" w:color="auto"/>
                <w:right w:val="none" w:sz="0" w:space="0" w:color="auto"/>
              </w:divBdr>
            </w:div>
            <w:div w:id="364255494">
              <w:marLeft w:val="0"/>
              <w:marRight w:val="0"/>
              <w:marTop w:val="0"/>
              <w:marBottom w:val="0"/>
              <w:divBdr>
                <w:top w:val="none" w:sz="0" w:space="0" w:color="auto"/>
                <w:left w:val="none" w:sz="0" w:space="0" w:color="auto"/>
                <w:bottom w:val="none" w:sz="0" w:space="0" w:color="auto"/>
                <w:right w:val="none" w:sz="0" w:space="0" w:color="auto"/>
              </w:divBdr>
            </w:div>
            <w:div w:id="373121338">
              <w:marLeft w:val="0"/>
              <w:marRight w:val="0"/>
              <w:marTop w:val="0"/>
              <w:marBottom w:val="0"/>
              <w:divBdr>
                <w:top w:val="none" w:sz="0" w:space="0" w:color="auto"/>
                <w:left w:val="none" w:sz="0" w:space="0" w:color="auto"/>
                <w:bottom w:val="none" w:sz="0" w:space="0" w:color="auto"/>
                <w:right w:val="none" w:sz="0" w:space="0" w:color="auto"/>
              </w:divBdr>
            </w:div>
            <w:div w:id="382801230">
              <w:marLeft w:val="0"/>
              <w:marRight w:val="0"/>
              <w:marTop w:val="0"/>
              <w:marBottom w:val="0"/>
              <w:divBdr>
                <w:top w:val="none" w:sz="0" w:space="0" w:color="auto"/>
                <w:left w:val="none" w:sz="0" w:space="0" w:color="auto"/>
                <w:bottom w:val="none" w:sz="0" w:space="0" w:color="auto"/>
                <w:right w:val="none" w:sz="0" w:space="0" w:color="auto"/>
              </w:divBdr>
            </w:div>
            <w:div w:id="444427421">
              <w:marLeft w:val="0"/>
              <w:marRight w:val="0"/>
              <w:marTop w:val="0"/>
              <w:marBottom w:val="0"/>
              <w:divBdr>
                <w:top w:val="none" w:sz="0" w:space="0" w:color="auto"/>
                <w:left w:val="none" w:sz="0" w:space="0" w:color="auto"/>
                <w:bottom w:val="none" w:sz="0" w:space="0" w:color="auto"/>
                <w:right w:val="none" w:sz="0" w:space="0" w:color="auto"/>
              </w:divBdr>
            </w:div>
            <w:div w:id="642200694">
              <w:marLeft w:val="0"/>
              <w:marRight w:val="0"/>
              <w:marTop w:val="0"/>
              <w:marBottom w:val="0"/>
              <w:divBdr>
                <w:top w:val="none" w:sz="0" w:space="0" w:color="auto"/>
                <w:left w:val="none" w:sz="0" w:space="0" w:color="auto"/>
                <w:bottom w:val="none" w:sz="0" w:space="0" w:color="auto"/>
                <w:right w:val="none" w:sz="0" w:space="0" w:color="auto"/>
              </w:divBdr>
            </w:div>
            <w:div w:id="656150079">
              <w:marLeft w:val="0"/>
              <w:marRight w:val="0"/>
              <w:marTop w:val="0"/>
              <w:marBottom w:val="0"/>
              <w:divBdr>
                <w:top w:val="none" w:sz="0" w:space="0" w:color="auto"/>
                <w:left w:val="none" w:sz="0" w:space="0" w:color="auto"/>
                <w:bottom w:val="none" w:sz="0" w:space="0" w:color="auto"/>
                <w:right w:val="none" w:sz="0" w:space="0" w:color="auto"/>
              </w:divBdr>
            </w:div>
            <w:div w:id="666981214">
              <w:marLeft w:val="0"/>
              <w:marRight w:val="0"/>
              <w:marTop w:val="0"/>
              <w:marBottom w:val="0"/>
              <w:divBdr>
                <w:top w:val="none" w:sz="0" w:space="0" w:color="auto"/>
                <w:left w:val="none" w:sz="0" w:space="0" w:color="auto"/>
                <w:bottom w:val="none" w:sz="0" w:space="0" w:color="auto"/>
                <w:right w:val="none" w:sz="0" w:space="0" w:color="auto"/>
              </w:divBdr>
            </w:div>
            <w:div w:id="685251668">
              <w:marLeft w:val="0"/>
              <w:marRight w:val="0"/>
              <w:marTop w:val="0"/>
              <w:marBottom w:val="0"/>
              <w:divBdr>
                <w:top w:val="none" w:sz="0" w:space="0" w:color="auto"/>
                <w:left w:val="none" w:sz="0" w:space="0" w:color="auto"/>
                <w:bottom w:val="none" w:sz="0" w:space="0" w:color="auto"/>
                <w:right w:val="none" w:sz="0" w:space="0" w:color="auto"/>
              </w:divBdr>
            </w:div>
            <w:div w:id="687490069">
              <w:marLeft w:val="0"/>
              <w:marRight w:val="0"/>
              <w:marTop w:val="0"/>
              <w:marBottom w:val="0"/>
              <w:divBdr>
                <w:top w:val="none" w:sz="0" w:space="0" w:color="auto"/>
                <w:left w:val="none" w:sz="0" w:space="0" w:color="auto"/>
                <w:bottom w:val="none" w:sz="0" w:space="0" w:color="auto"/>
                <w:right w:val="none" w:sz="0" w:space="0" w:color="auto"/>
              </w:divBdr>
            </w:div>
            <w:div w:id="751590003">
              <w:marLeft w:val="0"/>
              <w:marRight w:val="0"/>
              <w:marTop w:val="0"/>
              <w:marBottom w:val="0"/>
              <w:divBdr>
                <w:top w:val="none" w:sz="0" w:space="0" w:color="auto"/>
                <w:left w:val="none" w:sz="0" w:space="0" w:color="auto"/>
                <w:bottom w:val="none" w:sz="0" w:space="0" w:color="auto"/>
                <w:right w:val="none" w:sz="0" w:space="0" w:color="auto"/>
              </w:divBdr>
            </w:div>
            <w:div w:id="765463892">
              <w:marLeft w:val="0"/>
              <w:marRight w:val="0"/>
              <w:marTop w:val="0"/>
              <w:marBottom w:val="0"/>
              <w:divBdr>
                <w:top w:val="none" w:sz="0" w:space="0" w:color="auto"/>
                <w:left w:val="none" w:sz="0" w:space="0" w:color="auto"/>
                <w:bottom w:val="none" w:sz="0" w:space="0" w:color="auto"/>
                <w:right w:val="none" w:sz="0" w:space="0" w:color="auto"/>
              </w:divBdr>
            </w:div>
            <w:div w:id="791948332">
              <w:marLeft w:val="0"/>
              <w:marRight w:val="0"/>
              <w:marTop w:val="0"/>
              <w:marBottom w:val="0"/>
              <w:divBdr>
                <w:top w:val="none" w:sz="0" w:space="0" w:color="auto"/>
                <w:left w:val="none" w:sz="0" w:space="0" w:color="auto"/>
                <w:bottom w:val="none" w:sz="0" w:space="0" w:color="auto"/>
                <w:right w:val="none" w:sz="0" w:space="0" w:color="auto"/>
              </w:divBdr>
            </w:div>
            <w:div w:id="792821080">
              <w:marLeft w:val="0"/>
              <w:marRight w:val="0"/>
              <w:marTop w:val="0"/>
              <w:marBottom w:val="0"/>
              <w:divBdr>
                <w:top w:val="none" w:sz="0" w:space="0" w:color="auto"/>
                <w:left w:val="none" w:sz="0" w:space="0" w:color="auto"/>
                <w:bottom w:val="none" w:sz="0" w:space="0" w:color="auto"/>
                <w:right w:val="none" w:sz="0" w:space="0" w:color="auto"/>
              </w:divBdr>
            </w:div>
            <w:div w:id="839539690">
              <w:marLeft w:val="0"/>
              <w:marRight w:val="0"/>
              <w:marTop w:val="0"/>
              <w:marBottom w:val="0"/>
              <w:divBdr>
                <w:top w:val="none" w:sz="0" w:space="0" w:color="auto"/>
                <w:left w:val="none" w:sz="0" w:space="0" w:color="auto"/>
                <w:bottom w:val="none" w:sz="0" w:space="0" w:color="auto"/>
                <w:right w:val="none" w:sz="0" w:space="0" w:color="auto"/>
              </w:divBdr>
            </w:div>
            <w:div w:id="848375515">
              <w:marLeft w:val="0"/>
              <w:marRight w:val="0"/>
              <w:marTop w:val="0"/>
              <w:marBottom w:val="0"/>
              <w:divBdr>
                <w:top w:val="none" w:sz="0" w:space="0" w:color="auto"/>
                <w:left w:val="none" w:sz="0" w:space="0" w:color="auto"/>
                <w:bottom w:val="none" w:sz="0" w:space="0" w:color="auto"/>
                <w:right w:val="none" w:sz="0" w:space="0" w:color="auto"/>
              </w:divBdr>
            </w:div>
            <w:div w:id="883760020">
              <w:marLeft w:val="0"/>
              <w:marRight w:val="0"/>
              <w:marTop w:val="0"/>
              <w:marBottom w:val="0"/>
              <w:divBdr>
                <w:top w:val="none" w:sz="0" w:space="0" w:color="auto"/>
                <w:left w:val="none" w:sz="0" w:space="0" w:color="auto"/>
                <w:bottom w:val="none" w:sz="0" w:space="0" w:color="auto"/>
                <w:right w:val="none" w:sz="0" w:space="0" w:color="auto"/>
              </w:divBdr>
            </w:div>
            <w:div w:id="908464922">
              <w:marLeft w:val="0"/>
              <w:marRight w:val="0"/>
              <w:marTop w:val="0"/>
              <w:marBottom w:val="0"/>
              <w:divBdr>
                <w:top w:val="none" w:sz="0" w:space="0" w:color="auto"/>
                <w:left w:val="none" w:sz="0" w:space="0" w:color="auto"/>
                <w:bottom w:val="none" w:sz="0" w:space="0" w:color="auto"/>
                <w:right w:val="none" w:sz="0" w:space="0" w:color="auto"/>
              </w:divBdr>
            </w:div>
            <w:div w:id="939488763">
              <w:marLeft w:val="0"/>
              <w:marRight w:val="0"/>
              <w:marTop w:val="0"/>
              <w:marBottom w:val="0"/>
              <w:divBdr>
                <w:top w:val="none" w:sz="0" w:space="0" w:color="auto"/>
                <w:left w:val="none" w:sz="0" w:space="0" w:color="auto"/>
                <w:bottom w:val="none" w:sz="0" w:space="0" w:color="auto"/>
                <w:right w:val="none" w:sz="0" w:space="0" w:color="auto"/>
              </w:divBdr>
            </w:div>
            <w:div w:id="964770955">
              <w:marLeft w:val="0"/>
              <w:marRight w:val="0"/>
              <w:marTop w:val="0"/>
              <w:marBottom w:val="0"/>
              <w:divBdr>
                <w:top w:val="none" w:sz="0" w:space="0" w:color="auto"/>
                <w:left w:val="none" w:sz="0" w:space="0" w:color="auto"/>
                <w:bottom w:val="none" w:sz="0" w:space="0" w:color="auto"/>
                <w:right w:val="none" w:sz="0" w:space="0" w:color="auto"/>
              </w:divBdr>
            </w:div>
            <w:div w:id="973945827">
              <w:marLeft w:val="0"/>
              <w:marRight w:val="0"/>
              <w:marTop w:val="0"/>
              <w:marBottom w:val="0"/>
              <w:divBdr>
                <w:top w:val="none" w:sz="0" w:space="0" w:color="auto"/>
                <w:left w:val="none" w:sz="0" w:space="0" w:color="auto"/>
                <w:bottom w:val="none" w:sz="0" w:space="0" w:color="auto"/>
                <w:right w:val="none" w:sz="0" w:space="0" w:color="auto"/>
              </w:divBdr>
            </w:div>
            <w:div w:id="1020550033">
              <w:marLeft w:val="0"/>
              <w:marRight w:val="0"/>
              <w:marTop w:val="0"/>
              <w:marBottom w:val="0"/>
              <w:divBdr>
                <w:top w:val="none" w:sz="0" w:space="0" w:color="auto"/>
                <w:left w:val="none" w:sz="0" w:space="0" w:color="auto"/>
                <w:bottom w:val="none" w:sz="0" w:space="0" w:color="auto"/>
                <w:right w:val="none" w:sz="0" w:space="0" w:color="auto"/>
              </w:divBdr>
            </w:div>
            <w:div w:id="1022394362">
              <w:marLeft w:val="0"/>
              <w:marRight w:val="0"/>
              <w:marTop w:val="0"/>
              <w:marBottom w:val="0"/>
              <w:divBdr>
                <w:top w:val="none" w:sz="0" w:space="0" w:color="auto"/>
                <w:left w:val="none" w:sz="0" w:space="0" w:color="auto"/>
                <w:bottom w:val="none" w:sz="0" w:space="0" w:color="auto"/>
                <w:right w:val="none" w:sz="0" w:space="0" w:color="auto"/>
              </w:divBdr>
            </w:div>
            <w:div w:id="1064177086">
              <w:marLeft w:val="0"/>
              <w:marRight w:val="0"/>
              <w:marTop w:val="0"/>
              <w:marBottom w:val="0"/>
              <w:divBdr>
                <w:top w:val="none" w:sz="0" w:space="0" w:color="auto"/>
                <w:left w:val="none" w:sz="0" w:space="0" w:color="auto"/>
                <w:bottom w:val="none" w:sz="0" w:space="0" w:color="auto"/>
                <w:right w:val="none" w:sz="0" w:space="0" w:color="auto"/>
              </w:divBdr>
            </w:div>
            <w:div w:id="1122072185">
              <w:marLeft w:val="0"/>
              <w:marRight w:val="0"/>
              <w:marTop w:val="0"/>
              <w:marBottom w:val="0"/>
              <w:divBdr>
                <w:top w:val="none" w:sz="0" w:space="0" w:color="auto"/>
                <w:left w:val="none" w:sz="0" w:space="0" w:color="auto"/>
                <w:bottom w:val="none" w:sz="0" w:space="0" w:color="auto"/>
                <w:right w:val="none" w:sz="0" w:space="0" w:color="auto"/>
              </w:divBdr>
            </w:div>
            <w:div w:id="1159465072">
              <w:marLeft w:val="0"/>
              <w:marRight w:val="0"/>
              <w:marTop w:val="0"/>
              <w:marBottom w:val="0"/>
              <w:divBdr>
                <w:top w:val="none" w:sz="0" w:space="0" w:color="auto"/>
                <w:left w:val="none" w:sz="0" w:space="0" w:color="auto"/>
                <w:bottom w:val="none" w:sz="0" w:space="0" w:color="auto"/>
                <w:right w:val="none" w:sz="0" w:space="0" w:color="auto"/>
              </w:divBdr>
            </w:div>
            <w:div w:id="1175726803">
              <w:marLeft w:val="0"/>
              <w:marRight w:val="0"/>
              <w:marTop w:val="0"/>
              <w:marBottom w:val="0"/>
              <w:divBdr>
                <w:top w:val="none" w:sz="0" w:space="0" w:color="auto"/>
                <w:left w:val="none" w:sz="0" w:space="0" w:color="auto"/>
                <w:bottom w:val="none" w:sz="0" w:space="0" w:color="auto"/>
                <w:right w:val="none" w:sz="0" w:space="0" w:color="auto"/>
              </w:divBdr>
            </w:div>
            <w:div w:id="1215776979">
              <w:marLeft w:val="0"/>
              <w:marRight w:val="0"/>
              <w:marTop w:val="0"/>
              <w:marBottom w:val="0"/>
              <w:divBdr>
                <w:top w:val="none" w:sz="0" w:space="0" w:color="auto"/>
                <w:left w:val="none" w:sz="0" w:space="0" w:color="auto"/>
                <w:bottom w:val="none" w:sz="0" w:space="0" w:color="auto"/>
                <w:right w:val="none" w:sz="0" w:space="0" w:color="auto"/>
              </w:divBdr>
            </w:div>
            <w:div w:id="1260526897">
              <w:marLeft w:val="0"/>
              <w:marRight w:val="0"/>
              <w:marTop w:val="0"/>
              <w:marBottom w:val="0"/>
              <w:divBdr>
                <w:top w:val="none" w:sz="0" w:space="0" w:color="auto"/>
                <w:left w:val="none" w:sz="0" w:space="0" w:color="auto"/>
                <w:bottom w:val="none" w:sz="0" w:space="0" w:color="auto"/>
                <w:right w:val="none" w:sz="0" w:space="0" w:color="auto"/>
              </w:divBdr>
            </w:div>
            <w:div w:id="1289044816">
              <w:marLeft w:val="0"/>
              <w:marRight w:val="0"/>
              <w:marTop w:val="0"/>
              <w:marBottom w:val="0"/>
              <w:divBdr>
                <w:top w:val="none" w:sz="0" w:space="0" w:color="auto"/>
                <w:left w:val="none" w:sz="0" w:space="0" w:color="auto"/>
                <w:bottom w:val="none" w:sz="0" w:space="0" w:color="auto"/>
                <w:right w:val="none" w:sz="0" w:space="0" w:color="auto"/>
              </w:divBdr>
            </w:div>
            <w:div w:id="1292707870">
              <w:marLeft w:val="0"/>
              <w:marRight w:val="0"/>
              <w:marTop w:val="0"/>
              <w:marBottom w:val="0"/>
              <w:divBdr>
                <w:top w:val="none" w:sz="0" w:space="0" w:color="auto"/>
                <w:left w:val="none" w:sz="0" w:space="0" w:color="auto"/>
                <w:bottom w:val="none" w:sz="0" w:space="0" w:color="auto"/>
                <w:right w:val="none" w:sz="0" w:space="0" w:color="auto"/>
              </w:divBdr>
            </w:div>
            <w:div w:id="1299068094">
              <w:marLeft w:val="0"/>
              <w:marRight w:val="0"/>
              <w:marTop w:val="0"/>
              <w:marBottom w:val="0"/>
              <w:divBdr>
                <w:top w:val="none" w:sz="0" w:space="0" w:color="auto"/>
                <w:left w:val="none" w:sz="0" w:space="0" w:color="auto"/>
                <w:bottom w:val="none" w:sz="0" w:space="0" w:color="auto"/>
                <w:right w:val="none" w:sz="0" w:space="0" w:color="auto"/>
              </w:divBdr>
            </w:div>
            <w:div w:id="1299258975">
              <w:marLeft w:val="0"/>
              <w:marRight w:val="0"/>
              <w:marTop w:val="0"/>
              <w:marBottom w:val="0"/>
              <w:divBdr>
                <w:top w:val="none" w:sz="0" w:space="0" w:color="auto"/>
                <w:left w:val="none" w:sz="0" w:space="0" w:color="auto"/>
                <w:bottom w:val="none" w:sz="0" w:space="0" w:color="auto"/>
                <w:right w:val="none" w:sz="0" w:space="0" w:color="auto"/>
              </w:divBdr>
            </w:div>
            <w:div w:id="1365520702">
              <w:marLeft w:val="0"/>
              <w:marRight w:val="0"/>
              <w:marTop w:val="0"/>
              <w:marBottom w:val="0"/>
              <w:divBdr>
                <w:top w:val="none" w:sz="0" w:space="0" w:color="auto"/>
                <w:left w:val="none" w:sz="0" w:space="0" w:color="auto"/>
                <w:bottom w:val="none" w:sz="0" w:space="0" w:color="auto"/>
                <w:right w:val="none" w:sz="0" w:space="0" w:color="auto"/>
              </w:divBdr>
            </w:div>
            <w:div w:id="1428773979">
              <w:marLeft w:val="0"/>
              <w:marRight w:val="0"/>
              <w:marTop w:val="0"/>
              <w:marBottom w:val="0"/>
              <w:divBdr>
                <w:top w:val="none" w:sz="0" w:space="0" w:color="auto"/>
                <w:left w:val="none" w:sz="0" w:space="0" w:color="auto"/>
                <w:bottom w:val="none" w:sz="0" w:space="0" w:color="auto"/>
                <w:right w:val="none" w:sz="0" w:space="0" w:color="auto"/>
              </w:divBdr>
            </w:div>
            <w:div w:id="1468821337">
              <w:marLeft w:val="0"/>
              <w:marRight w:val="0"/>
              <w:marTop w:val="0"/>
              <w:marBottom w:val="0"/>
              <w:divBdr>
                <w:top w:val="none" w:sz="0" w:space="0" w:color="auto"/>
                <w:left w:val="none" w:sz="0" w:space="0" w:color="auto"/>
                <w:bottom w:val="none" w:sz="0" w:space="0" w:color="auto"/>
                <w:right w:val="none" w:sz="0" w:space="0" w:color="auto"/>
              </w:divBdr>
            </w:div>
            <w:div w:id="1470509650">
              <w:marLeft w:val="0"/>
              <w:marRight w:val="0"/>
              <w:marTop w:val="0"/>
              <w:marBottom w:val="0"/>
              <w:divBdr>
                <w:top w:val="none" w:sz="0" w:space="0" w:color="auto"/>
                <w:left w:val="none" w:sz="0" w:space="0" w:color="auto"/>
                <w:bottom w:val="none" w:sz="0" w:space="0" w:color="auto"/>
                <w:right w:val="none" w:sz="0" w:space="0" w:color="auto"/>
              </w:divBdr>
            </w:div>
            <w:div w:id="1535459928">
              <w:marLeft w:val="0"/>
              <w:marRight w:val="0"/>
              <w:marTop w:val="0"/>
              <w:marBottom w:val="0"/>
              <w:divBdr>
                <w:top w:val="none" w:sz="0" w:space="0" w:color="auto"/>
                <w:left w:val="none" w:sz="0" w:space="0" w:color="auto"/>
                <w:bottom w:val="none" w:sz="0" w:space="0" w:color="auto"/>
                <w:right w:val="none" w:sz="0" w:space="0" w:color="auto"/>
              </w:divBdr>
            </w:div>
            <w:div w:id="1542477497">
              <w:marLeft w:val="0"/>
              <w:marRight w:val="0"/>
              <w:marTop w:val="0"/>
              <w:marBottom w:val="0"/>
              <w:divBdr>
                <w:top w:val="none" w:sz="0" w:space="0" w:color="auto"/>
                <w:left w:val="none" w:sz="0" w:space="0" w:color="auto"/>
                <w:bottom w:val="none" w:sz="0" w:space="0" w:color="auto"/>
                <w:right w:val="none" w:sz="0" w:space="0" w:color="auto"/>
              </w:divBdr>
            </w:div>
            <w:div w:id="1567378898">
              <w:marLeft w:val="0"/>
              <w:marRight w:val="0"/>
              <w:marTop w:val="0"/>
              <w:marBottom w:val="0"/>
              <w:divBdr>
                <w:top w:val="none" w:sz="0" w:space="0" w:color="auto"/>
                <w:left w:val="none" w:sz="0" w:space="0" w:color="auto"/>
                <w:bottom w:val="none" w:sz="0" w:space="0" w:color="auto"/>
                <w:right w:val="none" w:sz="0" w:space="0" w:color="auto"/>
              </w:divBdr>
            </w:div>
            <w:div w:id="1593393002">
              <w:marLeft w:val="0"/>
              <w:marRight w:val="0"/>
              <w:marTop w:val="0"/>
              <w:marBottom w:val="0"/>
              <w:divBdr>
                <w:top w:val="none" w:sz="0" w:space="0" w:color="auto"/>
                <w:left w:val="none" w:sz="0" w:space="0" w:color="auto"/>
                <w:bottom w:val="none" w:sz="0" w:space="0" w:color="auto"/>
                <w:right w:val="none" w:sz="0" w:space="0" w:color="auto"/>
              </w:divBdr>
            </w:div>
            <w:div w:id="1629627743">
              <w:marLeft w:val="0"/>
              <w:marRight w:val="0"/>
              <w:marTop w:val="0"/>
              <w:marBottom w:val="0"/>
              <w:divBdr>
                <w:top w:val="none" w:sz="0" w:space="0" w:color="auto"/>
                <w:left w:val="none" w:sz="0" w:space="0" w:color="auto"/>
                <w:bottom w:val="none" w:sz="0" w:space="0" w:color="auto"/>
                <w:right w:val="none" w:sz="0" w:space="0" w:color="auto"/>
              </w:divBdr>
            </w:div>
            <w:div w:id="1649281733">
              <w:marLeft w:val="0"/>
              <w:marRight w:val="0"/>
              <w:marTop w:val="0"/>
              <w:marBottom w:val="0"/>
              <w:divBdr>
                <w:top w:val="none" w:sz="0" w:space="0" w:color="auto"/>
                <w:left w:val="none" w:sz="0" w:space="0" w:color="auto"/>
                <w:bottom w:val="none" w:sz="0" w:space="0" w:color="auto"/>
                <w:right w:val="none" w:sz="0" w:space="0" w:color="auto"/>
              </w:divBdr>
            </w:div>
            <w:div w:id="1702437805">
              <w:marLeft w:val="0"/>
              <w:marRight w:val="0"/>
              <w:marTop w:val="0"/>
              <w:marBottom w:val="0"/>
              <w:divBdr>
                <w:top w:val="none" w:sz="0" w:space="0" w:color="auto"/>
                <w:left w:val="none" w:sz="0" w:space="0" w:color="auto"/>
                <w:bottom w:val="none" w:sz="0" w:space="0" w:color="auto"/>
                <w:right w:val="none" w:sz="0" w:space="0" w:color="auto"/>
              </w:divBdr>
            </w:div>
            <w:div w:id="1708335175">
              <w:marLeft w:val="0"/>
              <w:marRight w:val="0"/>
              <w:marTop w:val="0"/>
              <w:marBottom w:val="0"/>
              <w:divBdr>
                <w:top w:val="none" w:sz="0" w:space="0" w:color="auto"/>
                <w:left w:val="none" w:sz="0" w:space="0" w:color="auto"/>
                <w:bottom w:val="none" w:sz="0" w:space="0" w:color="auto"/>
                <w:right w:val="none" w:sz="0" w:space="0" w:color="auto"/>
              </w:divBdr>
            </w:div>
            <w:div w:id="1708986568">
              <w:marLeft w:val="0"/>
              <w:marRight w:val="0"/>
              <w:marTop w:val="0"/>
              <w:marBottom w:val="0"/>
              <w:divBdr>
                <w:top w:val="none" w:sz="0" w:space="0" w:color="auto"/>
                <w:left w:val="none" w:sz="0" w:space="0" w:color="auto"/>
                <w:bottom w:val="none" w:sz="0" w:space="0" w:color="auto"/>
                <w:right w:val="none" w:sz="0" w:space="0" w:color="auto"/>
              </w:divBdr>
            </w:div>
            <w:div w:id="1737581800">
              <w:marLeft w:val="0"/>
              <w:marRight w:val="0"/>
              <w:marTop w:val="0"/>
              <w:marBottom w:val="0"/>
              <w:divBdr>
                <w:top w:val="none" w:sz="0" w:space="0" w:color="auto"/>
                <w:left w:val="none" w:sz="0" w:space="0" w:color="auto"/>
                <w:bottom w:val="none" w:sz="0" w:space="0" w:color="auto"/>
                <w:right w:val="none" w:sz="0" w:space="0" w:color="auto"/>
              </w:divBdr>
            </w:div>
            <w:div w:id="1760128537">
              <w:marLeft w:val="0"/>
              <w:marRight w:val="0"/>
              <w:marTop w:val="0"/>
              <w:marBottom w:val="0"/>
              <w:divBdr>
                <w:top w:val="none" w:sz="0" w:space="0" w:color="auto"/>
                <w:left w:val="none" w:sz="0" w:space="0" w:color="auto"/>
                <w:bottom w:val="none" w:sz="0" w:space="0" w:color="auto"/>
                <w:right w:val="none" w:sz="0" w:space="0" w:color="auto"/>
              </w:divBdr>
            </w:div>
            <w:div w:id="1792046908">
              <w:marLeft w:val="0"/>
              <w:marRight w:val="0"/>
              <w:marTop w:val="0"/>
              <w:marBottom w:val="0"/>
              <w:divBdr>
                <w:top w:val="none" w:sz="0" w:space="0" w:color="auto"/>
                <w:left w:val="none" w:sz="0" w:space="0" w:color="auto"/>
                <w:bottom w:val="none" w:sz="0" w:space="0" w:color="auto"/>
                <w:right w:val="none" w:sz="0" w:space="0" w:color="auto"/>
              </w:divBdr>
            </w:div>
            <w:div w:id="1808622305">
              <w:marLeft w:val="0"/>
              <w:marRight w:val="0"/>
              <w:marTop w:val="0"/>
              <w:marBottom w:val="0"/>
              <w:divBdr>
                <w:top w:val="none" w:sz="0" w:space="0" w:color="auto"/>
                <w:left w:val="none" w:sz="0" w:space="0" w:color="auto"/>
                <w:bottom w:val="none" w:sz="0" w:space="0" w:color="auto"/>
                <w:right w:val="none" w:sz="0" w:space="0" w:color="auto"/>
              </w:divBdr>
            </w:div>
            <w:div w:id="1810056367">
              <w:marLeft w:val="0"/>
              <w:marRight w:val="0"/>
              <w:marTop w:val="0"/>
              <w:marBottom w:val="0"/>
              <w:divBdr>
                <w:top w:val="none" w:sz="0" w:space="0" w:color="auto"/>
                <w:left w:val="none" w:sz="0" w:space="0" w:color="auto"/>
                <w:bottom w:val="none" w:sz="0" w:space="0" w:color="auto"/>
                <w:right w:val="none" w:sz="0" w:space="0" w:color="auto"/>
              </w:divBdr>
            </w:div>
            <w:div w:id="1813987878">
              <w:marLeft w:val="0"/>
              <w:marRight w:val="0"/>
              <w:marTop w:val="0"/>
              <w:marBottom w:val="0"/>
              <w:divBdr>
                <w:top w:val="none" w:sz="0" w:space="0" w:color="auto"/>
                <w:left w:val="none" w:sz="0" w:space="0" w:color="auto"/>
                <w:bottom w:val="none" w:sz="0" w:space="0" w:color="auto"/>
                <w:right w:val="none" w:sz="0" w:space="0" w:color="auto"/>
              </w:divBdr>
            </w:div>
            <w:div w:id="1871184398">
              <w:marLeft w:val="0"/>
              <w:marRight w:val="0"/>
              <w:marTop w:val="0"/>
              <w:marBottom w:val="0"/>
              <w:divBdr>
                <w:top w:val="none" w:sz="0" w:space="0" w:color="auto"/>
                <w:left w:val="none" w:sz="0" w:space="0" w:color="auto"/>
                <w:bottom w:val="none" w:sz="0" w:space="0" w:color="auto"/>
                <w:right w:val="none" w:sz="0" w:space="0" w:color="auto"/>
              </w:divBdr>
            </w:div>
            <w:div w:id="1873495546">
              <w:marLeft w:val="0"/>
              <w:marRight w:val="0"/>
              <w:marTop w:val="0"/>
              <w:marBottom w:val="0"/>
              <w:divBdr>
                <w:top w:val="none" w:sz="0" w:space="0" w:color="auto"/>
                <w:left w:val="none" w:sz="0" w:space="0" w:color="auto"/>
                <w:bottom w:val="none" w:sz="0" w:space="0" w:color="auto"/>
                <w:right w:val="none" w:sz="0" w:space="0" w:color="auto"/>
              </w:divBdr>
            </w:div>
            <w:div w:id="1883400861">
              <w:marLeft w:val="0"/>
              <w:marRight w:val="0"/>
              <w:marTop w:val="0"/>
              <w:marBottom w:val="0"/>
              <w:divBdr>
                <w:top w:val="none" w:sz="0" w:space="0" w:color="auto"/>
                <w:left w:val="none" w:sz="0" w:space="0" w:color="auto"/>
                <w:bottom w:val="none" w:sz="0" w:space="0" w:color="auto"/>
                <w:right w:val="none" w:sz="0" w:space="0" w:color="auto"/>
              </w:divBdr>
            </w:div>
            <w:div w:id="1895845483">
              <w:marLeft w:val="0"/>
              <w:marRight w:val="0"/>
              <w:marTop w:val="0"/>
              <w:marBottom w:val="0"/>
              <w:divBdr>
                <w:top w:val="none" w:sz="0" w:space="0" w:color="auto"/>
                <w:left w:val="none" w:sz="0" w:space="0" w:color="auto"/>
                <w:bottom w:val="none" w:sz="0" w:space="0" w:color="auto"/>
                <w:right w:val="none" w:sz="0" w:space="0" w:color="auto"/>
              </w:divBdr>
            </w:div>
            <w:div w:id="1931507133">
              <w:marLeft w:val="0"/>
              <w:marRight w:val="0"/>
              <w:marTop w:val="0"/>
              <w:marBottom w:val="0"/>
              <w:divBdr>
                <w:top w:val="none" w:sz="0" w:space="0" w:color="auto"/>
                <w:left w:val="none" w:sz="0" w:space="0" w:color="auto"/>
                <w:bottom w:val="none" w:sz="0" w:space="0" w:color="auto"/>
                <w:right w:val="none" w:sz="0" w:space="0" w:color="auto"/>
              </w:divBdr>
            </w:div>
            <w:div w:id="1948348565">
              <w:marLeft w:val="0"/>
              <w:marRight w:val="0"/>
              <w:marTop w:val="0"/>
              <w:marBottom w:val="0"/>
              <w:divBdr>
                <w:top w:val="none" w:sz="0" w:space="0" w:color="auto"/>
                <w:left w:val="none" w:sz="0" w:space="0" w:color="auto"/>
                <w:bottom w:val="none" w:sz="0" w:space="0" w:color="auto"/>
                <w:right w:val="none" w:sz="0" w:space="0" w:color="auto"/>
              </w:divBdr>
            </w:div>
            <w:div w:id="1980643849">
              <w:marLeft w:val="0"/>
              <w:marRight w:val="0"/>
              <w:marTop w:val="0"/>
              <w:marBottom w:val="0"/>
              <w:divBdr>
                <w:top w:val="none" w:sz="0" w:space="0" w:color="auto"/>
                <w:left w:val="none" w:sz="0" w:space="0" w:color="auto"/>
                <w:bottom w:val="none" w:sz="0" w:space="0" w:color="auto"/>
                <w:right w:val="none" w:sz="0" w:space="0" w:color="auto"/>
              </w:divBdr>
            </w:div>
            <w:div w:id="2012834690">
              <w:marLeft w:val="0"/>
              <w:marRight w:val="0"/>
              <w:marTop w:val="0"/>
              <w:marBottom w:val="0"/>
              <w:divBdr>
                <w:top w:val="none" w:sz="0" w:space="0" w:color="auto"/>
                <w:left w:val="none" w:sz="0" w:space="0" w:color="auto"/>
                <w:bottom w:val="none" w:sz="0" w:space="0" w:color="auto"/>
                <w:right w:val="none" w:sz="0" w:space="0" w:color="auto"/>
              </w:divBdr>
            </w:div>
            <w:div w:id="2018074330">
              <w:marLeft w:val="0"/>
              <w:marRight w:val="0"/>
              <w:marTop w:val="0"/>
              <w:marBottom w:val="0"/>
              <w:divBdr>
                <w:top w:val="none" w:sz="0" w:space="0" w:color="auto"/>
                <w:left w:val="none" w:sz="0" w:space="0" w:color="auto"/>
                <w:bottom w:val="none" w:sz="0" w:space="0" w:color="auto"/>
                <w:right w:val="none" w:sz="0" w:space="0" w:color="auto"/>
              </w:divBdr>
            </w:div>
            <w:div w:id="2054496159">
              <w:marLeft w:val="0"/>
              <w:marRight w:val="0"/>
              <w:marTop w:val="0"/>
              <w:marBottom w:val="0"/>
              <w:divBdr>
                <w:top w:val="none" w:sz="0" w:space="0" w:color="auto"/>
                <w:left w:val="none" w:sz="0" w:space="0" w:color="auto"/>
                <w:bottom w:val="none" w:sz="0" w:space="0" w:color="auto"/>
                <w:right w:val="none" w:sz="0" w:space="0" w:color="auto"/>
              </w:divBdr>
            </w:div>
            <w:div w:id="2060280825">
              <w:marLeft w:val="0"/>
              <w:marRight w:val="0"/>
              <w:marTop w:val="0"/>
              <w:marBottom w:val="0"/>
              <w:divBdr>
                <w:top w:val="none" w:sz="0" w:space="0" w:color="auto"/>
                <w:left w:val="none" w:sz="0" w:space="0" w:color="auto"/>
                <w:bottom w:val="none" w:sz="0" w:space="0" w:color="auto"/>
                <w:right w:val="none" w:sz="0" w:space="0" w:color="auto"/>
              </w:divBdr>
            </w:div>
          </w:divsChild>
        </w:div>
        <w:div w:id="1458059750">
          <w:marLeft w:val="0"/>
          <w:marRight w:val="0"/>
          <w:marTop w:val="0"/>
          <w:marBottom w:val="0"/>
          <w:divBdr>
            <w:top w:val="none" w:sz="0" w:space="0" w:color="auto"/>
            <w:left w:val="none" w:sz="0" w:space="0" w:color="auto"/>
            <w:bottom w:val="none" w:sz="0" w:space="0" w:color="auto"/>
            <w:right w:val="none" w:sz="0" w:space="0" w:color="auto"/>
          </w:divBdr>
        </w:div>
        <w:div w:id="1468813711">
          <w:marLeft w:val="0"/>
          <w:marRight w:val="0"/>
          <w:marTop w:val="0"/>
          <w:marBottom w:val="0"/>
          <w:divBdr>
            <w:top w:val="none" w:sz="0" w:space="0" w:color="auto"/>
            <w:left w:val="none" w:sz="0" w:space="0" w:color="auto"/>
            <w:bottom w:val="none" w:sz="0" w:space="0" w:color="auto"/>
            <w:right w:val="none" w:sz="0" w:space="0" w:color="auto"/>
          </w:divBdr>
        </w:div>
        <w:div w:id="1516994329">
          <w:marLeft w:val="0"/>
          <w:marRight w:val="0"/>
          <w:marTop w:val="0"/>
          <w:marBottom w:val="0"/>
          <w:divBdr>
            <w:top w:val="none" w:sz="0" w:space="0" w:color="auto"/>
            <w:left w:val="none" w:sz="0" w:space="0" w:color="auto"/>
            <w:bottom w:val="none" w:sz="0" w:space="0" w:color="auto"/>
            <w:right w:val="none" w:sz="0" w:space="0" w:color="auto"/>
          </w:divBdr>
        </w:div>
        <w:div w:id="1538081084">
          <w:marLeft w:val="0"/>
          <w:marRight w:val="0"/>
          <w:marTop w:val="0"/>
          <w:marBottom w:val="0"/>
          <w:divBdr>
            <w:top w:val="none" w:sz="0" w:space="0" w:color="auto"/>
            <w:left w:val="none" w:sz="0" w:space="0" w:color="auto"/>
            <w:bottom w:val="none" w:sz="0" w:space="0" w:color="auto"/>
            <w:right w:val="none" w:sz="0" w:space="0" w:color="auto"/>
          </w:divBdr>
        </w:div>
        <w:div w:id="1555585449">
          <w:marLeft w:val="0"/>
          <w:marRight w:val="0"/>
          <w:marTop w:val="0"/>
          <w:marBottom w:val="0"/>
          <w:divBdr>
            <w:top w:val="none" w:sz="0" w:space="0" w:color="auto"/>
            <w:left w:val="none" w:sz="0" w:space="0" w:color="auto"/>
            <w:bottom w:val="none" w:sz="0" w:space="0" w:color="auto"/>
            <w:right w:val="none" w:sz="0" w:space="0" w:color="auto"/>
          </w:divBdr>
          <w:divsChild>
            <w:div w:id="186605652">
              <w:marLeft w:val="0"/>
              <w:marRight w:val="0"/>
              <w:marTop w:val="0"/>
              <w:marBottom w:val="0"/>
              <w:divBdr>
                <w:top w:val="none" w:sz="0" w:space="0" w:color="auto"/>
                <w:left w:val="none" w:sz="0" w:space="0" w:color="auto"/>
                <w:bottom w:val="none" w:sz="0" w:space="0" w:color="auto"/>
                <w:right w:val="none" w:sz="0" w:space="0" w:color="auto"/>
              </w:divBdr>
            </w:div>
            <w:div w:id="528881965">
              <w:marLeft w:val="0"/>
              <w:marRight w:val="0"/>
              <w:marTop w:val="0"/>
              <w:marBottom w:val="0"/>
              <w:divBdr>
                <w:top w:val="none" w:sz="0" w:space="0" w:color="auto"/>
                <w:left w:val="none" w:sz="0" w:space="0" w:color="auto"/>
                <w:bottom w:val="none" w:sz="0" w:space="0" w:color="auto"/>
                <w:right w:val="none" w:sz="0" w:space="0" w:color="auto"/>
              </w:divBdr>
            </w:div>
            <w:div w:id="737829684">
              <w:marLeft w:val="0"/>
              <w:marRight w:val="0"/>
              <w:marTop w:val="0"/>
              <w:marBottom w:val="0"/>
              <w:divBdr>
                <w:top w:val="none" w:sz="0" w:space="0" w:color="auto"/>
                <w:left w:val="none" w:sz="0" w:space="0" w:color="auto"/>
                <w:bottom w:val="none" w:sz="0" w:space="0" w:color="auto"/>
                <w:right w:val="none" w:sz="0" w:space="0" w:color="auto"/>
              </w:divBdr>
            </w:div>
            <w:div w:id="1893299946">
              <w:marLeft w:val="0"/>
              <w:marRight w:val="0"/>
              <w:marTop w:val="0"/>
              <w:marBottom w:val="0"/>
              <w:divBdr>
                <w:top w:val="none" w:sz="0" w:space="0" w:color="auto"/>
                <w:left w:val="none" w:sz="0" w:space="0" w:color="auto"/>
                <w:bottom w:val="none" w:sz="0" w:space="0" w:color="auto"/>
                <w:right w:val="none" w:sz="0" w:space="0" w:color="auto"/>
              </w:divBdr>
            </w:div>
          </w:divsChild>
        </w:div>
        <w:div w:id="1582565625">
          <w:marLeft w:val="0"/>
          <w:marRight w:val="0"/>
          <w:marTop w:val="0"/>
          <w:marBottom w:val="0"/>
          <w:divBdr>
            <w:top w:val="none" w:sz="0" w:space="0" w:color="auto"/>
            <w:left w:val="none" w:sz="0" w:space="0" w:color="auto"/>
            <w:bottom w:val="none" w:sz="0" w:space="0" w:color="auto"/>
            <w:right w:val="none" w:sz="0" w:space="0" w:color="auto"/>
          </w:divBdr>
        </w:div>
        <w:div w:id="1594626230">
          <w:marLeft w:val="0"/>
          <w:marRight w:val="0"/>
          <w:marTop w:val="0"/>
          <w:marBottom w:val="0"/>
          <w:divBdr>
            <w:top w:val="none" w:sz="0" w:space="0" w:color="auto"/>
            <w:left w:val="none" w:sz="0" w:space="0" w:color="auto"/>
            <w:bottom w:val="none" w:sz="0" w:space="0" w:color="auto"/>
            <w:right w:val="none" w:sz="0" w:space="0" w:color="auto"/>
          </w:divBdr>
        </w:div>
        <w:div w:id="1628462411">
          <w:marLeft w:val="0"/>
          <w:marRight w:val="0"/>
          <w:marTop w:val="0"/>
          <w:marBottom w:val="0"/>
          <w:divBdr>
            <w:top w:val="none" w:sz="0" w:space="0" w:color="auto"/>
            <w:left w:val="none" w:sz="0" w:space="0" w:color="auto"/>
            <w:bottom w:val="none" w:sz="0" w:space="0" w:color="auto"/>
            <w:right w:val="none" w:sz="0" w:space="0" w:color="auto"/>
          </w:divBdr>
        </w:div>
        <w:div w:id="1646156011">
          <w:marLeft w:val="0"/>
          <w:marRight w:val="0"/>
          <w:marTop w:val="0"/>
          <w:marBottom w:val="0"/>
          <w:divBdr>
            <w:top w:val="none" w:sz="0" w:space="0" w:color="auto"/>
            <w:left w:val="none" w:sz="0" w:space="0" w:color="auto"/>
            <w:bottom w:val="none" w:sz="0" w:space="0" w:color="auto"/>
            <w:right w:val="none" w:sz="0" w:space="0" w:color="auto"/>
          </w:divBdr>
        </w:div>
        <w:div w:id="1653371517">
          <w:marLeft w:val="0"/>
          <w:marRight w:val="0"/>
          <w:marTop w:val="0"/>
          <w:marBottom w:val="0"/>
          <w:divBdr>
            <w:top w:val="none" w:sz="0" w:space="0" w:color="auto"/>
            <w:left w:val="none" w:sz="0" w:space="0" w:color="auto"/>
            <w:bottom w:val="none" w:sz="0" w:space="0" w:color="auto"/>
            <w:right w:val="none" w:sz="0" w:space="0" w:color="auto"/>
          </w:divBdr>
        </w:div>
        <w:div w:id="1719937119">
          <w:marLeft w:val="0"/>
          <w:marRight w:val="0"/>
          <w:marTop w:val="0"/>
          <w:marBottom w:val="0"/>
          <w:divBdr>
            <w:top w:val="none" w:sz="0" w:space="0" w:color="auto"/>
            <w:left w:val="none" w:sz="0" w:space="0" w:color="auto"/>
            <w:bottom w:val="none" w:sz="0" w:space="0" w:color="auto"/>
            <w:right w:val="none" w:sz="0" w:space="0" w:color="auto"/>
          </w:divBdr>
        </w:div>
        <w:div w:id="1735545957">
          <w:marLeft w:val="0"/>
          <w:marRight w:val="0"/>
          <w:marTop w:val="0"/>
          <w:marBottom w:val="0"/>
          <w:divBdr>
            <w:top w:val="none" w:sz="0" w:space="0" w:color="auto"/>
            <w:left w:val="none" w:sz="0" w:space="0" w:color="auto"/>
            <w:bottom w:val="none" w:sz="0" w:space="0" w:color="auto"/>
            <w:right w:val="none" w:sz="0" w:space="0" w:color="auto"/>
          </w:divBdr>
          <w:divsChild>
            <w:div w:id="379325827">
              <w:marLeft w:val="-75"/>
              <w:marRight w:val="0"/>
              <w:marTop w:val="30"/>
              <w:marBottom w:val="30"/>
              <w:divBdr>
                <w:top w:val="none" w:sz="0" w:space="0" w:color="auto"/>
                <w:left w:val="none" w:sz="0" w:space="0" w:color="auto"/>
                <w:bottom w:val="none" w:sz="0" w:space="0" w:color="auto"/>
                <w:right w:val="none" w:sz="0" w:space="0" w:color="auto"/>
              </w:divBdr>
              <w:divsChild>
                <w:div w:id="42799653">
                  <w:marLeft w:val="0"/>
                  <w:marRight w:val="0"/>
                  <w:marTop w:val="0"/>
                  <w:marBottom w:val="0"/>
                  <w:divBdr>
                    <w:top w:val="none" w:sz="0" w:space="0" w:color="auto"/>
                    <w:left w:val="none" w:sz="0" w:space="0" w:color="auto"/>
                    <w:bottom w:val="none" w:sz="0" w:space="0" w:color="auto"/>
                    <w:right w:val="none" w:sz="0" w:space="0" w:color="auto"/>
                  </w:divBdr>
                  <w:divsChild>
                    <w:div w:id="1944458765">
                      <w:marLeft w:val="0"/>
                      <w:marRight w:val="0"/>
                      <w:marTop w:val="0"/>
                      <w:marBottom w:val="0"/>
                      <w:divBdr>
                        <w:top w:val="none" w:sz="0" w:space="0" w:color="auto"/>
                        <w:left w:val="none" w:sz="0" w:space="0" w:color="auto"/>
                        <w:bottom w:val="none" w:sz="0" w:space="0" w:color="auto"/>
                        <w:right w:val="none" w:sz="0" w:space="0" w:color="auto"/>
                      </w:divBdr>
                    </w:div>
                  </w:divsChild>
                </w:div>
                <w:div w:id="502207058">
                  <w:marLeft w:val="0"/>
                  <w:marRight w:val="0"/>
                  <w:marTop w:val="0"/>
                  <w:marBottom w:val="0"/>
                  <w:divBdr>
                    <w:top w:val="none" w:sz="0" w:space="0" w:color="auto"/>
                    <w:left w:val="none" w:sz="0" w:space="0" w:color="auto"/>
                    <w:bottom w:val="none" w:sz="0" w:space="0" w:color="auto"/>
                    <w:right w:val="none" w:sz="0" w:space="0" w:color="auto"/>
                  </w:divBdr>
                  <w:divsChild>
                    <w:div w:id="832531421">
                      <w:marLeft w:val="0"/>
                      <w:marRight w:val="0"/>
                      <w:marTop w:val="0"/>
                      <w:marBottom w:val="0"/>
                      <w:divBdr>
                        <w:top w:val="none" w:sz="0" w:space="0" w:color="auto"/>
                        <w:left w:val="none" w:sz="0" w:space="0" w:color="auto"/>
                        <w:bottom w:val="none" w:sz="0" w:space="0" w:color="auto"/>
                        <w:right w:val="none" w:sz="0" w:space="0" w:color="auto"/>
                      </w:divBdr>
                    </w:div>
                  </w:divsChild>
                </w:div>
                <w:div w:id="1241059374">
                  <w:marLeft w:val="0"/>
                  <w:marRight w:val="0"/>
                  <w:marTop w:val="0"/>
                  <w:marBottom w:val="0"/>
                  <w:divBdr>
                    <w:top w:val="none" w:sz="0" w:space="0" w:color="auto"/>
                    <w:left w:val="none" w:sz="0" w:space="0" w:color="auto"/>
                    <w:bottom w:val="none" w:sz="0" w:space="0" w:color="auto"/>
                    <w:right w:val="none" w:sz="0" w:space="0" w:color="auto"/>
                  </w:divBdr>
                  <w:divsChild>
                    <w:div w:id="1220677812">
                      <w:marLeft w:val="0"/>
                      <w:marRight w:val="0"/>
                      <w:marTop w:val="0"/>
                      <w:marBottom w:val="0"/>
                      <w:divBdr>
                        <w:top w:val="none" w:sz="0" w:space="0" w:color="auto"/>
                        <w:left w:val="none" w:sz="0" w:space="0" w:color="auto"/>
                        <w:bottom w:val="none" w:sz="0" w:space="0" w:color="auto"/>
                        <w:right w:val="none" w:sz="0" w:space="0" w:color="auto"/>
                      </w:divBdr>
                    </w:div>
                  </w:divsChild>
                </w:div>
                <w:div w:id="1344093132">
                  <w:marLeft w:val="0"/>
                  <w:marRight w:val="0"/>
                  <w:marTop w:val="0"/>
                  <w:marBottom w:val="0"/>
                  <w:divBdr>
                    <w:top w:val="none" w:sz="0" w:space="0" w:color="auto"/>
                    <w:left w:val="none" w:sz="0" w:space="0" w:color="auto"/>
                    <w:bottom w:val="none" w:sz="0" w:space="0" w:color="auto"/>
                    <w:right w:val="none" w:sz="0" w:space="0" w:color="auto"/>
                  </w:divBdr>
                  <w:divsChild>
                    <w:div w:id="1197936326">
                      <w:marLeft w:val="0"/>
                      <w:marRight w:val="0"/>
                      <w:marTop w:val="0"/>
                      <w:marBottom w:val="0"/>
                      <w:divBdr>
                        <w:top w:val="none" w:sz="0" w:space="0" w:color="auto"/>
                        <w:left w:val="none" w:sz="0" w:space="0" w:color="auto"/>
                        <w:bottom w:val="none" w:sz="0" w:space="0" w:color="auto"/>
                        <w:right w:val="none" w:sz="0" w:space="0" w:color="auto"/>
                      </w:divBdr>
                    </w:div>
                  </w:divsChild>
                </w:div>
                <w:div w:id="1409156670">
                  <w:marLeft w:val="0"/>
                  <w:marRight w:val="0"/>
                  <w:marTop w:val="0"/>
                  <w:marBottom w:val="0"/>
                  <w:divBdr>
                    <w:top w:val="none" w:sz="0" w:space="0" w:color="auto"/>
                    <w:left w:val="none" w:sz="0" w:space="0" w:color="auto"/>
                    <w:bottom w:val="none" w:sz="0" w:space="0" w:color="auto"/>
                    <w:right w:val="none" w:sz="0" w:space="0" w:color="auto"/>
                  </w:divBdr>
                  <w:divsChild>
                    <w:div w:id="1481195493">
                      <w:marLeft w:val="0"/>
                      <w:marRight w:val="0"/>
                      <w:marTop w:val="0"/>
                      <w:marBottom w:val="0"/>
                      <w:divBdr>
                        <w:top w:val="none" w:sz="0" w:space="0" w:color="auto"/>
                        <w:left w:val="none" w:sz="0" w:space="0" w:color="auto"/>
                        <w:bottom w:val="none" w:sz="0" w:space="0" w:color="auto"/>
                        <w:right w:val="none" w:sz="0" w:space="0" w:color="auto"/>
                      </w:divBdr>
                    </w:div>
                  </w:divsChild>
                </w:div>
                <w:div w:id="1663895417">
                  <w:marLeft w:val="0"/>
                  <w:marRight w:val="0"/>
                  <w:marTop w:val="0"/>
                  <w:marBottom w:val="0"/>
                  <w:divBdr>
                    <w:top w:val="none" w:sz="0" w:space="0" w:color="auto"/>
                    <w:left w:val="none" w:sz="0" w:space="0" w:color="auto"/>
                    <w:bottom w:val="none" w:sz="0" w:space="0" w:color="auto"/>
                    <w:right w:val="none" w:sz="0" w:space="0" w:color="auto"/>
                  </w:divBdr>
                  <w:divsChild>
                    <w:div w:id="65687810">
                      <w:marLeft w:val="0"/>
                      <w:marRight w:val="0"/>
                      <w:marTop w:val="0"/>
                      <w:marBottom w:val="0"/>
                      <w:divBdr>
                        <w:top w:val="none" w:sz="0" w:space="0" w:color="auto"/>
                        <w:left w:val="none" w:sz="0" w:space="0" w:color="auto"/>
                        <w:bottom w:val="none" w:sz="0" w:space="0" w:color="auto"/>
                        <w:right w:val="none" w:sz="0" w:space="0" w:color="auto"/>
                      </w:divBdr>
                    </w:div>
                  </w:divsChild>
                </w:div>
                <w:div w:id="1859999304">
                  <w:marLeft w:val="0"/>
                  <w:marRight w:val="0"/>
                  <w:marTop w:val="0"/>
                  <w:marBottom w:val="0"/>
                  <w:divBdr>
                    <w:top w:val="none" w:sz="0" w:space="0" w:color="auto"/>
                    <w:left w:val="none" w:sz="0" w:space="0" w:color="auto"/>
                    <w:bottom w:val="none" w:sz="0" w:space="0" w:color="auto"/>
                    <w:right w:val="none" w:sz="0" w:space="0" w:color="auto"/>
                  </w:divBdr>
                  <w:divsChild>
                    <w:div w:id="953755036">
                      <w:marLeft w:val="0"/>
                      <w:marRight w:val="0"/>
                      <w:marTop w:val="0"/>
                      <w:marBottom w:val="0"/>
                      <w:divBdr>
                        <w:top w:val="none" w:sz="0" w:space="0" w:color="auto"/>
                        <w:left w:val="none" w:sz="0" w:space="0" w:color="auto"/>
                        <w:bottom w:val="none" w:sz="0" w:space="0" w:color="auto"/>
                        <w:right w:val="none" w:sz="0" w:space="0" w:color="auto"/>
                      </w:divBdr>
                    </w:div>
                  </w:divsChild>
                </w:div>
                <w:div w:id="1922829861">
                  <w:marLeft w:val="0"/>
                  <w:marRight w:val="0"/>
                  <w:marTop w:val="0"/>
                  <w:marBottom w:val="0"/>
                  <w:divBdr>
                    <w:top w:val="none" w:sz="0" w:space="0" w:color="auto"/>
                    <w:left w:val="none" w:sz="0" w:space="0" w:color="auto"/>
                    <w:bottom w:val="none" w:sz="0" w:space="0" w:color="auto"/>
                    <w:right w:val="none" w:sz="0" w:space="0" w:color="auto"/>
                  </w:divBdr>
                  <w:divsChild>
                    <w:div w:id="4112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8608">
          <w:marLeft w:val="0"/>
          <w:marRight w:val="0"/>
          <w:marTop w:val="0"/>
          <w:marBottom w:val="0"/>
          <w:divBdr>
            <w:top w:val="none" w:sz="0" w:space="0" w:color="auto"/>
            <w:left w:val="none" w:sz="0" w:space="0" w:color="auto"/>
            <w:bottom w:val="none" w:sz="0" w:space="0" w:color="auto"/>
            <w:right w:val="none" w:sz="0" w:space="0" w:color="auto"/>
          </w:divBdr>
        </w:div>
        <w:div w:id="1777286079">
          <w:marLeft w:val="0"/>
          <w:marRight w:val="0"/>
          <w:marTop w:val="0"/>
          <w:marBottom w:val="0"/>
          <w:divBdr>
            <w:top w:val="none" w:sz="0" w:space="0" w:color="auto"/>
            <w:left w:val="none" w:sz="0" w:space="0" w:color="auto"/>
            <w:bottom w:val="none" w:sz="0" w:space="0" w:color="auto"/>
            <w:right w:val="none" w:sz="0" w:space="0" w:color="auto"/>
          </w:divBdr>
        </w:div>
        <w:div w:id="1897620495">
          <w:marLeft w:val="0"/>
          <w:marRight w:val="0"/>
          <w:marTop w:val="0"/>
          <w:marBottom w:val="0"/>
          <w:divBdr>
            <w:top w:val="none" w:sz="0" w:space="0" w:color="auto"/>
            <w:left w:val="none" w:sz="0" w:space="0" w:color="auto"/>
            <w:bottom w:val="none" w:sz="0" w:space="0" w:color="auto"/>
            <w:right w:val="none" w:sz="0" w:space="0" w:color="auto"/>
          </w:divBdr>
        </w:div>
        <w:div w:id="2029135027">
          <w:marLeft w:val="0"/>
          <w:marRight w:val="0"/>
          <w:marTop w:val="0"/>
          <w:marBottom w:val="0"/>
          <w:divBdr>
            <w:top w:val="none" w:sz="0" w:space="0" w:color="auto"/>
            <w:left w:val="none" w:sz="0" w:space="0" w:color="auto"/>
            <w:bottom w:val="none" w:sz="0" w:space="0" w:color="auto"/>
            <w:right w:val="none" w:sz="0" w:space="0" w:color="auto"/>
          </w:divBdr>
        </w:div>
        <w:div w:id="2039239647">
          <w:marLeft w:val="0"/>
          <w:marRight w:val="0"/>
          <w:marTop w:val="0"/>
          <w:marBottom w:val="0"/>
          <w:divBdr>
            <w:top w:val="none" w:sz="0" w:space="0" w:color="auto"/>
            <w:left w:val="none" w:sz="0" w:space="0" w:color="auto"/>
            <w:bottom w:val="none" w:sz="0" w:space="0" w:color="auto"/>
            <w:right w:val="none" w:sz="0" w:space="0" w:color="auto"/>
          </w:divBdr>
        </w:div>
        <w:div w:id="2061128243">
          <w:marLeft w:val="0"/>
          <w:marRight w:val="0"/>
          <w:marTop w:val="0"/>
          <w:marBottom w:val="0"/>
          <w:divBdr>
            <w:top w:val="none" w:sz="0" w:space="0" w:color="auto"/>
            <w:left w:val="none" w:sz="0" w:space="0" w:color="auto"/>
            <w:bottom w:val="none" w:sz="0" w:space="0" w:color="auto"/>
            <w:right w:val="none" w:sz="0" w:space="0" w:color="auto"/>
          </w:divBdr>
        </w:div>
        <w:div w:id="2120029932">
          <w:marLeft w:val="0"/>
          <w:marRight w:val="0"/>
          <w:marTop w:val="0"/>
          <w:marBottom w:val="0"/>
          <w:divBdr>
            <w:top w:val="none" w:sz="0" w:space="0" w:color="auto"/>
            <w:left w:val="none" w:sz="0" w:space="0" w:color="auto"/>
            <w:bottom w:val="none" w:sz="0" w:space="0" w:color="auto"/>
            <w:right w:val="none" w:sz="0" w:space="0" w:color="auto"/>
          </w:divBdr>
        </w:div>
      </w:divsChild>
    </w:div>
    <w:div w:id="987052682">
      <w:bodyDiv w:val="1"/>
      <w:marLeft w:val="0"/>
      <w:marRight w:val="0"/>
      <w:marTop w:val="0"/>
      <w:marBottom w:val="0"/>
      <w:divBdr>
        <w:top w:val="none" w:sz="0" w:space="0" w:color="auto"/>
        <w:left w:val="none" w:sz="0" w:space="0" w:color="auto"/>
        <w:bottom w:val="none" w:sz="0" w:space="0" w:color="auto"/>
        <w:right w:val="none" w:sz="0" w:space="0" w:color="auto"/>
      </w:divBdr>
    </w:div>
    <w:div w:id="999117752">
      <w:bodyDiv w:val="1"/>
      <w:marLeft w:val="0"/>
      <w:marRight w:val="0"/>
      <w:marTop w:val="0"/>
      <w:marBottom w:val="0"/>
      <w:divBdr>
        <w:top w:val="none" w:sz="0" w:space="0" w:color="auto"/>
        <w:left w:val="none" w:sz="0" w:space="0" w:color="auto"/>
        <w:bottom w:val="none" w:sz="0" w:space="0" w:color="auto"/>
        <w:right w:val="none" w:sz="0" w:space="0" w:color="auto"/>
      </w:divBdr>
    </w:div>
    <w:div w:id="1034430559">
      <w:bodyDiv w:val="1"/>
      <w:marLeft w:val="0"/>
      <w:marRight w:val="0"/>
      <w:marTop w:val="0"/>
      <w:marBottom w:val="0"/>
      <w:divBdr>
        <w:top w:val="none" w:sz="0" w:space="0" w:color="auto"/>
        <w:left w:val="none" w:sz="0" w:space="0" w:color="auto"/>
        <w:bottom w:val="none" w:sz="0" w:space="0" w:color="auto"/>
        <w:right w:val="none" w:sz="0" w:space="0" w:color="auto"/>
      </w:divBdr>
    </w:div>
    <w:div w:id="1047028263">
      <w:bodyDiv w:val="1"/>
      <w:marLeft w:val="0"/>
      <w:marRight w:val="0"/>
      <w:marTop w:val="0"/>
      <w:marBottom w:val="0"/>
      <w:divBdr>
        <w:top w:val="none" w:sz="0" w:space="0" w:color="auto"/>
        <w:left w:val="none" w:sz="0" w:space="0" w:color="auto"/>
        <w:bottom w:val="none" w:sz="0" w:space="0" w:color="auto"/>
        <w:right w:val="none" w:sz="0" w:space="0" w:color="auto"/>
      </w:divBdr>
    </w:div>
    <w:div w:id="1052998197">
      <w:bodyDiv w:val="1"/>
      <w:marLeft w:val="0"/>
      <w:marRight w:val="0"/>
      <w:marTop w:val="0"/>
      <w:marBottom w:val="0"/>
      <w:divBdr>
        <w:top w:val="none" w:sz="0" w:space="0" w:color="auto"/>
        <w:left w:val="none" w:sz="0" w:space="0" w:color="auto"/>
        <w:bottom w:val="none" w:sz="0" w:space="0" w:color="auto"/>
        <w:right w:val="none" w:sz="0" w:space="0" w:color="auto"/>
      </w:divBdr>
    </w:div>
    <w:div w:id="1057162396">
      <w:bodyDiv w:val="1"/>
      <w:marLeft w:val="0"/>
      <w:marRight w:val="0"/>
      <w:marTop w:val="0"/>
      <w:marBottom w:val="0"/>
      <w:divBdr>
        <w:top w:val="none" w:sz="0" w:space="0" w:color="auto"/>
        <w:left w:val="none" w:sz="0" w:space="0" w:color="auto"/>
        <w:bottom w:val="none" w:sz="0" w:space="0" w:color="auto"/>
        <w:right w:val="none" w:sz="0" w:space="0" w:color="auto"/>
      </w:divBdr>
    </w:div>
    <w:div w:id="1062872806">
      <w:bodyDiv w:val="1"/>
      <w:marLeft w:val="0"/>
      <w:marRight w:val="0"/>
      <w:marTop w:val="0"/>
      <w:marBottom w:val="0"/>
      <w:divBdr>
        <w:top w:val="none" w:sz="0" w:space="0" w:color="auto"/>
        <w:left w:val="none" w:sz="0" w:space="0" w:color="auto"/>
        <w:bottom w:val="none" w:sz="0" w:space="0" w:color="auto"/>
        <w:right w:val="none" w:sz="0" w:space="0" w:color="auto"/>
      </w:divBdr>
    </w:div>
    <w:div w:id="1064794902">
      <w:bodyDiv w:val="1"/>
      <w:marLeft w:val="0"/>
      <w:marRight w:val="0"/>
      <w:marTop w:val="0"/>
      <w:marBottom w:val="0"/>
      <w:divBdr>
        <w:top w:val="none" w:sz="0" w:space="0" w:color="auto"/>
        <w:left w:val="none" w:sz="0" w:space="0" w:color="auto"/>
        <w:bottom w:val="none" w:sz="0" w:space="0" w:color="auto"/>
        <w:right w:val="none" w:sz="0" w:space="0" w:color="auto"/>
      </w:divBdr>
    </w:div>
    <w:div w:id="1067535377">
      <w:bodyDiv w:val="1"/>
      <w:marLeft w:val="0"/>
      <w:marRight w:val="0"/>
      <w:marTop w:val="0"/>
      <w:marBottom w:val="0"/>
      <w:divBdr>
        <w:top w:val="none" w:sz="0" w:space="0" w:color="auto"/>
        <w:left w:val="none" w:sz="0" w:space="0" w:color="auto"/>
        <w:bottom w:val="none" w:sz="0" w:space="0" w:color="auto"/>
        <w:right w:val="none" w:sz="0" w:space="0" w:color="auto"/>
      </w:divBdr>
    </w:div>
    <w:div w:id="1084112625">
      <w:bodyDiv w:val="1"/>
      <w:marLeft w:val="0"/>
      <w:marRight w:val="0"/>
      <w:marTop w:val="0"/>
      <w:marBottom w:val="0"/>
      <w:divBdr>
        <w:top w:val="none" w:sz="0" w:space="0" w:color="auto"/>
        <w:left w:val="none" w:sz="0" w:space="0" w:color="auto"/>
        <w:bottom w:val="none" w:sz="0" w:space="0" w:color="auto"/>
        <w:right w:val="none" w:sz="0" w:space="0" w:color="auto"/>
      </w:divBdr>
    </w:div>
    <w:div w:id="1090352925">
      <w:bodyDiv w:val="1"/>
      <w:marLeft w:val="0"/>
      <w:marRight w:val="0"/>
      <w:marTop w:val="0"/>
      <w:marBottom w:val="0"/>
      <w:divBdr>
        <w:top w:val="none" w:sz="0" w:space="0" w:color="auto"/>
        <w:left w:val="none" w:sz="0" w:space="0" w:color="auto"/>
        <w:bottom w:val="none" w:sz="0" w:space="0" w:color="auto"/>
        <w:right w:val="none" w:sz="0" w:space="0" w:color="auto"/>
      </w:divBdr>
    </w:div>
    <w:div w:id="1092429730">
      <w:bodyDiv w:val="1"/>
      <w:marLeft w:val="0"/>
      <w:marRight w:val="0"/>
      <w:marTop w:val="0"/>
      <w:marBottom w:val="0"/>
      <w:divBdr>
        <w:top w:val="none" w:sz="0" w:space="0" w:color="auto"/>
        <w:left w:val="none" w:sz="0" w:space="0" w:color="auto"/>
        <w:bottom w:val="none" w:sz="0" w:space="0" w:color="auto"/>
        <w:right w:val="none" w:sz="0" w:space="0" w:color="auto"/>
      </w:divBdr>
    </w:div>
    <w:div w:id="1093546426">
      <w:bodyDiv w:val="1"/>
      <w:marLeft w:val="0"/>
      <w:marRight w:val="0"/>
      <w:marTop w:val="0"/>
      <w:marBottom w:val="0"/>
      <w:divBdr>
        <w:top w:val="none" w:sz="0" w:space="0" w:color="auto"/>
        <w:left w:val="none" w:sz="0" w:space="0" w:color="auto"/>
        <w:bottom w:val="none" w:sz="0" w:space="0" w:color="auto"/>
        <w:right w:val="none" w:sz="0" w:space="0" w:color="auto"/>
      </w:divBdr>
    </w:div>
    <w:div w:id="1096679606">
      <w:bodyDiv w:val="1"/>
      <w:marLeft w:val="0"/>
      <w:marRight w:val="0"/>
      <w:marTop w:val="0"/>
      <w:marBottom w:val="0"/>
      <w:divBdr>
        <w:top w:val="none" w:sz="0" w:space="0" w:color="auto"/>
        <w:left w:val="none" w:sz="0" w:space="0" w:color="auto"/>
        <w:bottom w:val="none" w:sz="0" w:space="0" w:color="auto"/>
        <w:right w:val="none" w:sz="0" w:space="0" w:color="auto"/>
      </w:divBdr>
    </w:div>
    <w:div w:id="1116098889">
      <w:bodyDiv w:val="1"/>
      <w:marLeft w:val="0"/>
      <w:marRight w:val="0"/>
      <w:marTop w:val="0"/>
      <w:marBottom w:val="0"/>
      <w:divBdr>
        <w:top w:val="none" w:sz="0" w:space="0" w:color="auto"/>
        <w:left w:val="none" w:sz="0" w:space="0" w:color="auto"/>
        <w:bottom w:val="none" w:sz="0" w:space="0" w:color="auto"/>
        <w:right w:val="none" w:sz="0" w:space="0" w:color="auto"/>
      </w:divBdr>
    </w:div>
    <w:div w:id="1141114521">
      <w:bodyDiv w:val="1"/>
      <w:marLeft w:val="0"/>
      <w:marRight w:val="0"/>
      <w:marTop w:val="0"/>
      <w:marBottom w:val="0"/>
      <w:divBdr>
        <w:top w:val="none" w:sz="0" w:space="0" w:color="auto"/>
        <w:left w:val="none" w:sz="0" w:space="0" w:color="auto"/>
        <w:bottom w:val="none" w:sz="0" w:space="0" w:color="auto"/>
        <w:right w:val="none" w:sz="0" w:space="0" w:color="auto"/>
      </w:divBdr>
    </w:div>
    <w:div w:id="1143502702">
      <w:bodyDiv w:val="1"/>
      <w:marLeft w:val="0"/>
      <w:marRight w:val="0"/>
      <w:marTop w:val="0"/>
      <w:marBottom w:val="0"/>
      <w:divBdr>
        <w:top w:val="none" w:sz="0" w:space="0" w:color="auto"/>
        <w:left w:val="none" w:sz="0" w:space="0" w:color="auto"/>
        <w:bottom w:val="none" w:sz="0" w:space="0" w:color="auto"/>
        <w:right w:val="none" w:sz="0" w:space="0" w:color="auto"/>
      </w:divBdr>
    </w:div>
    <w:div w:id="1143740722">
      <w:bodyDiv w:val="1"/>
      <w:marLeft w:val="0"/>
      <w:marRight w:val="0"/>
      <w:marTop w:val="0"/>
      <w:marBottom w:val="0"/>
      <w:divBdr>
        <w:top w:val="none" w:sz="0" w:space="0" w:color="auto"/>
        <w:left w:val="none" w:sz="0" w:space="0" w:color="auto"/>
        <w:bottom w:val="none" w:sz="0" w:space="0" w:color="auto"/>
        <w:right w:val="none" w:sz="0" w:space="0" w:color="auto"/>
      </w:divBdr>
    </w:div>
    <w:div w:id="1164051196">
      <w:bodyDiv w:val="1"/>
      <w:marLeft w:val="0"/>
      <w:marRight w:val="0"/>
      <w:marTop w:val="0"/>
      <w:marBottom w:val="0"/>
      <w:divBdr>
        <w:top w:val="none" w:sz="0" w:space="0" w:color="auto"/>
        <w:left w:val="none" w:sz="0" w:space="0" w:color="auto"/>
        <w:bottom w:val="none" w:sz="0" w:space="0" w:color="auto"/>
        <w:right w:val="none" w:sz="0" w:space="0" w:color="auto"/>
      </w:divBdr>
    </w:div>
    <w:div w:id="1165709429">
      <w:bodyDiv w:val="1"/>
      <w:marLeft w:val="0"/>
      <w:marRight w:val="0"/>
      <w:marTop w:val="0"/>
      <w:marBottom w:val="0"/>
      <w:divBdr>
        <w:top w:val="none" w:sz="0" w:space="0" w:color="auto"/>
        <w:left w:val="none" w:sz="0" w:space="0" w:color="auto"/>
        <w:bottom w:val="none" w:sz="0" w:space="0" w:color="auto"/>
        <w:right w:val="none" w:sz="0" w:space="0" w:color="auto"/>
      </w:divBdr>
    </w:div>
    <w:div w:id="1171529051">
      <w:bodyDiv w:val="1"/>
      <w:marLeft w:val="0"/>
      <w:marRight w:val="0"/>
      <w:marTop w:val="0"/>
      <w:marBottom w:val="0"/>
      <w:divBdr>
        <w:top w:val="none" w:sz="0" w:space="0" w:color="auto"/>
        <w:left w:val="none" w:sz="0" w:space="0" w:color="auto"/>
        <w:bottom w:val="none" w:sz="0" w:space="0" w:color="auto"/>
        <w:right w:val="none" w:sz="0" w:space="0" w:color="auto"/>
      </w:divBdr>
    </w:div>
    <w:div w:id="1191451973">
      <w:bodyDiv w:val="1"/>
      <w:marLeft w:val="0"/>
      <w:marRight w:val="0"/>
      <w:marTop w:val="0"/>
      <w:marBottom w:val="0"/>
      <w:divBdr>
        <w:top w:val="none" w:sz="0" w:space="0" w:color="auto"/>
        <w:left w:val="none" w:sz="0" w:space="0" w:color="auto"/>
        <w:bottom w:val="none" w:sz="0" w:space="0" w:color="auto"/>
        <w:right w:val="none" w:sz="0" w:space="0" w:color="auto"/>
      </w:divBdr>
    </w:div>
    <w:div w:id="1200316827">
      <w:bodyDiv w:val="1"/>
      <w:marLeft w:val="0"/>
      <w:marRight w:val="0"/>
      <w:marTop w:val="0"/>
      <w:marBottom w:val="0"/>
      <w:divBdr>
        <w:top w:val="none" w:sz="0" w:space="0" w:color="auto"/>
        <w:left w:val="none" w:sz="0" w:space="0" w:color="auto"/>
        <w:bottom w:val="none" w:sz="0" w:space="0" w:color="auto"/>
        <w:right w:val="none" w:sz="0" w:space="0" w:color="auto"/>
      </w:divBdr>
    </w:div>
    <w:div w:id="1221794520">
      <w:bodyDiv w:val="1"/>
      <w:marLeft w:val="0"/>
      <w:marRight w:val="0"/>
      <w:marTop w:val="0"/>
      <w:marBottom w:val="0"/>
      <w:divBdr>
        <w:top w:val="none" w:sz="0" w:space="0" w:color="auto"/>
        <w:left w:val="none" w:sz="0" w:space="0" w:color="auto"/>
        <w:bottom w:val="none" w:sz="0" w:space="0" w:color="auto"/>
        <w:right w:val="none" w:sz="0" w:space="0" w:color="auto"/>
      </w:divBdr>
    </w:div>
    <w:div w:id="1241211965">
      <w:bodyDiv w:val="1"/>
      <w:marLeft w:val="0"/>
      <w:marRight w:val="0"/>
      <w:marTop w:val="0"/>
      <w:marBottom w:val="0"/>
      <w:divBdr>
        <w:top w:val="none" w:sz="0" w:space="0" w:color="auto"/>
        <w:left w:val="none" w:sz="0" w:space="0" w:color="auto"/>
        <w:bottom w:val="none" w:sz="0" w:space="0" w:color="auto"/>
        <w:right w:val="none" w:sz="0" w:space="0" w:color="auto"/>
      </w:divBdr>
    </w:div>
    <w:div w:id="1250890204">
      <w:bodyDiv w:val="1"/>
      <w:marLeft w:val="0"/>
      <w:marRight w:val="0"/>
      <w:marTop w:val="0"/>
      <w:marBottom w:val="0"/>
      <w:divBdr>
        <w:top w:val="none" w:sz="0" w:space="0" w:color="auto"/>
        <w:left w:val="none" w:sz="0" w:space="0" w:color="auto"/>
        <w:bottom w:val="none" w:sz="0" w:space="0" w:color="auto"/>
        <w:right w:val="none" w:sz="0" w:space="0" w:color="auto"/>
      </w:divBdr>
    </w:div>
    <w:div w:id="1252278972">
      <w:bodyDiv w:val="1"/>
      <w:marLeft w:val="0"/>
      <w:marRight w:val="0"/>
      <w:marTop w:val="0"/>
      <w:marBottom w:val="0"/>
      <w:divBdr>
        <w:top w:val="none" w:sz="0" w:space="0" w:color="auto"/>
        <w:left w:val="none" w:sz="0" w:space="0" w:color="auto"/>
        <w:bottom w:val="none" w:sz="0" w:space="0" w:color="auto"/>
        <w:right w:val="none" w:sz="0" w:space="0" w:color="auto"/>
      </w:divBdr>
    </w:div>
    <w:div w:id="1253469852">
      <w:bodyDiv w:val="1"/>
      <w:marLeft w:val="0"/>
      <w:marRight w:val="0"/>
      <w:marTop w:val="0"/>
      <w:marBottom w:val="0"/>
      <w:divBdr>
        <w:top w:val="none" w:sz="0" w:space="0" w:color="auto"/>
        <w:left w:val="none" w:sz="0" w:space="0" w:color="auto"/>
        <w:bottom w:val="none" w:sz="0" w:space="0" w:color="auto"/>
        <w:right w:val="none" w:sz="0" w:space="0" w:color="auto"/>
      </w:divBdr>
    </w:div>
    <w:div w:id="1281453468">
      <w:bodyDiv w:val="1"/>
      <w:marLeft w:val="0"/>
      <w:marRight w:val="0"/>
      <w:marTop w:val="0"/>
      <w:marBottom w:val="0"/>
      <w:divBdr>
        <w:top w:val="none" w:sz="0" w:space="0" w:color="auto"/>
        <w:left w:val="none" w:sz="0" w:space="0" w:color="auto"/>
        <w:bottom w:val="none" w:sz="0" w:space="0" w:color="auto"/>
        <w:right w:val="none" w:sz="0" w:space="0" w:color="auto"/>
      </w:divBdr>
    </w:div>
    <w:div w:id="1284459940">
      <w:bodyDiv w:val="1"/>
      <w:marLeft w:val="0"/>
      <w:marRight w:val="0"/>
      <w:marTop w:val="0"/>
      <w:marBottom w:val="0"/>
      <w:divBdr>
        <w:top w:val="none" w:sz="0" w:space="0" w:color="auto"/>
        <w:left w:val="none" w:sz="0" w:space="0" w:color="auto"/>
        <w:bottom w:val="none" w:sz="0" w:space="0" w:color="auto"/>
        <w:right w:val="none" w:sz="0" w:space="0" w:color="auto"/>
      </w:divBdr>
    </w:div>
    <w:div w:id="1290474660">
      <w:bodyDiv w:val="1"/>
      <w:marLeft w:val="0"/>
      <w:marRight w:val="0"/>
      <w:marTop w:val="0"/>
      <w:marBottom w:val="0"/>
      <w:divBdr>
        <w:top w:val="none" w:sz="0" w:space="0" w:color="auto"/>
        <w:left w:val="none" w:sz="0" w:space="0" w:color="auto"/>
        <w:bottom w:val="none" w:sz="0" w:space="0" w:color="auto"/>
        <w:right w:val="none" w:sz="0" w:space="0" w:color="auto"/>
      </w:divBdr>
    </w:div>
    <w:div w:id="1293174289">
      <w:bodyDiv w:val="1"/>
      <w:marLeft w:val="0"/>
      <w:marRight w:val="0"/>
      <w:marTop w:val="0"/>
      <w:marBottom w:val="0"/>
      <w:divBdr>
        <w:top w:val="none" w:sz="0" w:space="0" w:color="auto"/>
        <w:left w:val="none" w:sz="0" w:space="0" w:color="auto"/>
        <w:bottom w:val="none" w:sz="0" w:space="0" w:color="auto"/>
        <w:right w:val="none" w:sz="0" w:space="0" w:color="auto"/>
      </w:divBdr>
    </w:div>
    <w:div w:id="1297906554">
      <w:bodyDiv w:val="1"/>
      <w:marLeft w:val="0"/>
      <w:marRight w:val="0"/>
      <w:marTop w:val="0"/>
      <w:marBottom w:val="0"/>
      <w:divBdr>
        <w:top w:val="none" w:sz="0" w:space="0" w:color="auto"/>
        <w:left w:val="none" w:sz="0" w:space="0" w:color="auto"/>
        <w:bottom w:val="none" w:sz="0" w:space="0" w:color="auto"/>
        <w:right w:val="none" w:sz="0" w:space="0" w:color="auto"/>
      </w:divBdr>
    </w:div>
    <w:div w:id="1314291211">
      <w:bodyDiv w:val="1"/>
      <w:marLeft w:val="0"/>
      <w:marRight w:val="0"/>
      <w:marTop w:val="0"/>
      <w:marBottom w:val="0"/>
      <w:divBdr>
        <w:top w:val="none" w:sz="0" w:space="0" w:color="auto"/>
        <w:left w:val="none" w:sz="0" w:space="0" w:color="auto"/>
        <w:bottom w:val="none" w:sz="0" w:space="0" w:color="auto"/>
        <w:right w:val="none" w:sz="0" w:space="0" w:color="auto"/>
      </w:divBdr>
    </w:div>
    <w:div w:id="1314330907">
      <w:bodyDiv w:val="1"/>
      <w:marLeft w:val="0"/>
      <w:marRight w:val="0"/>
      <w:marTop w:val="0"/>
      <w:marBottom w:val="0"/>
      <w:divBdr>
        <w:top w:val="none" w:sz="0" w:space="0" w:color="auto"/>
        <w:left w:val="none" w:sz="0" w:space="0" w:color="auto"/>
        <w:bottom w:val="none" w:sz="0" w:space="0" w:color="auto"/>
        <w:right w:val="none" w:sz="0" w:space="0" w:color="auto"/>
      </w:divBdr>
    </w:div>
    <w:div w:id="1314916382">
      <w:bodyDiv w:val="1"/>
      <w:marLeft w:val="0"/>
      <w:marRight w:val="0"/>
      <w:marTop w:val="0"/>
      <w:marBottom w:val="0"/>
      <w:divBdr>
        <w:top w:val="none" w:sz="0" w:space="0" w:color="auto"/>
        <w:left w:val="none" w:sz="0" w:space="0" w:color="auto"/>
        <w:bottom w:val="none" w:sz="0" w:space="0" w:color="auto"/>
        <w:right w:val="none" w:sz="0" w:space="0" w:color="auto"/>
      </w:divBdr>
    </w:div>
    <w:div w:id="1324120679">
      <w:bodyDiv w:val="1"/>
      <w:marLeft w:val="0"/>
      <w:marRight w:val="0"/>
      <w:marTop w:val="0"/>
      <w:marBottom w:val="0"/>
      <w:divBdr>
        <w:top w:val="none" w:sz="0" w:space="0" w:color="auto"/>
        <w:left w:val="none" w:sz="0" w:space="0" w:color="auto"/>
        <w:bottom w:val="none" w:sz="0" w:space="0" w:color="auto"/>
        <w:right w:val="none" w:sz="0" w:space="0" w:color="auto"/>
      </w:divBdr>
    </w:div>
    <w:div w:id="1339650332">
      <w:bodyDiv w:val="1"/>
      <w:marLeft w:val="0"/>
      <w:marRight w:val="0"/>
      <w:marTop w:val="0"/>
      <w:marBottom w:val="0"/>
      <w:divBdr>
        <w:top w:val="none" w:sz="0" w:space="0" w:color="auto"/>
        <w:left w:val="none" w:sz="0" w:space="0" w:color="auto"/>
        <w:bottom w:val="none" w:sz="0" w:space="0" w:color="auto"/>
        <w:right w:val="none" w:sz="0" w:space="0" w:color="auto"/>
      </w:divBdr>
    </w:div>
    <w:div w:id="1339892041">
      <w:bodyDiv w:val="1"/>
      <w:marLeft w:val="0"/>
      <w:marRight w:val="0"/>
      <w:marTop w:val="0"/>
      <w:marBottom w:val="0"/>
      <w:divBdr>
        <w:top w:val="none" w:sz="0" w:space="0" w:color="auto"/>
        <w:left w:val="none" w:sz="0" w:space="0" w:color="auto"/>
        <w:bottom w:val="none" w:sz="0" w:space="0" w:color="auto"/>
        <w:right w:val="none" w:sz="0" w:space="0" w:color="auto"/>
      </w:divBdr>
    </w:div>
    <w:div w:id="1351295761">
      <w:bodyDiv w:val="1"/>
      <w:marLeft w:val="0"/>
      <w:marRight w:val="0"/>
      <w:marTop w:val="0"/>
      <w:marBottom w:val="0"/>
      <w:divBdr>
        <w:top w:val="none" w:sz="0" w:space="0" w:color="auto"/>
        <w:left w:val="none" w:sz="0" w:space="0" w:color="auto"/>
        <w:bottom w:val="none" w:sz="0" w:space="0" w:color="auto"/>
        <w:right w:val="none" w:sz="0" w:space="0" w:color="auto"/>
      </w:divBdr>
    </w:div>
    <w:div w:id="1360932203">
      <w:bodyDiv w:val="1"/>
      <w:marLeft w:val="0"/>
      <w:marRight w:val="0"/>
      <w:marTop w:val="0"/>
      <w:marBottom w:val="0"/>
      <w:divBdr>
        <w:top w:val="none" w:sz="0" w:space="0" w:color="auto"/>
        <w:left w:val="none" w:sz="0" w:space="0" w:color="auto"/>
        <w:bottom w:val="none" w:sz="0" w:space="0" w:color="auto"/>
        <w:right w:val="none" w:sz="0" w:space="0" w:color="auto"/>
      </w:divBdr>
    </w:div>
    <w:div w:id="1375302736">
      <w:bodyDiv w:val="1"/>
      <w:marLeft w:val="0"/>
      <w:marRight w:val="0"/>
      <w:marTop w:val="0"/>
      <w:marBottom w:val="0"/>
      <w:divBdr>
        <w:top w:val="none" w:sz="0" w:space="0" w:color="auto"/>
        <w:left w:val="none" w:sz="0" w:space="0" w:color="auto"/>
        <w:bottom w:val="none" w:sz="0" w:space="0" w:color="auto"/>
        <w:right w:val="none" w:sz="0" w:space="0" w:color="auto"/>
      </w:divBdr>
    </w:div>
    <w:div w:id="1405449292">
      <w:bodyDiv w:val="1"/>
      <w:marLeft w:val="0"/>
      <w:marRight w:val="0"/>
      <w:marTop w:val="0"/>
      <w:marBottom w:val="0"/>
      <w:divBdr>
        <w:top w:val="none" w:sz="0" w:space="0" w:color="auto"/>
        <w:left w:val="none" w:sz="0" w:space="0" w:color="auto"/>
        <w:bottom w:val="none" w:sz="0" w:space="0" w:color="auto"/>
        <w:right w:val="none" w:sz="0" w:space="0" w:color="auto"/>
      </w:divBdr>
    </w:div>
    <w:div w:id="1412966256">
      <w:bodyDiv w:val="1"/>
      <w:marLeft w:val="0"/>
      <w:marRight w:val="0"/>
      <w:marTop w:val="0"/>
      <w:marBottom w:val="0"/>
      <w:divBdr>
        <w:top w:val="none" w:sz="0" w:space="0" w:color="auto"/>
        <w:left w:val="none" w:sz="0" w:space="0" w:color="auto"/>
        <w:bottom w:val="none" w:sz="0" w:space="0" w:color="auto"/>
        <w:right w:val="none" w:sz="0" w:space="0" w:color="auto"/>
      </w:divBdr>
    </w:div>
    <w:div w:id="1415056748">
      <w:bodyDiv w:val="1"/>
      <w:marLeft w:val="0"/>
      <w:marRight w:val="0"/>
      <w:marTop w:val="0"/>
      <w:marBottom w:val="0"/>
      <w:divBdr>
        <w:top w:val="none" w:sz="0" w:space="0" w:color="auto"/>
        <w:left w:val="none" w:sz="0" w:space="0" w:color="auto"/>
        <w:bottom w:val="none" w:sz="0" w:space="0" w:color="auto"/>
        <w:right w:val="none" w:sz="0" w:space="0" w:color="auto"/>
      </w:divBdr>
    </w:div>
    <w:div w:id="1415512580">
      <w:bodyDiv w:val="1"/>
      <w:marLeft w:val="0"/>
      <w:marRight w:val="0"/>
      <w:marTop w:val="0"/>
      <w:marBottom w:val="0"/>
      <w:divBdr>
        <w:top w:val="none" w:sz="0" w:space="0" w:color="auto"/>
        <w:left w:val="none" w:sz="0" w:space="0" w:color="auto"/>
        <w:bottom w:val="none" w:sz="0" w:space="0" w:color="auto"/>
        <w:right w:val="none" w:sz="0" w:space="0" w:color="auto"/>
      </w:divBdr>
    </w:div>
    <w:div w:id="1421876767">
      <w:bodyDiv w:val="1"/>
      <w:marLeft w:val="0"/>
      <w:marRight w:val="0"/>
      <w:marTop w:val="0"/>
      <w:marBottom w:val="0"/>
      <w:divBdr>
        <w:top w:val="none" w:sz="0" w:space="0" w:color="auto"/>
        <w:left w:val="none" w:sz="0" w:space="0" w:color="auto"/>
        <w:bottom w:val="none" w:sz="0" w:space="0" w:color="auto"/>
        <w:right w:val="none" w:sz="0" w:space="0" w:color="auto"/>
      </w:divBdr>
    </w:div>
    <w:div w:id="1434134972">
      <w:bodyDiv w:val="1"/>
      <w:marLeft w:val="0"/>
      <w:marRight w:val="0"/>
      <w:marTop w:val="0"/>
      <w:marBottom w:val="0"/>
      <w:divBdr>
        <w:top w:val="none" w:sz="0" w:space="0" w:color="auto"/>
        <w:left w:val="none" w:sz="0" w:space="0" w:color="auto"/>
        <w:bottom w:val="none" w:sz="0" w:space="0" w:color="auto"/>
        <w:right w:val="none" w:sz="0" w:space="0" w:color="auto"/>
      </w:divBdr>
    </w:div>
    <w:div w:id="1445077996">
      <w:bodyDiv w:val="1"/>
      <w:marLeft w:val="0"/>
      <w:marRight w:val="0"/>
      <w:marTop w:val="0"/>
      <w:marBottom w:val="0"/>
      <w:divBdr>
        <w:top w:val="none" w:sz="0" w:space="0" w:color="auto"/>
        <w:left w:val="none" w:sz="0" w:space="0" w:color="auto"/>
        <w:bottom w:val="none" w:sz="0" w:space="0" w:color="auto"/>
        <w:right w:val="none" w:sz="0" w:space="0" w:color="auto"/>
      </w:divBdr>
    </w:div>
    <w:div w:id="1446776534">
      <w:bodyDiv w:val="1"/>
      <w:marLeft w:val="0"/>
      <w:marRight w:val="0"/>
      <w:marTop w:val="0"/>
      <w:marBottom w:val="0"/>
      <w:divBdr>
        <w:top w:val="none" w:sz="0" w:space="0" w:color="auto"/>
        <w:left w:val="none" w:sz="0" w:space="0" w:color="auto"/>
        <w:bottom w:val="none" w:sz="0" w:space="0" w:color="auto"/>
        <w:right w:val="none" w:sz="0" w:space="0" w:color="auto"/>
      </w:divBdr>
    </w:div>
    <w:div w:id="1449012689">
      <w:bodyDiv w:val="1"/>
      <w:marLeft w:val="0"/>
      <w:marRight w:val="0"/>
      <w:marTop w:val="0"/>
      <w:marBottom w:val="0"/>
      <w:divBdr>
        <w:top w:val="none" w:sz="0" w:space="0" w:color="auto"/>
        <w:left w:val="none" w:sz="0" w:space="0" w:color="auto"/>
        <w:bottom w:val="none" w:sz="0" w:space="0" w:color="auto"/>
        <w:right w:val="none" w:sz="0" w:space="0" w:color="auto"/>
      </w:divBdr>
    </w:div>
    <w:div w:id="1454590332">
      <w:bodyDiv w:val="1"/>
      <w:marLeft w:val="0"/>
      <w:marRight w:val="0"/>
      <w:marTop w:val="0"/>
      <w:marBottom w:val="0"/>
      <w:divBdr>
        <w:top w:val="none" w:sz="0" w:space="0" w:color="auto"/>
        <w:left w:val="none" w:sz="0" w:space="0" w:color="auto"/>
        <w:bottom w:val="none" w:sz="0" w:space="0" w:color="auto"/>
        <w:right w:val="none" w:sz="0" w:space="0" w:color="auto"/>
      </w:divBdr>
    </w:div>
    <w:div w:id="1483043682">
      <w:bodyDiv w:val="1"/>
      <w:marLeft w:val="0"/>
      <w:marRight w:val="0"/>
      <w:marTop w:val="0"/>
      <w:marBottom w:val="0"/>
      <w:divBdr>
        <w:top w:val="none" w:sz="0" w:space="0" w:color="auto"/>
        <w:left w:val="none" w:sz="0" w:space="0" w:color="auto"/>
        <w:bottom w:val="none" w:sz="0" w:space="0" w:color="auto"/>
        <w:right w:val="none" w:sz="0" w:space="0" w:color="auto"/>
      </w:divBdr>
    </w:div>
    <w:div w:id="1483934750">
      <w:bodyDiv w:val="1"/>
      <w:marLeft w:val="0"/>
      <w:marRight w:val="0"/>
      <w:marTop w:val="0"/>
      <w:marBottom w:val="0"/>
      <w:divBdr>
        <w:top w:val="none" w:sz="0" w:space="0" w:color="auto"/>
        <w:left w:val="none" w:sz="0" w:space="0" w:color="auto"/>
        <w:bottom w:val="none" w:sz="0" w:space="0" w:color="auto"/>
        <w:right w:val="none" w:sz="0" w:space="0" w:color="auto"/>
      </w:divBdr>
    </w:div>
    <w:div w:id="1492915975">
      <w:bodyDiv w:val="1"/>
      <w:marLeft w:val="0"/>
      <w:marRight w:val="0"/>
      <w:marTop w:val="0"/>
      <w:marBottom w:val="0"/>
      <w:divBdr>
        <w:top w:val="none" w:sz="0" w:space="0" w:color="auto"/>
        <w:left w:val="none" w:sz="0" w:space="0" w:color="auto"/>
        <w:bottom w:val="none" w:sz="0" w:space="0" w:color="auto"/>
        <w:right w:val="none" w:sz="0" w:space="0" w:color="auto"/>
      </w:divBdr>
    </w:div>
    <w:div w:id="1516579857">
      <w:bodyDiv w:val="1"/>
      <w:marLeft w:val="0"/>
      <w:marRight w:val="0"/>
      <w:marTop w:val="0"/>
      <w:marBottom w:val="0"/>
      <w:divBdr>
        <w:top w:val="none" w:sz="0" w:space="0" w:color="auto"/>
        <w:left w:val="none" w:sz="0" w:space="0" w:color="auto"/>
        <w:bottom w:val="none" w:sz="0" w:space="0" w:color="auto"/>
        <w:right w:val="none" w:sz="0" w:space="0" w:color="auto"/>
      </w:divBdr>
    </w:div>
    <w:div w:id="1534928200">
      <w:bodyDiv w:val="1"/>
      <w:marLeft w:val="0"/>
      <w:marRight w:val="0"/>
      <w:marTop w:val="0"/>
      <w:marBottom w:val="0"/>
      <w:divBdr>
        <w:top w:val="none" w:sz="0" w:space="0" w:color="auto"/>
        <w:left w:val="none" w:sz="0" w:space="0" w:color="auto"/>
        <w:bottom w:val="none" w:sz="0" w:space="0" w:color="auto"/>
        <w:right w:val="none" w:sz="0" w:space="0" w:color="auto"/>
      </w:divBdr>
    </w:div>
    <w:div w:id="1541362108">
      <w:bodyDiv w:val="1"/>
      <w:marLeft w:val="0"/>
      <w:marRight w:val="0"/>
      <w:marTop w:val="0"/>
      <w:marBottom w:val="0"/>
      <w:divBdr>
        <w:top w:val="none" w:sz="0" w:space="0" w:color="auto"/>
        <w:left w:val="none" w:sz="0" w:space="0" w:color="auto"/>
        <w:bottom w:val="none" w:sz="0" w:space="0" w:color="auto"/>
        <w:right w:val="none" w:sz="0" w:space="0" w:color="auto"/>
      </w:divBdr>
    </w:div>
    <w:div w:id="1551527597">
      <w:bodyDiv w:val="1"/>
      <w:marLeft w:val="0"/>
      <w:marRight w:val="0"/>
      <w:marTop w:val="0"/>
      <w:marBottom w:val="0"/>
      <w:divBdr>
        <w:top w:val="none" w:sz="0" w:space="0" w:color="auto"/>
        <w:left w:val="none" w:sz="0" w:space="0" w:color="auto"/>
        <w:bottom w:val="none" w:sz="0" w:space="0" w:color="auto"/>
        <w:right w:val="none" w:sz="0" w:space="0" w:color="auto"/>
      </w:divBdr>
    </w:div>
    <w:div w:id="1564874372">
      <w:bodyDiv w:val="1"/>
      <w:marLeft w:val="0"/>
      <w:marRight w:val="0"/>
      <w:marTop w:val="0"/>
      <w:marBottom w:val="0"/>
      <w:divBdr>
        <w:top w:val="none" w:sz="0" w:space="0" w:color="auto"/>
        <w:left w:val="none" w:sz="0" w:space="0" w:color="auto"/>
        <w:bottom w:val="none" w:sz="0" w:space="0" w:color="auto"/>
        <w:right w:val="none" w:sz="0" w:space="0" w:color="auto"/>
      </w:divBdr>
    </w:div>
    <w:div w:id="1568494719">
      <w:bodyDiv w:val="1"/>
      <w:marLeft w:val="0"/>
      <w:marRight w:val="0"/>
      <w:marTop w:val="0"/>
      <w:marBottom w:val="0"/>
      <w:divBdr>
        <w:top w:val="none" w:sz="0" w:space="0" w:color="auto"/>
        <w:left w:val="none" w:sz="0" w:space="0" w:color="auto"/>
        <w:bottom w:val="none" w:sz="0" w:space="0" w:color="auto"/>
        <w:right w:val="none" w:sz="0" w:space="0" w:color="auto"/>
      </w:divBdr>
    </w:div>
    <w:div w:id="1615476420">
      <w:bodyDiv w:val="1"/>
      <w:marLeft w:val="0"/>
      <w:marRight w:val="0"/>
      <w:marTop w:val="0"/>
      <w:marBottom w:val="0"/>
      <w:divBdr>
        <w:top w:val="none" w:sz="0" w:space="0" w:color="auto"/>
        <w:left w:val="none" w:sz="0" w:space="0" w:color="auto"/>
        <w:bottom w:val="none" w:sz="0" w:space="0" w:color="auto"/>
        <w:right w:val="none" w:sz="0" w:space="0" w:color="auto"/>
      </w:divBdr>
    </w:div>
    <w:div w:id="1619145890">
      <w:bodyDiv w:val="1"/>
      <w:marLeft w:val="0"/>
      <w:marRight w:val="0"/>
      <w:marTop w:val="0"/>
      <w:marBottom w:val="0"/>
      <w:divBdr>
        <w:top w:val="none" w:sz="0" w:space="0" w:color="auto"/>
        <w:left w:val="none" w:sz="0" w:space="0" w:color="auto"/>
        <w:bottom w:val="none" w:sz="0" w:space="0" w:color="auto"/>
        <w:right w:val="none" w:sz="0" w:space="0" w:color="auto"/>
      </w:divBdr>
    </w:div>
    <w:div w:id="1621954386">
      <w:bodyDiv w:val="1"/>
      <w:marLeft w:val="0"/>
      <w:marRight w:val="0"/>
      <w:marTop w:val="0"/>
      <w:marBottom w:val="0"/>
      <w:divBdr>
        <w:top w:val="none" w:sz="0" w:space="0" w:color="auto"/>
        <w:left w:val="none" w:sz="0" w:space="0" w:color="auto"/>
        <w:bottom w:val="none" w:sz="0" w:space="0" w:color="auto"/>
        <w:right w:val="none" w:sz="0" w:space="0" w:color="auto"/>
      </w:divBdr>
    </w:div>
    <w:div w:id="1628775411">
      <w:bodyDiv w:val="1"/>
      <w:marLeft w:val="0"/>
      <w:marRight w:val="0"/>
      <w:marTop w:val="0"/>
      <w:marBottom w:val="0"/>
      <w:divBdr>
        <w:top w:val="none" w:sz="0" w:space="0" w:color="auto"/>
        <w:left w:val="none" w:sz="0" w:space="0" w:color="auto"/>
        <w:bottom w:val="none" w:sz="0" w:space="0" w:color="auto"/>
        <w:right w:val="none" w:sz="0" w:space="0" w:color="auto"/>
      </w:divBdr>
    </w:div>
    <w:div w:id="1629044793">
      <w:bodyDiv w:val="1"/>
      <w:marLeft w:val="0"/>
      <w:marRight w:val="0"/>
      <w:marTop w:val="0"/>
      <w:marBottom w:val="0"/>
      <w:divBdr>
        <w:top w:val="none" w:sz="0" w:space="0" w:color="auto"/>
        <w:left w:val="none" w:sz="0" w:space="0" w:color="auto"/>
        <w:bottom w:val="none" w:sz="0" w:space="0" w:color="auto"/>
        <w:right w:val="none" w:sz="0" w:space="0" w:color="auto"/>
      </w:divBdr>
    </w:div>
    <w:div w:id="1646545932">
      <w:bodyDiv w:val="1"/>
      <w:marLeft w:val="0"/>
      <w:marRight w:val="0"/>
      <w:marTop w:val="0"/>
      <w:marBottom w:val="0"/>
      <w:divBdr>
        <w:top w:val="none" w:sz="0" w:space="0" w:color="auto"/>
        <w:left w:val="none" w:sz="0" w:space="0" w:color="auto"/>
        <w:bottom w:val="none" w:sz="0" w:space="0" w:color="auto"/>
        <w:right w:val="none" w:sz="0" w:space="0" w:color="auto"/>
      </w:divBdr>
    </w:div>
    <w:div w:id="1648125221">
      <w:bodyDiv w:val="1"/>
      <w:marLeft w:val="0"/>
      <w:marRight w:val="0"/>
      <w:marTop w:val="0"/>
      <w:marBottom w:val="0"/>
      <w:divBdr>
        <w:top w:val="none" w:sz="0" w:space="0" w:color="auto"/>
        <w:left w:val="none" w:sz="0" w:space="0" w:color="auto"/>
        <w:bottom w:val="none" w:sz="0" w:space="0" w:color="auto"/>
        <w:right w:val="none" w:sz="0" w:space="0" w:color="auto"/>
      </w:divBdr>
    </w:div>
    <w:div w:id="1650598712">
      <w:bodyDiv w:val="1"/>
      <w:marLeft w:val="0"/>
      <w:marRight w:val="0"/>
      <w:marTop w:val="0"/>
      <w:marBottom w:val="0"/>
      <w:divBdr>
        <w:top w:val="none" w:sz="0" w:space="0" w:color="auto"/>
        <w:left w:val="none" w:sz="0" w:space="0" w:color="auto"/>
        <w:bottom w:val="none" w:sz="0" w:space="0" w:color="auto"/>
        <w:right w:val="none" w:sz="0" w:space="0" w:color="auto"/>
      </w:divBdr>
    </w:div>
    <w:div w:id="1656061288">
      <w:bodyDiv w:val="1"/>
      <w:marLeft w:val="0"/>
      <w:marRight w:val="0"/>
      <w:marTop w:val="0"/>
      <w:marBottom w:val="0"/>
      <w:divBdr>
        <w:top w:val="none" w:sz="0" w:space="0" w:color="auto"/>
        <w:left w:val="none" w:sz="0" w:space="0" w:color="auto"/>
        <w:bottom w:val="none" w:sz="0" w:space="0" w:color="auto"/>
        <w:right w:val="none" w:sz="0" w:space="0" w:color="auto"/>
      </w:divBdr>
    </w:div>
    <w:div w:id="1657881792">
      <w:bodyDiv w:val="1"/>
      <w:marLeft w:val="0"/>
      <w:marRight w:val="0"/>
      <w:marTop w:val="0"/>
      <w:marBottom w:val="0"/>
      <w:divBdr>
        <w:top w:val="none" w:sz="0" w:space="0" w:color="auto"/>
        <w:left w:val="none" w:sz="0" w:space="0" w:color="auto"/>
        <w:bottom w:val="none" w:sz="0" w:space="0" w:color="auto"/>
        <w:right w:val="none" w:sz="0" w:space="0" w:color="auto"/>
      </w:divBdr>
    </w:div>
    <w:div w:id="1668510608">
      <w:bodyDiv w:val="1"/>
      <w:marLeft w:val="0"/>
      <w:marRight w:val="0"/>
      <w:marTop w:val="0"/>
      <w:marBottom w:val="0"/>
      <w:divBdr>
        <w:top w:val="none" w:sz="0" w:space="0" w:color="auto"/>
        <w:left w:val="none" w:sz="0" w:space="0" w:color="auto"/>
        <w:bottom w:val="none" w:sz="0" w:space="0" w:color="auto"/>
        <w:right w:val="none" w:sz="0" w:space="0" w:color="auto"/>
      </w:divBdr>
    </w:div>
    <w:div w:id="1677340341">
      <w:bodyDiv w:val="1"/>
      <w:marLeft w:val="0"/>
      <w:marRight w:val="0"/>
      <w:marTop w:val="0"/>
      <w:marBottom w:val="0"/>
      <w:divBdr>
        <w:top w:val="none" w:sz="0" w:space="0" w:color="auto"/>
        <w:left w:val="none" w:sz="0" w:space="0" w:color="auto"/>
        <w:bottom w:val="none" w:sz="0" w:space="0" w:color="auto"/>
        <w:right w:val="none" w:sz="0" w:space="0" w:color="auto"/>
      </w:divBdr>
    </w:div>
    <w:div w:id="1685863928">
      <w:bodyDiv w:val="1"/>
      <w:marLeft w:val="0"/>
      <w:marRight w:val="0"/>
      <w:marTop w:val="0"/>
      <w:marBottom w:val="0"/>
      <w:divBdr>
        <w:top w:val="none" w:sz="0" w:space="0" w:color="auto"/>
        <w:left w:val="none" w:sz="0" w:space="0" w:color="auto"/>
        <w:bottom w:val="none" w:sz="0" w:space="0" w:color="auto"/>
        <w:right w:val="none" w:sz="0" w:space="0" w:color="auto"/>
      </w:divBdr>
    </w:div>
    <w:div w:id="1693998250">
      <w:bodyDiv w:val="1"/>
      <w:marLeft w:val="0"/>
      <w:marRight w:val="0"/>
      <w:marTop w:val="0"/>
      <w:marBottom w:val="0"/>
      <w:divBdr>
        <w:top w:val="none" w:sz="0" w:space="0" w:color="auto"/>
        <w:left w:val="none" w:sz="0" w:space="0" w:color="auto"/>
        <w:bottom w:val="none" w:sz="0" w:space="0" w:color="auto"/>
        <w:right w:val="none" w:sz="0" w:space="0" w:color="auto"/>
      </w:divBdr>
    </w:div>
    <w:div w:id="1717313634">
      <w:bodyDiv w:val="1"/>
      <w:marLeft w:val="0"/>
      <w:marRight w:val="0"/>
      <w:marTop w:val="0"/>
      <w:marBottom w:val="0"/>
      <w:divBdr>
        <w:top w:val="none" w:sz="0" w:space="0" w:color="auto"/>
        <w:left w:val="none" w:sz="0" w:space="0" w:color="auto"/>
        <w:bottom w:val="none" w:sz="0" w:space="0" w:color="auto"/>
        <w:right w:val="none" w:sz="0" w:space="0" w:color="auto"/>
      </w:divBdr>
    </w:div>
    <w:div w:id="1747923313">
      <w:bodyDiv w:val="1"/>
      <w:marLeft w:val="0"/>
      <w:marRight w:val="0"/>
      <w:marTop w:val="0"/>
      <w:marBottom w:val="0"/>
      <w:divBdr>
        <w:top w:val="none" w:sz="0" w:space="0" w:color="auto"/>
        <w:left w:val="none" w:sz="0" w:space="0" w:color="auto"/>
        <w:bottom w:val="none" w:sz="0" w:space="0" w:color="auto"/>
        <w:right w:val="none" w:sz="0" w:space="0" w:color="auto"/>
      </w:divBdr>
    </w:div>
    <w:div w:id="1766804551">
      <w:bodyDiv w:val="1"/>
      <w:marLeft w:val="0"/>
      <w:marRight w:val="0"/>
      <w:marTop w:val="0"/>
      <w:marBottom w:val="0"/>
      <w:divBdr>
        <w:top w:val="none" w:sz="0" w:space="0" w:color="auto"/>
        <w:left w:val="none" w:sz="0" w:space="0" w:color="auto"/>
        <w:bottom w:val="none" w:sz="0" w:space="0" w:color="auto"/>
        <w:right w:val="none" w:sz="0" w:space="0" w:color="auto"/>
      </w:divBdr>
    </w:div>
    <w:div w:id="1768036000">
      <w:bodyDiv w:val="1"/>
      <w:marLeft w:val="0"/>
      <w:marRight w:val="0"/>
      <w:marTop w:val="0"/>
      <w:marBottom w:val="0"/>
      <w:divBdr>
        <w:top w:val="none" w:sz="0" w:space="0" w:color="auto"/>
        <w:left w:val="none" w:sz="0" w:space="0" w:color="auto"/>
        <w:bottom w:val="none" w:sz="0" w:space="0" w:color="auto"/>
        <w:right w:val="none" w:sz="0" w:space="0" w:color="auto"/>
      </w:divBdr>
    </w:div>
    <w:div w:id="1783453004">
      <w:bodyDiv w:val="1"/>
      <w:marLeft w:val="0"/>
      <w:marRight w:val="0"/>
      <w:marTop w:val="0"/>
      <w:marBottom w:val="0"/>
      <w:divBdr>
        <w:top w:val="none" w:sz="0" w:space="0" w:color="auto"/>
        <w:left w:val="none" w:sz="0" w:space="0" w:color="auto"/>
        <w:bottom w:val="none" w:sz="0" w:space="0" w:color="auto"/>
        <w:right w:val="none" w:sz="0" w:space="0" w:color="auto"/>
      </w:divBdr>
    </w:div>
    <w:div w:id="1792900559">
      <w:bodyDiv w:val="1"/>
      <w:marLeft w:val="0"/>
      <w:marRight w:val="0"/>
      <w:marTop w:val="0"/>
      <w:marBottom w:val="0"/>
      <w:divBdr>
        <w:top w:val="none" w:sz="0" w:space="0" w:color="auto"/>
        <w:left w:val="none" w:sz="0" w:space="0" w:color="auto"/>
        <w:bottom w:val="none" w:sz="0" w:space="0" w:color="auto"/>
        <w:right w:val="none" w:sz="0" w:space="0" w:color="auto"/>
      </w:divBdr>
    </w:div>
    <w:div w:id="1794981700">
      <w:bodyDiv w:val="1"/>
      <w:marLeft w:val="0"/>
      <w:marRight w:val="0"/>
      <w:marTop w:val="0"/>
      <w:marBottom w:val="0"/>
      <w:divBdr>
        <w:top w:val="none" w:sz="0" w:space="0" w:color="auto"/>
        <w:left w:val="none" w:sz="0" w:space="0" w:color="auto"/>
        <w:bottom w:val="none" w:sz="0" w:space="0" w:color="auto"/>
        <w:right w:val="none" w:sz="0" w:space="0" w:color="auto"/>
      </w:divBdr>
    </w:div>
    <w:div w:id="1803376865">
      <w:bodyDiv w:val="1"/>
      <w:marLeft w:val="0"/>
      <w:marRight w:val="0"/>
      <w:marTop w:val="0"/>
      <w:marBottom w:val="0"/>
      <w:divBdr>
        <w:top w:val="none" w:sz="0" w:space="0" w:color="auto"/>
        <w:left w:val="none" w:sz="0" w:space="0" w:color="auto"/>
        <w:bottom w:val="none" w:sz="0" w:space="0" w:color="auto"/>
        <w:right w:val="none" w:sz="0" w:space="0" w:color="auto"/>
      </w:divBdr>
    </w:div>
    <w:div w:id="1805733181">
      <w:bodyDiv w:val="1"/>
      <w:marLeft w:val="0"/>
      <w:marRight w:val="0"/>
      <w:marTop w:val="0"/>
      <w:marBottom w:val="0"/>
      <w:divBdr>
        <w:top w:val="none" w:sz="0" w:space="0" w:color="auto"/>
        <w:left w:val="none" w:sz="0" w:space="0" w:color="auto"/>
        <w:bottom w:val="none" w:sz="0" w:space="0" w:color="auto"/>
        <w:right w:val="none" w:sz="0" w:space="0" w:color="auto"/>
      </w:divBdr>
    </w:div>
    <w:div w:id="1816801687">
      <w:bodyDiv w:val="1"/>
      <w:marLeft w:val="0"/>
      <w:marRight w:val="0"/>
      <w:marTop w:val="0"/>
      <w:marBottom w:val="0"/>
      <w:divBdr>
        <w:top w:val="none" w:sz="0" w:space="0" w:color="auto"/>
        <w:left w:val="none" w:sz="0" w:space="0" w:color="auto"/>
        <w:bottom w:val="none" w:sz="0" w:space="0" w:color="auto"/>
        <w:right w:val="none" w:sz="0" w:space="0" w:color="auto"/>
      </w:divBdr>
    </w:div>
    <w:div w:id="1827209888">
      <w:bodyDiv w:val="1"/>
      <w:marLeft w:val="0"/>
      <w:marRight w:val="0"/>
      <w:marTop w:val="0"/>
      <w:marBottom w:val="0"/>
      <w:divBdr>
        <w:top w:val="none" w:sz="0" w:space="0" w:color="auto"/>
        <w:left w:val="none" w:sz="0" w:space="0" w:color="auto"/>
        <w:bottom w:val="none" w:sz="0" w:space="0" w:color="auto"/>
        <w:right w:val="none" w:sz="0" w:space="0" w:color="auto"/>
      </w:divBdr>
    </w:div>
    <w:div w:id="1830825576">
      <w:bodyDiv w:val="1"/>
      <w:marLeft w:val="0"/>
      <w:marRight w:val="0"/>
      <w:marTop w:val="0"/>
      <w:marBottom w:val="0"/>
      <w:divBdr>
        <w:top w:val="none" w:sz="0" w:space="0" w:color="auto"/>
        <w:left w:val="none" w:sz="0" w:space="0" w:color="auto"/>
        <w:bottom w:val="none" w:sz="0" w:space="0" w:color="auto"/>
        <w:right w:val="none" w:sz="0" w:space="0" w:color="auto"/>
      </w:divBdr>
    </w:div>
    <w:div w:id="1850366543">
      <w:bodyDiv w:val="1"/>
      <w:marLeft w:val="0"/>
      <w:marRight w:val="0"/>
      <w:marTop w:val="0"/>
      <w:marBottom w:val="0"/>
      <w:divBdr>
        <w:top w:val="none" w:sz="0" w:space="0" w:color="auto"/>
        <w:left w:val="none" w:sz="0" w:space="0" w:color="auto"/>
        <w:bottom w:val="none" w:sz="0" w:space="0" w:color="auto"/>
        <w:right w:val="none" w:sz="0" w:space="0" w:color="auto"/>
      </w:divBdr>
    </w:div>
    <w:div w:id="1855075744">
      <w:bodyDiv w:val="1"/>
      <w:marLeft w:val="0"/>
      <w:marRight w:val="0"/>
      <w:marTop w:val="0"/>
      <w:marBottom w:val="0"/>
      <w:divBdr>
        <w:top w:val="none" w:sz="0" w:space="0" w:color="auto"/>
        <w:left w:val="none" w:sz="0" w:space="0" w:color="auto"/>
        <w:bottom w:val="none" w:sz="0" w:space="0" w:color="auto"/>
        <w:right w:val="none" w:sz="0" w:space="0" w:color="auto"/>
      </w:divBdr>
    </w:div>
    <w:div w:id="1865485578">
      <w:bodyDiv w:val="1"/>
      <w:marLeft w:val="0"/>
      <w:marRight w:val="0"/>
      <w:marTop w:val="0"/>
      <w:marBottom w:val="0"/>
      <w:divBdr>
        <w:top w:val="none" w:sz="0" w:space="0" w:color="auto"/>
        <w:left w:val="none" w:sz="0" w:space="0" w:color="auto"/>
        <w:bottom w:val="none" w:sz="0" w:space="0" w:color="auto"/>
        <w:right w:val="none" w:sz="0" w:space="0" w:color="auto"/>
      </w:divBdr>
    </w:div>
    <w:div w:id="1867719520">
      <w:bodyDiv w:val="1"/>
      <w:marLeft w:val="0"/>
      <w:marRight w:val="0"/>
      <w:marTop w:val="0"/>
      <w:marBottom w:val="0"/>
      <w:divBdr>
        <w:top w:val="none" w:sz="0" w:space="0" w:color="auto"/>
        <w:left w:val="none" w:sz="0" w:space="0" w:color="auto"/>
        <w:bottom w:val="none" w:sz="0" w:space="0" w:color="auto"/>
        <w:right w:val="none" w:sz="0" w:space="0" w:color="auto"/>
      </w:divBdr>
    </w:div>
    <w:div w:id="1868639541">
      <w:bodyDiv w:val="1"/>
      <w:marLeft w:val="0"/>
      <w:marRight w:val="0"/>
      <w:marTop w:val="0"/>
      <w:marBottom w:val="0"/>
      <w:divBdr>
        <w:top w:val="none" w:sz="0" w:space="0" w:color="auto"/>
        <w:left w:val="none" w:sz="0" w:space="0" w:color="auto"/>
        <w:bottom w:val="none" w:sz="0" w:space="0" w:color="auto"/>
        <w:right w:val="none" w:sz="0" w:space="0" w:color="auto"/>
      </w:divBdr>
    </w:div>
    <w:div w:id="1869223410">
      <w:bodyDiv w:val="1"/>
      <w:marLeft w:val="0"/>
      <w:marRight w:val="0"/>
      <w:marTop w:val="0"/>
      <w:marBottom w:val="0"/>
      <w:divBdr>
        <w:top w:val="none" w:sz="0" w:space="0" w:color="auto"/>
        <w:left w:val="none" w:sz="0" w:space="0" w:color="auto"/>
        <w:bottom w:val="none" w:sz="0" w:space="0" w:color="auto"/>
        <w:right w:val="none" w:sz="0" w:space="0" w:color="auto"/>
      </w:divBdr>
    </w:div>
    <w:div w:id="1872526906">
      <w:bodyDiv w:val="1"/>
      <w:marLeft w:val="0"/>
      <w:marRight w:val="0"/>
      <w:marTop w:val="0"/>
      <w:marBottom w:val="0"/>
      <w:divBdr>
        <w:top w:val="none" w:sz="0" w:space="0" w:color="auto"/>
        <w:left w:val="none" w:sz="0" w:space="0" w:color="auto"/>
        <w:bottom w:val="none" w:sz="0" w:space="0" w:color="auto"/>
        <w:right w:val="none" w:sz="0" w:space="0" w:color="auto"/>
      </w:divBdr>
    </w:div>
    <w:div w:id="1897276202">
      <w:bodyDiv w:val="1"/>
      <w:marLeft w:val="0"/>
      <w:marRight w:val="0"/>
      <w:marTop w:val="0"/>
      <w:marBottom w:val="0"/>
      <w:divBdr>
        <w:top w:val="none" w:sz="0" w:space="0" w:color="auto"/>
        <w:left w:val="none" w:sz="0" w:space="0" w:color="auto"/>
        <w:bottom w:val="none" w:sz="0" w:space="0" w:color="auto"/>
        <w:right w:val="none" w:sz="0" w:space="0" w:color="auto"/>
      </w:divBdr>
    </w:div>
    <w:div w:id="1898513365">
      <w:bodyDiv w:val="1"/>
      <w:marLeft w:val="0"/>
      <w:marRight w:val="0"/>
      <w:marTop w:val="0"/>
      <w:marBottom w:val="0"/>
      <w:divBdr>
        <w:top w:val="none" w:sz="0" w:space="0" w:color="auto"/>
        <w:left w:val="none" w:sz="0" w:space="0" w:color="auto"/>
        <w:bottom w:val="none" w:sz="0" w:space="0" w:color="auto"/>
        <w:right w:val="none" w:sz="0" w:space="0" w:color="auto"/>
      </w:divBdr>
    </w:div>
    <w:div w:id="1907647215">
      <w:bodyDiv w:val="1"/>
      <w:marLeft w:val="0"/>
      <w:marRight w:val="0"/>
      <w:marTop w:val="0"/>
      <w:marBottom w:val="0"/>
      <w:divBdr>
        <w:top w:val="none" w:sz="0" w:space="0" w:color="auto"/>
        <w:left w:val="none" w:sz="0" w:space="0" w:color="auto"/>
        <w:bottom w:val="none" w:sz="0" w:space="0" w:color="auto"/>
        <w:right w:val="none" w:sz="0" w:space="0" w:color="auto"/>
      </w:divBdr>
    </w:div>
    <w:div w:id="1920600592">
      <w:bodyDiv w:val="1"/>
      <w:marLeft w:val="0"/>
      <w:marRight w:val="0"/>
      <w:marTop w:val="0"/>
      <w:marBottom w:val="0"/>
      <w:divBdr>
        <w:top w:val="none" w:sz="0" w:space="0" w:color="auto"/>
        <w:left w:val="none" w:sz="0" w:space="0" w:color="auto"/>
        <w:bottom w:val="none" w:sz="0" w:space="0" w:color="auto"/>
        <w:right w:val="none" w:sz="0" w:space="0" w:color="auto"/>
      </w:divBdr>
    </w:div>
    <w:div w:id="1924028083">
      <w:bodyDiv w:val="1"/>
      <w:marLeft w:val="0"/>
      <w:marRight w:val="0"/>
      <w:marTop w:val="0"/>
      <w:marBottom w:val="0"/>
      <w:divBdr>
        <w:top w:val="none" w:sz="0" w:space="0" w:color="auto"/>
        <w:left w:val="none" w:sz="0" w:space="0" w:color="auto"/>
        <w:bottom w:val="none" w:sz="0" w:space="0" w:color="auto"/>
        <w:right w:val="none" w:sz="0" w:space="0" w:color="auto"/>
      </w:divBdr>
    </w:div>
    <w:div w:id="1943413087">
      <w:bodyDiv w:val="1"/>
      <w:marLeft w:val="0"/>
      <w:marRight w:val="0"/>
      <w:marTop w:val="0"/>
      <w:marBottom w:val="0"/>
      <w:divBdr>
        <w:top w:val="none" w:sz="0" w:space="0" w:color="auto"/>
        <w:left w:val="none" w:sz="0" w:space="0" w:color="auto"/>
        <w:bottom w:val="none" w:sz="0" w:space="0" w:color="auto"/>
        <w:right w:val="none" w:sz="0" w:space="0" w:color="auto"/>
      </w:divBdr>
    </w:div>
    <w:div w:id="1983999766">
      <w:bodyDiv w:val="1"/>
      <w:marLeft w:val="0"/>
      <w:marRight w:val="0"/>
      <w:marTop w:val="0"/>
      <w:marBottom w:val="0"/>
      <w:divBdr>
        <w:top w:val="none" w:sz="0" w:space="0" w:color="auto"/>
        <w:left w:val="none" w:sz="0" w:space="0" w:color="auto"/>
        <w:bottom w:val="none" w:sz="0" w:space="0" w:color="auto"/>
        <w:right w:val="none" w:sz="0" w:space="0" w:color="auto"/>
      </w:divBdr>
    </w:div>
    <w:div w:id="1986083343">
      <w:bodyDiv w:val="1"/>
      <w:marLeft w:val="0"/>
      <w:marRight w:val="0"/>
      <w:marTop w:val="0"/>
      <w:marBottom w:val="0"/>
      <w:divBdr>
        <w:top w:val="none" w:sz="0" w:space="0" w:color="auto"/>
        <w:left w:val="none" w:sz="0" w:space="0" w:color="auto"/>
        <w:bottom w:val="none" w:sz="0" w:space="0" w:color="auto"/>
        <w:right w:val="none" w:sz="0" w:space="0" w:color="auto"/>
      </w:divBdr>
    </w:div>
    <w:div w:id="1990671170">
      <w:bodyDiv w:val="1"/>
      <w:marLeft w:val="0"/>
      <w:marRight w:val="0"/>
      <w:marTop w:val="0"/>
      <w:marBottom w:val="0"/>
      <w:divBdr>
        <w:top w:val="none" w:sz="0" w:space="0" w:color="auto"/>
        <w:left w:val="none" w:sz="0" w:space="0" w:color="auto"/>
        <w:bottom w:val="none" w:sz="0" w:space="0" w:color="auto"/>
        <w:right w:val="none" w:sz="0" w:space="0" w:color="auto"/>
      </w:divBdr>
    </w:div>
    <w:div w:id="2001272875">
      <w:bodyDiv w:val="1"/>
      <w:marLeft w:val="0"/>
      <w:marRight w:val="0"/>
      <w:marTop w:val="0"/>
      <w:marBottom w:val="0"/>
      <w:divBdr>
        <w:top w:val="none" w:sz="0" w:space="0" w:color="auto"/>
        <w:left w:val="none" w:sz="0" w:space="0" w:color="auto"/>
        <w:bottom w:val="none" w:sz="0" w:space="0" w:color="auto"/>
        <w:right w:val="none" w:sz="0" w:space="0" w:color="auto"/>
      </w:divBdr>
    </w:div>
    <w:div w:id="2006544136">
      <w:bodyDiv w:val="1"/>
      <w:marLeft w:val="0"/>
      <w:marRight w:val="0"/>
      <w:marTop w:val="0"/>
      <w:marBottom w:val="0"/>
      <w:divBdr>
        <w:top w:val="none" w:sz="0" w:space="0" w:color="auto"/>
        <w:left w:val="none" w:sz="0" w:space="0" w:color="auto"/>
        <w:bottom w:val="none" w:sz="0" w:space="0" w:color="auto"/>
        <w:right w:val="none" w:sz="0" w:space="0" w:color="auto"/>
      </w:divBdr>
    </w:div>
    <w:div w:id="2006859854">
      <w:bodyDiv w:val="1"/>
      <w:marLeft w:val="0"/>
      <w:marRight w:val="0"/>
      <w:marTop w:val="0"/>
      <w:marBottom w:val="0"/>
      <w:divBdr>
        <w:top w:val="none" w:sz="0" w:space="0" w:color="auto"/>
        <w:left w:val="none" w:sz="0" w:space="0" w:color="auto"/>
        <w:bottom w:val="none" w:sz="0" w:space="0" w:color="auto"/>
        <w:right w:val="none" w:sz="0" w:space="0" w:color="auto"/>
      </w:divBdr>
    </w:div>
    <w:div w:id="2013751538">
      <w:bodyDiv w:val="1"/>
      <w:marLeft w:val="0"/>
      <w:marRight w:val="0"/>
      <w:marTop w:val="0"/>
      <w:marBottom w:val="0"/>
      <w:divBdr>
        <w:top w:val="none" w:sz="0" w:space="0" w:color="auto"/>
        <w:left w:val="none" w:sz="0" w:space="0" w:color="auto"/>
        <w:bottom w:val="none" w:sz="0" w:space="0" w:color="auto"/>
        <w:right w:val="none" w:sz="0" w:space="0" w:color="auto"/>
      </w:divBdr>
    </w:div>
    <w:div w:id="2024015263">
      <w:bodyDiv w:val="1"/>
      <w:marLeft w:val="0"/>
      <w:marRight w:val="0"/>
      <w:marTop w:val="0"/>
      <w:marBottom w:val="0"/>
      <w:divBdr>
        <w:top w:val="none" w:sz="0" w:space="0" w:color="auto"/>
        <w:left w:val="none" w:sz="0" w:space="0" w:color="auto"/>
        <w:bottom w:val="none" w:sz="0" w:space="0" w:color="auto"/>
        <w:right w:val="none" w:sz="0" w:space="0" w:color="auto"/>
      </w:divBdr>
    </w:div>
    <w:div w:id="2024091362">
      <w:bodyDiv w:val="1"/>
      <w:marLeft w:val="0"/>
      <w:marRight w:val="0"/>
      <w:marTop w:val="0"/>
      <w:marBottom w:val="0"/>
      <w:divBdr>
        <w:top w:val="none" w:sz="0" w:space="0" w:color="auto"/>
        <w:left w:val="none" w:sz="0" w:space="0" w:color="auto"/>
        <w:bottom w:val="none" w:sz="0" w:space="0" w:color="auto"/>
        <w:right w:val="none" w:sz="0" w:space="0" w:color="auto"/>
      </w:divBdr>
    </w:div>
    <w:div w:id="2029258165">
      <w:bodyDiv w:val="1"/>
      <w:marLeft w:val="0"/>
      <w:marRight w:val="0"/>
      <w:marTop w:val="0"/>
      <w:marBottom w:val="0"/>
      <w:divBdr>
        <w:top w:val="none" w:sz="0" w:space="0" w:color="auto"/>
        <w:left w:val="none" w:sz="0" w:space="0" w:color="auto"/>
        <w:bottom w:val="none" w:sz="0" w:space="0" w:color="auto"/>
        <w:right w:val="none" w:sz="0" w:space="0" w:color="auto"/>
      </w:divBdr>
    </w:div>
    <w:div w:id="2031250394">
      <w:bodyDiv w:val="1"/>
      <w:marLeft w:val="0"/>
      <w:marRight w:val="0"/>
      <w:marTop w:val="0"/>
      <w:marBottom w:val="0"/>
      <w:divBdr>
        <w:top w:val="none" w:sz="0" w:space="0" w:color="auto"/>
        <w:left w:val="none" w:sz="0" w:space="0" w:color="auto"/>
        <w:bottom w:val="none" w:sz="0" w:space="0" w:color="auto"/>
        <w:right w:val="none" w:sz="0" w:space="0" w:color="auto"/>
      </w:divBdr>
    </w:div>
    <w:div w:id="2037466787">
      <w:bodyDiv w:val="1"/>
      <w:marLeft w:val="0"/>
      <w:marRight w:val="0"/>
      <w:marTop w:val="0"/>
      <w:marBottom w:val="0"/>
      <w:divBdr>
        <w:top w:val="none" w:sz="0" w:space="0" w:color="auto"/>
        <w:left w:val="none" w:sz="0" w:space="0" w:color="auto"/>
        <w:bottom w:val="none" w:sz="0" w:space="0" w:color="auto"/>
        <w:right w:val="none" w:sz="0" w:space="0" w:color="auto"/>
      </w:divBdr>
    </w:div>
    <w:div w:id="2047680186">
      <w:bodyDiv w:val="1"/>
      <w:marLeft w:val="0"/>
      <w:marRight w:val="0"/>
      <w:marTop w:val="0"/>
      <w:marBottom w:val="0"/>
      <w:divBdr>
        <w:top w:val="none" w:sz="0" w:space="0" w:color="auto"/>
        <w:left w:val="none" w:sz="0" w:space="0" w:color="auto"/>
        <w:bottom w:val="none" w:sz="0" w:space="0" w:color="auto"/>
        <w:right w:val="none" w:sz="0" w:space="0" w:color="auto"/>
      </w:divBdr>
    </w:div>
    <w:div w:id="2056267349">
      <w:bodyDiv w:val="1"/>
      <w:marLeft w:val="0"/>
      <w:marRight w:val="0"/>
      <w:marTop w:val="0"/>
      <w:marBottom w:val="0"/>
      <w:divBdr>
        <w:top w:val="none" w:sz="0" w:space="0" w:color="auto"/>
        <w:left w:val="none" w:sz="0" w:space="0" w:color="auto"/>
        <w:bottom w:val="none" w:sz="0" w:space="0" w:color="auto"/>
        <w:right w:val="none" w:sz="0" w:space="0" w:color="auto"/>
      </w:divBdr>
    </w:div>
    <w:div w:id="2064212706">
      <w:bodyDiv w:val="1"/>
      <w:marLeft w:val="0"/>
      <w:marRight w:val="0"/>
      <w:marTop w:val="0"/>
      <w:marBottom w:val="0"/>
      <w:divBdr>
        <w:top w:val="none" w:sz="0" w:space="0" w:color="auto"/>
        <w:left w:val="none" w:sz="0" w:space="0" w:color="auto"/>
        <w:bottom w:val="none" w:sz="0" w:space="0" w:color="auto"/>
        <w:right w:val="none" w:sz="0" w:space="0" w:color="auto"/>
      </w:divBdr>
    </w:div>
    <w:div w:id="2071414280">
      <w:bodyDiv w:val="1"/>
      <w:marLeft w:val="0"/>
      <w:marRight w:val="0"/>
      <w:marTop w:val="0"/>
      <w:marBottom w:val="0"/>
      <w:divBdr>
        <w:top w:val="none" w:sz="0" w:space="0" w:color="auto"/>
        <w:left w:val="none" w:sz="0" w:space="0" w:color="auto"/>
        <w:bottom w:val="none" w:sz="0" w:space="0" w:color="auto"/>
        <w:right w:val="none" w:sz="0" w:space="0" w:color="auto"/>
      </w:divBdr>
    </w:div>
    <w:div w:id="2077320998">
      <w:bodyDiv w:val="1"/>
      <w:marLeft w:val="0"/>
      <w:marRight w:val="0"/>
      <w:marTop w:val="0"/>
      <w:marBottom w:val="0"/>
      <w:divBdr>
        <w:top w:val="none" w:sz="0" w:space="0" w:color="auto"/>
        <w:left w:val="none" w:sz="0" w:space="0" w:color="auto"/>
        <w:bottom w:val="none" w:sz="0" w:space="0" w:color="auto"/>
        <w:right w:val="none" w:sz="0" w:space="0" w:color="auto"/>
      </w:divBdr>
    </w:div>
    <w:div w:id="2083943659">
      <w:bodyDiv w:val="1"/>
      <w:marLeft w:val="0"/>
      <w:marRight w:val="0"/>
      <w:marTop w:val="0"/>
      <w:marBottom w:val="0"/>
      <w:divBdr>
        <w:top w:val="none" w:sz="0" w:space="0" w:color="auto"/>
        <w:left w:val="none" w:sz="0" w:space="0" w:color="auto"/>
        <w:bottom w:val="none" w:sz="0" w:space="0" w:color="auto"/>
        <w:right w:val="none" w:sz="0" w:space="0" w:color="auto"/>
      </w:divBdr>
    </w:div>
    <w:div w:id="2088066824">
      <w:bodyDiv w:val="1"/>
      <w:marLeft w:val="0"/>
      <w:marRight w:val="0"/>
      <w:marTop w:val="0"/>
      <w:marBottom w:val="0"/>
      <w:divBdr>
        <w:top w:val="none" w:sz="0" w:space="0" w:color="auto"/>
        <w:left w:val="none" w:sz="0" w:space="0" w:color="auto"/>
        <w:bottom w:val="none" w:sz="0" w:space="0" w:color="auto"/>
        <w:right w:val="none" w:sz="0" w:space="0" w:color="auto"/>
      </w:divBdr>
    </w:div>
    <w:div w:id="2096898024">
      <w:bodyDiv w:val="1"/>
      <w:marLeft w:val="0"/>
      <w:marRight w:val="0"/>
      <w:marTop w:val="0"/>
      <w:marBottom w:val="0"/>
      <w:divBdr>
        <w:top w:val="none" w:sz="0" w:space="0" w:color="auto"/>
        <w:left w:val="none" w:sz="0" w:space="0" w:color="auto"/>
        <w:bottom w:val="none" w:sz="0" w:space="0" w:color="auto"/>
        <w:right w:val="none" w:sz="0" w:space="0" w:color="auto"/>
      </w:divBdr>
    </w:div>
    <w:div w:id="2096969985">
      <w:bodyDiv w:val="1"/>
      <w:marLeft w:val="0"/>
      <w:marRight w:val="0"/>
      <w:marTop w:val="0"/>
      <w:marBottom w:val="0"/>
      <w:divBdr>
        <w:top w:val="none" w:sz="0" w:space="0" w:color="auto"/>
        <w:left w:val="none" w:sz="0" w:space="0" w:color="auto"/>
        <w:bottom w:val="none" w:sz="0" w:space="0" w:color="auto"/>
        <w:right w:val="none" w:sz="0" w:space="0" w:color="auto"/>
      </w:divBdr>
    </w:div>
    <w:div w:id="2101558006">
      <w:bodyDiv w:val="1"/>
      <w:marLeft w:val="0"/>
      <w:marRight w:val="0"/>
      <w:marTop w:val="0"/>
      <w:marBottom w:val="0"/>
      <w:divBdr>
        <w:top w:val="none" w:sz="0" w:space="0" w:color="auto"/>
        <w:left w:val="none" w:sz="0" w:space="0" w:color="auto"/>
        <w:bottom w:val="none" w:sz="0" w:space="0" w:color="auto"/>
        <w:right w:val="none" w:sz="0" w:space="0" w:color="auto"/>
      </w:divBdr>
    </w:div>
    <w:div w:id="2121143096">
      <w:bodyDiv w:val="1"/>
      <w:marLeft w:val="0"/>
      <w:marRight w:val="0"/>
      <w:marTop w:val="0"/>
      <w:marBottom w:val="0"/>
      <w:divBdr>
        <w:top w:val="none" w:sz="0" w:space="0" w:color="auto"/>
        <w:left w:val="none" w:sz="0" w:space="0" w:color="auto"/>
        <w:bottom w:val="none" w:sz="0" w:space="0" w:color="auto"/>
        <w:right w:val="none" w:sz="0" w:space="0" w:color="auto"/>
      </w:divBdr>
    </w:div>
    <w:div w:id="2123961744">
      <w:bodyDiv w:val="1"/>
      <w:marLeft w:val="0"/>
      <w:marRight w:val="0"/>
      <w:marTop w:val="0"/>
      <w:marBottom w:val="0"/>
      <w:divBdr>
        <w:top w:val="none" w:sz="0" w:space="0" w:color="auto"/>
        <w:left w:val="none" w:sz="0" w:space="0" w:color="auto"/>
        <w:bottom w:val="none" w:sz="0" w:space="0" w:color="auto"/>
        <w:right w:val="none" w:sz="0" w:space="0" w:color="auto"/>
      </w:divBdr>
    </w:div>
    <w:div w:id="2133090092">
      <w:bodyDiv w:val="1"/>
      <w:marLeft w:val="0"/>
      <w:marRight w:val="0"/>
      <w:marTop w:val="0"/>
      <w:marBottom w:val="0"/>
      <w:divBdr>
        <w:top w:val="none" w:sz="0" w:space="0" w:color="auto"/>
        <w:left w:val="none" w:sz="0" w:space="0" w:color="auto"/>
        <w:bottom w:val="none" w:sz="0" w:space="0" w:color="auto"/>
        <w:right w:val="none" w:sz="0" w:space="0" w:color="auto"/>
      </w:divBdr>
    </w:div>
    <w:div w:id="213794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hanzenl-my.sharepoint.com/personal/e_de_boer_st_hanze_nl/Documents/trendanalyse%20.docx?web=1" TargetMode="External"/><Relationship Id="rId39" Type="http://schemas.openxmlformats.org/officeDocument/2006/relationships/oleObject" Target="embeddings/oleObject5.bin"/><Relationship Id="rId21" Type="http://schemas.openxmlformats.org/officeDocument/2006/relationships/hyperlink" Target="https://www.duurzaamnieuws.nl/5-trends-in-duurzaam-voedsel/" TargetMode="External"/><Relationship Id="rId34" Type="http://schemas.openxmlformats.org/officeDocument/2006/relationships/image" Target="media/image15.emf"/><Relationship Id="rId42" Type="http://schemas.openxmlformats.org/officeDocument/2006/relationships/hyperlink" Target="https://video.hanze.nl/media/t/1_cmdqgcps" TargetMode="External"/><Relationship Id="rId47" Type="http://schemas.openxmlformats.org/officeDocument/2006/relationships/image" Target="media/image21.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https://hanzenl.sharepoint.com/sites/VDV1F202122/Gedeelde%20documenten/VB1/Doelgroepsanalyse%20T&amp;D/Onderzoeksopzet.docx?web=1" TargetMode="External"/><Relationship Id="rId32" Type="http://schemas.openxmlformats.org/officeDocument/2006/relationships/image" Target="media/image14.emf"/><Relationship Id="rId37" Type="http://schemas.openxmlformats.org/officeDocument/2006/relationships/oleObject" Target="embeddings/oleObject4.bin"/><Relationship Id="rId40" Type="http://schemas.openxmlformats.org/officeDocument/2006/relationships/image" Target="media/image18.emf"/><Relationship Id="rId45" Type="http://schemas.openxmlformats.org/officeDocument/2006/relationships/image" Target="media/image20.emf"/><Relationship Id="rId5" Type="http://schemas.openxmlformats.org/officeDocument/2006/relationships/numbering" Target="numbering.xml"/><Relationship Id="R54181e3440ef452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oleObject" Target="embeddings/oleObject1.bin"/><Relationship Id="rId44" Type="http://schemas.openxmlformats.org/officeDocument/2006/relationships/oleObject" Target="embeddings/oleObject7.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vmt.nl/foodtrends" TargetMode="External"/><Relationship Id="rId27" Type="http://schemas.openxmlformats.org/officeDocument/2006/relationships/hyperlink" Target="https://hanzenl-my.sharepoint.com/personal/e_de_boer_st_hanze_nl/Documents/Persona.docx?web=1" TargetMode="External"/><Relationship Id="rId30" Type="http://schemas.openxmlformats.org/officeDocument/2006/relationships/image" Target="media/image13.emf"/><Relationship Id="rId35" Type="http://schemas.openxmlformats.org/officeDocument/2006/relationships/oleObject" Target="embeddings/oleObject3.bin"/><Relationship Id="rId43" Type="http://schemas.openxmlformats.org/officeDocument/2006/relationships/image" Target="media/image19.emf"/><Relationship Id="rId48" Type="http://schemas.openxmlformats.org/officeDocument/2006/relationships/oleObject" Target="embeddings/oleObject9.bin"/><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hanzenl.sharepoint.com/sites/VDV1F202122/Gedeelde%20documenten/VB1/Doelgroep%20analyse%20Tom,%20Robin%20en%20Eke.docx?web=1" TargetMode="External"/><Relationship Id="rId33" Type="http://schemas.openxmlformats.org/officeDocument/2006/relationships/oleObject" Target="embeddings/oleObject2.bin"/><Relationship Id="rId38" Type="http://schemas.openxmlformats.org/officeDocument/2006/relationships/image" Target="media/image17.emf"/><Relationship Id="rId46" Type="http://schemas.openxmlformats.org/officeDocument/2006/relationships/oleObject" Target="embeddings/oleObject8.bin"/><Relationship Id="rId20" Type="http://schemas.openxmlformats.org/officeDocument/2006/relationships/image" Target="media/image10.jpe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hanzenl.sharepoint.com/sites/VDV1F202122/Gedeelde%20documenten/VB1/supermarktanalyse%20.docx?web=1" TargetMode="External"/><Relationship Id="rId28" Type="http://schemas.openxmlformats.org/officeDocument/2006/relationships/image" Target="media/image11.jpeg"/><Relationship Id="rId36" Type="http://schemas.openxmlformats.org/officeDocument/2006/relationships/image" Target="media/image16.emf"/><Relationship Id="rId4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BFBB8EBB740D99CA863E68EC78AA5"/>
        <w:category>
          <w:name w:val="Algemeen"/>
          <w:gallery w:val="placeholder"/>
        </w:category>
        <w:types>
          <w:type w:val="bbPlcHdr"/>
        </w:types>
        <w:behaviors>
          <w:behavior w:val="content"/>
        </w:behaviors>
        <w:guid w:val="{754D277A-E6B1-487E-BBD4-357684B5AD5C}"/>
      </w:docPartPr>
      <w:docPartBody>
        <w:p w:rsidR="00590338" w:rsidRDefault="0059033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EF1"/>
    <w:rsid w:val="00590338"/>
    <w:rsid w:val="005F0490"/>
    <w:rsid w:val="008064DB"/>
    <w:rsid w:val="00CF4369"/>
    <w:rsid w:val="00D06350"/>
    <w:rsid w:val="00D4432E"/>
    <w:rsid w:val="00D9716A"/>
    <w:rsid w:val="00E24EF1"/>
    <w:rsid w:val="00F372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Lau20</b:Tag>
    <b:SourceType>ElectronicSource</b:SourceType>
    <b:Guid>{B2B89948-16FC-4EEB-9C07-3CECA2863386}</b:Guid>
    <b:Title>Comprehensive overview of the quality of plant- And animalsourced proteins based on the digestible indispensable amino</b:Title>
    <b:Year>2020</b:Year>
    <b:Month>Juli</b:Month>
    <b:Day>14</b:Day>
    <b:Author>
      <b:Author>
        <b:NameList>
          <b:Person>
            <b:Last>Laus</b:Last>
            <b:First>Laure</b:First>
            <b:Middle>Herreman | Paul Nommensen | Bart Pennings | Marc C.</b:Middle>
          </b:Person>
        </b:NameList>
      </b:Author>
    </b:Author>
    <b:City>Groningen</b:City>
    <b:StateProvince>Groningen</b:StateProvince>
    <b:CountryRegion>Nederland</b:CountryRegion>
    <b:RefOrder>22</b:RefOrder>
  </b:Source>
  <b:Source>
    <b:Tag>Pla20</b:Tag>
    <b:SourceType>InternetSite</b:SourceType>
    <b:Guid>{9FD548A9-7C10-41E2-8DC8-2DCD5E5F6B79}</b:Guid>
    <b:Title>Kan ons voedsel duurzamer worden? De Nederlandse voedselconsumptie en de leefomgeving</b:Title>
    <b:Year>2020</b:Year>
    <b:Month>Juli</b:Month>
    <b:Day>21</b:Day>
    <b:Author>
      <b:Author>
        <b:NameList>
          <b:Person>
            <b:Last>(PBL)</b:Last>
            <b:First>Planbureau</b:First>
            <b:Middle>voor de leefomgeving</b:Middle>
          </b:Person>
        </b:NameList>
      </b:Author>
    </b:Author>
    <b:InternetSiteTitle>Themasites PBL</b:InternetSiteTitle>
    <b:URL>https://themasites.pbl.nl/o/duurzaam-voedsel/</b:URL>
    <b:RefOrder>3</b:RefOrder>
  </b:Source>
  <b:Source>
    <b:Tag>WUR21</b:Tag>
    <b:SourceType>InternetSite</b:SourceType>
    <b:Guid>{E1E82C85-BD98-4D20-ABE6-69D07B1E1BF1}</b:Guid>
    <b:Title>NOS klimaatuitzending bijwonen</b:Title>
    <b:Year>2021</b:Year>
    <b:Month>november</b:Month>
    <b:Day>1</b:Day>
    <b:Author>
      <b:Author>
        <b:NameList>
          <b:Person>
            <b:Last>WUR</b:Last>
          </b:Person>
        </b:NameList>
      </b:Author>
    </b:Author>
    <b:InternetSiteTitle>Wageningen University &amp; Research</b:InternetSiteTitle>
    <b:URL>https://www.wur.nl/nl/artikel/nos-klimaatuitzending-bijwonen.htm</b:URL>
    <b:RefOrder>2</b:RefOrder>
  </b:Source>
  <b:Source>
    <b:Tag>Voe17</b:Tag>
    <b:SourceType>ElectronicSource</b:SourceType>
    <b:Guid>{33954609-CFBE-49C5-A0D2-B50CDB618A5D}</b:Guid>
    <b:Title>Factsheet duurzaam eten</b:Title>
    <b:Year>2017</b:Year>
    <b:Month>mei</b:Month>
    <b:Author>
      <b:Author>
        <b:NameList>
          <b:Person>
            <b:Last>Voedingscentrum</b:Last>
          </b:Person>
        </b:NameList>
      </b:Author>
    </b:Author>
    <b:RefOrder>4</b:RefOrder>
  </b:Source>
  <b:Source>
    <b:Tag>Mil20</b:Tag>
    <b:SourceType>InternetSite</b:SourceType>
    <b:Guid>{403E11E7-3560-4913-B6E4-498CDF57588E}</b:Guid>
    <b:Title>Milieu Centraal</b:Title>
    <b:Year>2020</b:Year>
    <b:URL>https://www.milieucentraal.nl/eten-en-drinken/milieubewust-eten/vlees/</b:URL>
    <b:RefOrder>23</b:RefOrder>
  </b:Source>
  <b:Source>
    <b:Tag>Voe20</b:Tag>
    <b:SourceType>InternetSite</b:SourceType>
    <b:Guid>{F2DD2C7A-24F2-4F2E-96E6-ADD22B445541}</b:Guid>
    <b:Title>Voedingscentrum</b:Title>
    <b:Year>2020</b:Year>
    <b:URL>https://www.voedingscentrum.nl/nl/service/vraag-en-antwoord/vragen-aan-het-voedingscentrum/verhouding-plantaardig-en-dierlijk-eiwit.aspx</b:URL>
    <b:RefOrder>24</b:RefOrder>
  </b:Source>
  <b:Source>
    <b:Tag>Ave16</b:Tag>
    <b:SourceType>InternetSite</b:SourceType>
    <b:Guid>{A7ABBA74-39E0-44D2-AD24-258C259DD459}</b:Guid>
    <b:Title>Avebe</b:Title>
    <b:Year>2016</b:Year>
    <b:URL>https://www.avebe.nl/producten/solanic/ </b:URL>
    <b:RefOrder>25</b:RefOrder>
  </b:Source>
  <b:Source>
    <b:Tag>NES21</b:Tag>
    <b:SourceType>Book</b:SourceType>
    <b:Guid>{EE99EE4D-018A-4C33-952F-5704E32E8990}</b:Guid>
    <b:Author>
      <b:Author>
        <b:NameList>
          <b:Person>
            <b:Last>Stegeman</b:Last>
            <b:First>N.E.</b:First>
          </b:Person>
        </b:NameList>
      </b:Author>
    </b:Author>
    <b:Title>Voeding bij gezondheid en ziekte</b:Title>
    <b:Year>2021</b:Year>
    <b:City>Utrecht</b:City>
    <b:Publisher>Noordhoff Groningen</b:Publisher>
    <b:RefOrder>26</b:RefOrder>
  </b:Source>
  <b:Source>
    <b:Tag>NES211</b:Tag>
    <b:SourceType>BookSection</b:SourceType>
    <b:Guid>{A4C7D7D0-EAF4-4B26-87FF-86559D8C82DA}</b:Guid>
    <b:Author>
      <b:Author>
        <b:NameList>
          <b:Person>
            <b:Last>Stegeman</b:Last>
            <b:First>N.E.</b:First>
          </b:Person>
        </b:NameList>
      </b:Author>
    </b:Author>
    <b:Title>Voeding bij gezondheid en ziekte</b:Title>
    <b:Year>2021</b:Year>
    <b:Pages>169</b:Pages>
    <b:Publisher>Noordhoff Uitgevers</b:Publisher>
    <b:RefOrder>8</b:RefOrder>
  </b:Source>
  <b:Source>
    <b:Tag>Vet</b:Tag>
    <b:SourceType>InternetSite</b:SourceType>
    <b:Guid>{5A13057D-B249-41A7-A2FD-CF5C4B0C0039}</b:Guid>
    <b:Title>Vetten</b:Title>
    <b:InternetSiteTitle>Voedingscentrum</b:InternetSiteTitle>
    <b:URL>https://www.voedingscentrum.nl/encyclopedie/vetten.aspx</b:URL>
    <b:Author>
      <b:Author>
        <b:NameList>
          <b:Person>
            <b:Last>Voedingscentrum</b:Last>
          </b:Person>
        </b:NameList>
      </b:Author>
    </b:Author>
    <b:RefOrder>5</b:RefOrder>
  </b:Source>
  <b:Source>
    <b:Tag>Voe</b:Tag>
    <b:SourceType>InternetSite</b:SourceType>
    <b:Guid>{1EB0AF2A-F5A7-41FF-B41D-6720EBC92577}</b:Guid>
    <b:Author>
      <b:Author>
        <b:NameList>
          <b:Person>
            <b:Last>Voedingscentrum</b:Last>
          </b:Person>
        </b:NameList>
      </b:Author>
    </b:Author>
    <b:Title>Peulvruchten</b:Title>
    <b:InternetSiteTitle>Voedingscentrum</b:InternetSiteTitle>
    <b:URL>https://www.voedingscentrum.nl/encyclopedie/peulvruchten.aspx#blok5</b:URL>
    <b:RefOrder>6</b:RefOrder>
  </b:Source>
  <b:Source>
    <b:Tag>Voe1</b:Tag>
    <b:SourceType>InternetSite</b:SourceType>
    <b:Guid>{33290840-B527-4F06-A894-02BC432B1954}</b:Guid>
    <b:Author>
      <b:Author>
        <b:NameList>
          <b:Person>
            <b:Last>Voedingscentrum</b:Last>
          </b:Person>
        </b:NameList>
      </b:Author>
    </b:Author>
    <b:Title>Granen en graanproducten</b:Title>
    <b:InternetSiteTitle>Voedingscentrum</b:InternetSiteTitle>
    <b:URL>https://www.voedingscentrum.nl/encyclopedie/granen-en-graanproducten.aspx#blok10</b:URL>
    <b:RefOrder>7</b:RefOrder>
  </b:Source>
  <b:Source>
    <b:Tag>MyF22</b:Tag>
    <b:SourceType>Misc</b:SourceType>
    <b:Guid>{E84FB391-BD8F-4101-9A03-9799F0FE3D5A}</b:Guid>
    <b:Title>MyFitnessPal</b:Title>
    <b:Year>2022</b:Year>
    <b:RefOrder>9</b:RefOrder>
  </b:Source>
  <b:Source>
    <b:Tag>Lau201</b:Tag>
    <b:SourceType>ElectronicSource</b:SourceType>
    <b:Guid>{0FF12360-FE92-40AC-8DC7-B02AA31158C4}</b:Guid>
    <b:Title>Comprehensive overview of the quality of plant- And animalsourced proteins based on the digestible indispensable amino</b:Title>
    <b:Year>2020</b:Year>
    <b:Month>Juli</b:Month>
    <b:Day>14</b:Day>
    <b:Author>
      <b:Author>
        <b:NameList>
          <b:Person>
            <b:Last>Laus</b:Last>
            <b:First>Laure</b:First>
            <b:Middle>Herreman | Paul Nommensen | Bart Pennings | Marc C.</b:Middle>
          </b:Person>
        </b:NameList>
      </b:Author>
    </b:Author>
    <b:StateProvince>Groningen</b:StateProvince>
    <b:CountryRegion>Nederland</b:CountryRegion>
    <b:RefOrder>10</b:RefOrder>
  </b:Source>
  <b:Source>
    <b:Tag>Arc91</b:Tag>
    <b:SourceType>InternetSite</b:SourceType>
    <b:Guid>{9CC923E6-D5C6-43E3-A394-B2D459C5B1D8}</b:Guid>
    <b:Author>
      <b:Author>
        <b:NameList>
          <b:Person>
            <b:Last>Nutr.</b:Last>
            <b:First>Arch</b:First>
            <b:Middle>Latinoam</b:Middle>
          </b:Person>
        </b:NameList>
      </b:Author>
    </b:Author>
    <b:Year>1991</b:Year>
    <b:Month>Maart</b:Month>
    <b:URL>https://pubmed.ncbi.nlm.nih.gov/1822068/</b:URL>
    <b:RefOrder>11</b:RefOrder>
  </b:Source>
  <b:Source>
    <b:Tag>RIV22</b:Tag>
    <b:SourceType>InternetSite</b:SourceType>
    <b:Guid>{96A196BB-E4D9-41F5-A337-9150C1263DF8}</b:Guid>
    <b:Title>RIVM</b:Title>
    <b:Year>2022</b:Year>
    <b:URL>https://nevo-online.rivm.nl/</b:URL>
    <b:RefOrder>12</b:RefOrder>
  </b:Source>
  <b:Source>
    <b:Tag>TijdelijkeAanduiding1</b:Tag>
    <b:SourceType>InternetSite</b:SourceType>
    <b:Guid>{5BB3B0DF-4D0B-43F6-91B1-6BA721994B82}</b:Guid>
    <b:InternetSiteTitle>Voedingscentrum </b:InternetSiteTitle>
    <b:URL>https://www.voedingscentrum.nl/encyclopedie/bewaarwijze.aspxv</b:URL>
    <b:RefOrder>13</b:RefOrder>
  </b:Source>
  <b:Source>
    <b:Tag>Nvw21</b:Tag>
    <b:SourceType>InternetSite</b:SourceType>
    <b:Guid>{BACC92B3-1156-41F7-8C4D-87C0D56860D9}</b:Guid>
    <b:InternetSiteTitle>Nvwa</b:InternetSiteTitle>
    <b:Year>2021</b:Year>
    <b:Month>juli </b:Month>
    <b:Day>23</b:Day>
    <b:URL>https://www.nvwa.nl/documenten/consument/eten-drinken-roken/etikettering/publicaties/handboek-etikettering-van-levensmiddelen</b:URL>
    <b:RefOrder>14</b:RefOrder>
  </b:Source>
  <b:Source>
    <b:Tag>JGv09</b:Tag>
    <b:SourceType>Book</b:SourceType>
    <b:Guid>{A8B84DFB-3334-4256-AFE6-8CFCEDC1AD90}</b:Guid>
    <b:Title>Receptenleer</b:Title>
    <b:Author>
      <b:Author>
        <b:NameList>
          <b:Person>
            <b:Last>Eden</b:Last>
            <b:First>J.G.</b:First>
            <b:Middle>van</b:Middle>
          </b:Person>
        </b:NameList>
      </b:Author>
    </b:Author>
    <b:Year>2009</b:Year>
    <b:Publisher>ThiemeMeulenhoff bv</b:Publisher>
    <b:RefOrder>15</b:RefOrder>
  </b:Source>
  <b:Source>
    <b:Tag>IrW</b:Tag>
    <b:SourceType>InternetSite</b:SourceType>
    <b:Guid>{0571F061-DEEA-4696-AC74-1D2E8E65C63F}</b:Guid>
    <b:Author>
      <b:Author>
        <b:NameList>
          <b:Person>
            <b:Last>Ir. Wieke van der Vossen-Wijmenga</b:Last>
            <b:First>Ir.</b:First>
            <b:Middle>Valérie Klostermann</b:Middle>
          </b:Person>
        </b:NameList>
      </b:Author>
    </b:Author>
    <b:InternetSiteTitle>Voedingscentrum</b:InternetSiteTitle>
    <b:URL>https://mobiel.voedingscentrum.nl/Assets/Uploads/voedingscentrum/Documents/Professionals/Reader/Etikettering-hs-reader.pdf</b:URL>
    <b:RefOrder>16</b:RefOrder>
  </b:Source>
  <b:Source>
    <b:Tag>Tak</b:Tag>
    <b:SourceType>InternetSite</b:SourceType>
    <b:Guid>{8396D0F8-8A2B-4ADC-AF79-4B15A9DA210D}</b:Guid>
    <b:Title>Hamburgerbakje</b:Title>
    <b:InternetSiteTitle>TakeAware friendly disposables</b:InternetSiteTitle>
    <b:URL>https://takeaware.nl/hamburger-bakjes-13x12-5x9cm</b:URL>
    <b:Author>
      <b:Author>
        <b:Corporate>TakeAware</b:Corporate>
      </b:Author>
    </b:Author>
    <b:RefOrder>17</b:RefOrder>
  </b:Source>
  <b:Source>
    <b:Tag>Kle18</b:Tag>
    <b:SourceType>InternetSite</b:SourceType>
    <b:Guid>{376F0A6A-0029-4FF1-97F2-1705F4403E04}</b:Guid>
    <b:Title>Kleurenpsychologie </b:Title>
    <b:Year>2018</b:Year>
    <b:InternetSiteTitle>Gblstudio</b:InternetSiteTitle>
    <b:Month>augustus</b:Month>
    <b:Day>22</b:Day>
    <b:URL>https://www.gblstudio.be/blog/kleurenpsychologie</b:URL>
    <b:RefOrder>18</b:RefOrder>
  </b:Source>
  <b:Source>
    <b:Tag>Hui16</b:Tag>
    <b:SourceType>InternetSite</b:SourceType>
    <b:Guid>{D5F991E6-B623-43BF-872A-A3686746CAE2}</b:Guid>
    <b:Author>
      <b:Author>
        <b:NameList>
          <b:Person>
            <b:Last>Burggraaf</b:Last>
            <b:First>Huib</b:First>
          </b:Person>
        </b:NameList>
      </b:Author>
    </b:Author>
    <b:InternetSiteTitle>Marketingtribune</b:InternetSiteTitle>
    <b:Year>2016 </b:Year>
    <b:Month>Februari</b:Month>
    <b:Day>2</b:Day>
    <b:URL>https://www.marketingtribune.nl/food-en-retail/weblog/2016/02/de-kracht-van-de-vorm-van-een-verpakking/index.xml </b:URL>
    <b:RefOrder>19</b:RefOrder>
  </b:Source>
  <b:Source>
    <b:Tag>Kra22</b:Tag>
    <b:SourceType>InternetSite</b:SourceType>
    <b:Guid>{664DB448-1E9D-403B-9FAD-4FFA31E7A98E}</b:Guid>
    <b:Title>Kraftverpakkingen</b:Title>
    <b:Year>2022</b:Year>
    <b:URL>https://kraftverpakkingen.nl/wat-is-kraftkarton/</b:URL>
    <b:RefOrder>20</b:RefOrder>
  </b:Source>
  <b:Source>
    <b:Tag>Log22</b:Tag>
    <b:SourceType>InternetSite</b:SourceType>
    <b:Guid>{BB477193-6508-4F16-BE54-7A2A6BD57397}</b:Guid>
    <b:InternetSiteTitle>Logistiekconcurrent</b:InternetSiteTitle>
    <b:Year>2022</b:Year>
    <b:URL>https://www.logistiekconcurrent.nl/blog/post/hoe-duurzaam-is-karton</b:URL>
    <b:RefOrder>21</b:RefOrder>
  </b:Source>
  <b:Source>
    <b:Tag>Maaht</b:Tag>
    <b:SourceType>InternetSite</b:SourceType>
    <b:Guid>{658FD583-2024-4F71-AD4E-4DDD936B06B1}</b:Guid>
    <b:Month>Maart</b:Month>
    <b:URL>https://pubmed.ncbi.nlm.nih.gov/1822068/</b:URL>
    <b:RefOrder>27</b:RefOrder>
  </b:Source>
  <b:Source>
    <b:Tag>Ste21</b:Tag>
    <b:SourceType>Book</b:SourceType>
    <b:Guid>{F5DB182A-AE7D-44E0-A0FA-E7A1E65516B5}</b:Guid>
    <b:Author>
      <b:Author>
        <b:NameList>
          <b:Person>
            <b:Last>Stegeman</b:Last>
            <b:First>N.,</b:First>
            <b:Middle>&amp; Gilbert-Peek, W. A.</b:Middle>
          </b:Person>
        </b:NameList>
      </b:Author>
    </b:Author>
    <b:Title> Voeding bij gezondheid en ziekte </b:Title>
    <b:Year>2021</b:Year>
    <b:Publisher>Noordhoff.</b:Publisher>
    <b:RefOrder>28</b:RefOrder>
  </b:Source>
  <b:Source>
    <b:Tag>Mei</b:Tag>
    <b:SourceType>InternetSite</b:SourceType>
    <b:Guid>{565E3E03-6C3F-4C06-A0CF-7A4926A0617C}</b:Guid>
    <b:Author>
      <b:Author>
        <b:NameList>
          <b:Person>
            <b:Last>Meike Broecheler</b:Last>
            <b:First>Monique</b:First>
            <b:Middle>Velthuyse, Marjolijn Peltenburg</b:Middle>
          </b:Person>
        </b:NameList>
      </b:Author>
    </b:Author>
    <b:URL>https://www.marnixacademie.nl/sites/default/files/2020-12/1801-07%20Whitepaper-leren-dmv-videobeelden_201113.pdf</b:URL>
    <b:RefOrder>29</b:RefOrder>
  </b:Source>
  <b:Source>
    <b:Tag>Ah</b:Tag>
    <b:SourceType>InternetSite</b:SourceType>
    <b:Guid>{8E164CBA-4489-4F38-820E-39F481C6D435}</b:Guid>
    <b:Author>
      <b:Author>
        <b:Corporate>Ah</b:Corporate>
      </b:Author>
    </b:Author>
    <b:Title>Nutri-Score</b:Title>
    <b:InternetSiteTitle>Albert Heijn</b:InternetSiteTitle>
    <b:URL>https://www.ah.nl/over-ah/gezondheid/nutriscore</b:URL>
    <b:RefOrder>30</b:RefOrder>
  </b:Source>
  <b:Source>
    <b:Tag>Ah1</b:Tag>
    <b:SourceType>InternetSite</b:SourceType>
    <b:Guid>{348825DC-220C-485B-999D-57A67588B4FB}</b:Guid>
    <b:Author>
      <b:Author>
        <b:Corporate>Ah</b:Corporate>
      </b:Author>
    </b:Author>
    <b:Title>FoodFirst leefstijlcoach app</b:Title>
    <b:InternetSiteTitle>Albert Heijn</b:InternetSiteTitle>
    <b:URL>https://www.ah.nl/over-ah/gezondheid/foodfirst</b:URL>
    <b:RefOrder>31</b:RefOrder>
  </b:Source>
  <b:Source>
    <b:Tag>Ah2</b:Tag>
    <b:SourceType>InternetSite</b:SourceType>
    <b:Guid>{10E07F9C-BB1D-4BF7-865D-69FF091D0728}</b:Guid>
    <b:Author>
      <b:Author>
        <b:Corporate>Ah</b:Corporate>
      </b:Author>
    </b:Author>
    <b:Title>Duurzaamheid</b:Title>
    <b:InternetSiteTitle>Albert Heijn</b:InternetSiteTitle>
    <b:URL>https://www.ah.nl/over-ah/duurzaamheid</b:URL>
    <b:RefOrder>32</b:RefOrder>
  </b:Source>
  <b:Source>
    <b:Tag>Jum</b:Tag>
    <b:SourceType>InternetSite</b:SourceType>
    <b:Guid>{C597F6EE-1A49-49A1-AE66-F0DC6C200791}</b:Guid>
    <b:Author>
      <b:Author>
        <b:Corporate>Jumbo</b:Corporate>
      </b:Author>
    </b:Author>
    <b:Title>De missie van Jumbo</b:Title>
    <b:InternetSiteTitle>Jumbo</b:InternetSiteTitle>
    <b:URL>https://www.jumbo.com/service/het-bedrijf-jumbo/missie</b:URL>
    <b:RefOrder>33</b:RefOrder>
  </b:Source>
  <b:Source>
    <b:Tag>Voe201</b:Tag>
    <b:SourceType>ElectronicSource</b:SourceType>
    <b:Guid>{948E92A7-E089-4876-90F3-BC23B67DAE3B}</b:Guid>
    <b:Author>
      <b:Author>
        <b:Corporate>Voedingscentrum</b:Corporate>
      </b:Author>
    </b:Author>
    <b:Title>Richtlijnen Schijf van Vijf</b:Title>
    <b:City>Den Haag</b:City>
    <b:StateProvince>Zuid-Holland</b:StateProvince>
    <b:CountryRegion>Nederland</b:CountryRegion>
    <b:Year>2020</b:Year>
    <b:Month>Februari</b:Month>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7532CADFFB3434CB67FEECC40B11776" ma:contentTypeVersion="12" ma:contentTypeDescription="Een nieuw document maken." ma:contentTypeScope="" ma:versionID="d37ac0568863c6556b592da58a40a58d">
  <xsd:schema xmlns:xsd="http://www.w3.org/2001/XMLSchema" xmlns:xs="http://www.w3.org/2001/XMLSchema" xmlns:p="http://schemas.microsoft.com/office/2006/metadata/properties" xmlns:ns2="fd6487f4-b57d-41e2-bd7d-70a378577082" xmlns:ns3="436466d0-8e6d-44dc-a09b-91464d31b280" targetNamespace="http://schemas.microsoft.com/office/2006/metadata/properties" ma:root="true" ma:fieldsID="5f14841f7baeeb133a1cfc8fa02b749c" ns2:_="" ns3:_="">
    <xsd:import namespace="fd6487f4-b57d-41e2-bd7d-70a378577082"/>
    <xsd:import namespace="436466d0-8e6d-44dc-a09b-91464d31b2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487f4-b57d-41e2-bd7d-70a378577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6466d0-8e6d-44dc-a09b-91464d31b28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0B4A8A-50C4-477D-A1A0-C3EC830FC083}">
  <ds:schemaRefs>
    <ds:schemaRef ds:uri="http://schemas.openxmlformats.org/officeDocument/2006/bibliography"/>
  </ds:schemaRefs>
</ds:datastoreItem>
</file>

<file path=customXml/itemProps2.xml><?xml version="1.0" encoding="utf-8"?>
<ds:datastoreItem xmlns:ds="http://schemas.openxmlformats.org/officeDocument/2006/customXml" ds:itemID="{F593AC71-25CB-4357-8B6E-3D48EFC87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487f4-b57d-41e2-bd7d-70a378577082"/>
    <ds:schemaRef ds:uri="436466d0-8e6d-44dc-a09b-91464d31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395FE-095C-4121-8CED-3805D94671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8650AA-9699-4335-9BE4-FE57B51D41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7517</Words>
  <Characters>41347</Characters>
  <Application>Microsoft Office Word</Application>
  <DocSecurity>0</DocSecurity>
  <Lines>344</Lines>
  <Paragraphs>97</Paragraphs>
  <ScaleCrop>false</ScaleCrop>
  <Company/>
  <LinksUpToDate>false</LinksUpToDate>
  <CharactersWithSpaces>48767</CharactersWithSpaces>
  <SharedDoc>false</SharedDoc>
  <HLinks>
    <vt:vector size="306" baseType="variant">
      <vt:variant>
        <vt:i4>2490425</vt:i4>
      </vt:variant>
      <vt:variant>
        <vt:i4>330</vt:i4>
      </vt:variant>
      <vt:variant>
        <vt:i4>0</vt:i4>
      </vt:variant>
      <vt:variant>
        <vt:i4>5</vt:i4>
      </vt:variant>
      <vt:variant>
        <vt:lpwstr>https://d.docs.live.net/7679f09a2ebe3215/Documenten/De Hanze/Niveau 1/Blok 1.2 (Plantaardig eten)/Portfolio 1.2/MH/B1 methodisch gehandeld/Eindproduct Bedrijf - VDV1F%5eJ VB1.pdf</vt:lpwstr>
      </vt:variant>
      <vt:variant>
        <vt:lpwstr/>
      </vt:variant>
      <vt:variant>
        <vt:i4>6094853</vt:i4>
      </vt:variant>
      <vt:variant>
        <vt:i4>327</vt:i4>
      </vt:variant>
      <vt:variant>
        <vt:i4>0</vt:i4>
      </vt:variant>
      <vt:variant>
        <vt:i4>5</vt:i4>
      </vt:variant>
      <vt:variant>
        <vt:lpwstr>https://d.docs.live.net/7679f09a2ebe3215/Documenten/De Hanze/Niveau 1/Blok 1.2 (Plantaardig eten)/Portfolio 1.2/MH/B1 methodisch gehandeld/Bijlage van de bijlage/Product.pdf</vt:lpwstr>
      </vt:variant>
      <vt:variant>
        <vt:lpwstr/>
      </vt:variant>
      <vt:variant>
        <vt:i4>1572932</vt:i4>
      </vt:variant>
      <vt:variant>
        <vt:i4>324</vt:i4>
      </vt:variant>
      <vt:variant>
        <vt:i4>0</vt:i4>
      </vt:variant>
      <vt:variant>
        <vt:i4>5</vt:i4>
      </vt:variant>
      <vt:variant>
        <vt:lpwstr>https://d.docs.live.net/7679f09a2ebe3215/Documenten/De Hanze/Niveau 1/Blok 1.2 (Plantaardig eten)/Portfolio 1.2/MH/B1 methodisch gehandeld/Bijlage van de bijlage/Proefproductie.pdf</vt:lpwstr>
      </vt:variant>
      <vt:variant>
        <vt:lpwstr/>
      </vt:variant>
      <vt:variant>
        <vt:i4>5701683</vt:i4>
      </vt:variant>
      <vt:variant>
        <vt:i4>321</vt:i4>
      </vt:variant>
      <vt:variant>
        <vt:i4>0</vt:i4>
      </vt:variant>
      <vt:variant>
        <vt:i4>5</vt:i4>
      </vt:variant>
      <vt:variant>
        <vt:lpwstr>https://video.hanze.nl/media/t/1_cmdqgcps</vt:lpwstr>
      </vt:variant>
      <vt:variant>
        <vt:lpwstr/>
      </vt:variant>
      <vt:variant>
        <vt:i4>524308</vt:i4>
      </vt:variant>
      <vt:variant>
        <vt:i4>318</vt:i4>
      </vt:variant>
      <vt:variant>
        <vt:i4>0</vt:i4>
      </vt:variant>
      <vt:variant>
        <vt:i4>5</vt:i4>
      </vt:variant>
      <vt:variant>
        <vt:lpwstr>https://d.docs.live.net/7679f09a2ebe3215/Documenten/De Hanze/Niveau 1/Blok 1.2 (Plantaardig eten)/Portfolio 1.2/MH/B1 methodisch gehandeld/Promotieflyer eindproduct.pdf</vt:lpwstr>
      </vt:variant>
      <vt:variant>
        <vt:lpwstr/>
      </vt:variant>
      <vt:variant>
        <vt:i4>7602208</vt:i4>
      </vt:variant>
      <vt:variant>
        <vt:i4>315</vt:i4>
      </vt:variant>
      <vt:variant>
        <vt:i4>0</vt:i4>
      </vt:variant>
      <vt:variant>
        <vt:i4>5</vt:i4>
      </vt:variant>
      <vt:variant>
        <vt:lpwstr>https://d.docs.live.net/7679f09a2ebe3215/Documenten/De Hanze/Niveau 1/Blok 1.2 (Plantaardig eten)/Portfolio 1.2/MH/B1 methodisch gehandeld/Bijlage van de bijlage/Etikettering.pdf</vt:lpwstr>
      </vt:variant>
      <vt:variant>
        <vt:lpwstr/>
      </vt:variant>
      <vt:variant>
        <vt:i4>2687101</vt:i4>
      </vt:variant>
      <vt:variant>
        <vt:i4>312</vt:i4>
      </vt:variant>
      <vt:variant>
        <vt:i4>0</vt:i4>
      </vt:variant>
      <vt:variant>
        <vt:i4>5</vt:i4>
      </vt:variant>
      <vt:variant>
        <vt:lpwstr>https://d.docs.live.net/7679f09a2ebe3215/Documenten/De Hanze/Niveau 1/Blok 1.2 (Plantaardig eten)/Portfolio 1.2/MH/B1 methodisch gehandeld/Bijlage van de bijlage/Receptuur.pdf</vt:lpwstr>
      </vt:variant>
      <vt:variant>
        <vt:lpwstr/>
      </vt:variant>
      <vt:variant>
        <vt:i4>7929914</vt:i4>
      </vt:variant>
      <vt:variant>
        <vt:i4>309</vt:i4>
      </vt:variant>
      <vt:variant>
        <vt:i4>0</vt:i4>
      </vt:variant>
      <vt:variant>
        <vt:i4>5</vt:i4>
      </vt:variant>
      <vt:variant>
        <vt:lpwstr>https://d.docs.live.net/7679f09a2ebe3215/Documenten/De Hanze/Niveau 1/Blok 1.2 (Plantaardig eten)/Portfolio 1.2/MH/B1 methodisch gehandeld/Bijlage van de bijlage/Sensorisch onderzoek verslag.pdf</vt:lpwstr>
      </vt:variant>
      <vt:variant>
        <vt:lpwstr/>
      </vt:variant>
      <vt:variant>
        <vt:i4>6160390</vt:i4>
      </vt:variant>
      <vt:variant>
        <vt:i4>306</vt:i4>
      </vt:variant>
      <vt:variant>
        <vt:i4>0</vt:i4>
      </vt:variant>
      <vt:variant>
        <vt:i4>5</vt:i4>
      </vt:variant>
      <vt:variant>
        <vt:lpwstr>https://d.docs.live.net/7679f09a2ebe3215/Documenten/De Hanze/Niveau 1/Blok 1.2 (Plantaardig eten)/Portfolio 1.2/MH/B1 methodisch gehandeld/Bijlage van de bijlage/MVP.pdf</vt:lpwstr>
      </vt:variant>
      <vt:variant>
        <vt:lpwstr/>
      </vt:variant>
      <vt:variant>
        <vt:i4>1966154</vt:i4>
      </vt:variant>
      <vt:variant>
        <vt:i4>303</vt:i4>
      </vt:variant>
      <vt:variant>
        <vt:i4>0</vt:i4>
      </vt:variant>
      <vt:variant>
        <vt:i4>5</vt:i4>
      </vt:variant>
      <vt:variant>
        <vt:lpwstr>https://d.docs.live.net/7679f09a2ebe3215/Documenten/De Hanze/Niveau 1/Blok 1.2 (Plantaardig eten)/Portfolio 1.2/MH/B1 methodisch gehandeld/Bijlage van de bijlage/Brainstorm.pdf</vt:lpwstr>
      </vt:variant>
      <vt:variant>
        <vt:lpwstr/>
      </vt:variant>
      <vt:variant>
        <vt:i4>1179699</vt:i4>
      </vt:variant>
      <vt:variant>
        <vt:i4>251</vt:i4>
      </vt:variant>
      <vt:variant>
        <vt:i4>0</vt:i4>
      </vt:variant>
      <vt:variant>
        <vt:i4>5</vt:i4>
      </vt:variant>
      <vt:variant>
        <vt:lpwstr/>
      </vt:variant>
      <vt:variant>
        <vt:lpwstr>_Toc93833015</vt:lpwstr>
      </vt:variant>
      <vt:variant>
        <vt:i4>1245235</vt:i4>
      </vt:variant>
      <vt:variant>
        <vt:i4>245</vt:i4>
      </vt:variant>
      <vt:variant>
        <vt:i4>0</vt:i4>
      </vt:variant>
      <vt:variant>
        <vt:i4>5</vt:i4>
      </vt:variant>
      <vt:variant>
        <vt:lpwstr/>
      </vt:variant>
      <vt:variant>
        <vt:lpwstr>_Toc93833014</vt:lpwstr>
      </vt:variant>
      <vt:variant>
        <vt:i4>1310771</vt:i4>
      </vt:variant>
      <vt:variant>
        <vt:i4>239</vt:i4>
      </vt:variant>
      <vt:variant>
        <vt:i4>0</vt:i4>
      </vt:variant>
      <vt:variant>
        <vt:i4>5</vt:i4>
      </vt:variant>
      <vt:variant>
        <vt:lpwstr/>
      </vt:variant>
      <vt:variant>
        <vt:lpwstr>_Toc93833013</vt:lpwstr>
      </vt:variant>
      <vt:variant>
        <vt:i4>1376307</vt:i4>
      </vt:variant>
      <vt:variant>
        <vt:i4>233</vt:i4>
      </vt:variant>
      <vt:variant>
        <vt:i4>0</vt:i4>
      </vt:variant>
      <vt:variant>
        <vt:i4>5</vt:i4>
      </vt:variant>
      <vt:variant>
        <vt:lpwstr/>
      </vt:variant>
      <vt:variant>
        <vt:lpwstr>_Toc93833012</vt:lpwstr>
      </vt:variant>
      <vt:variant>
        <vt:i4>1441843</vt:i4>
      </vt:variant>
      <vt:variant>
        <vt:i4>227</vt:i4>
      </vt:variant>
      <vt:variant>
        <vt:i4>0</vt:i4>
      </vt:variant>
      <vt:variant>
        <vt:i4>5</vt:i4>
      </vt:variant>
      <vt:variant>
        <vt:lpwstr/>
      </vt:variant>
      <vt:variant>
        <vt:lpwstr>_Toc93833011</vt:lpwstr>
      </vt:variant>
      <vt:variant>
        <vt:i4>1507379</vt:i4>
      </vt:variant>
      <vt:variant>
        <vt:i4>221</vt:i4>
      </vt:variant>
      <vt:variant>
        <vt:i4>0</vt:i4>
      </vt:variant>
      <vt:variant>
        <vt:i4>5</vt:i4>
      </vt:variant>
      <vt:variant>
        <vt:lpwstr/>
      </vt:variant>
      <vt:variant>
        <vt:lpwstr>_Toc93833010</vt:lpwstr>
      </vt:variant>
      <vt:variant>
        <vt:i4>1966130</vt:i4>
      </vt:variant>
      <vt:variant>
        <vt:i4>215</vt:i4>
      </vt:variant>
      <vt:variant>
        <vt:i4>0</vt:i4>
      </vt:variant>
      <vt:variant>
        <vt:i4>5</vt:i4>
      </vt:variant>
      <vt:variant>
        <vt:lpwstr/>
      </vt:variant>
      <vt:variant>
        <vt:lpwstr>_Toc93833009</vt:lpwstr>
      </vt:variant>
      <vt:variant>
        <vt:i4>2031666</vt:i4>
      </vt:variant>
      <vt:variant>
        <vt:i4>209</vt:i4>
      </vt:variant>
      <vt:variant>
        <vt:i4>0</vt:i4>
      </vt:variant>
      <vt:variant>
        <vt:i4>5</vt:i4>
      </vt:variant>
      <vt:variant>
        <vt:lpwstr/>
      </vt:variant>
      <vt:variant>
        <vt:lpwstr>_Toc93833008</vt:lpwstr>
      </vt:variant>
      <vt:variant>
        <vt:i4>1048626</vt:i4>
      </vt:variant>
      <vt:variant>
        <vt:i4>203</vt:i4>
      </vt:variant>
      <vt:variant>
        <vt:i4>0</vt:i4>
      </vt:variant>
      <vt:variant>
        <vt:i4>5</vt:i4>
      </vt:variant>
      <vt:variant>
        <vt:lpwstr/>
      </vt:variant>
      <vt:variant>
        <vt:lpwstr>_Toc93833007</vt:lpwstr>
      </vt:variant>
      <vt:variant>
        <vt:i4>1114162</vt:i4>
      </vt:variant>
      <vt:variant>
        <vt:i4>197</vt:i4>
      </vt:variant>
      <vt:variant>
        <vt:i4>0</vt:i4>
      </vt:variant>
      <vt:variant>
        <vt:i4>5</vt:i4>
      </vt:variant>
      <vt:variant>
        <vt:lpwstr/>
      </vt:variant>
      <vt:variant>
        <vt:lpwstr>_Toc93833006</vt:lpwstr>
      </vt:variant>
      <vt:variant>
        <vt:i4>1179698</vt:i4>
      </vt:variant>
      <vt:variant>
        <vt:i4>191</vt:i4>
      </vt:variant>
      <vt:variant>
        <vt:i4>0</vt:i4>
      </vt:variant>
      <vt:variant>
        <vt:i4>5</vt:i4>
      </vt:variant>
      <vt:variant>
        <vt:lpwstr/>
      </vt:variant>
      <vt:variant>
        <vt:lpwstr>_Toc93833005</vt:lpwstr>
      </vt:variant>
      <vt:variant>
        <vt:i4>1245234</vt:i4>
      </vt:variant>
      <vt:variant>
        <vt:i4>185</vt:i4>
      </vt:variant>
      <vt:variant>
        <vt:i4>0</vt:i4>
      </vt:variant>
      <vt:variant>
        <vt:i4>5</vt:i4>
      </vt:variant>
      <vt:variant>
        <vt:lpwstr/>
      </vt:variant>
      <vt:variant>
        <vt:lpwstr>_Toc93833004</vt:lpwstr>
      </vt:variant>
      <vt:variant>
        <vt:i4>1310770</vt:i4>
      </vt:variant>
      <vt:variant>
        <vt:i4>179</vt:i4>
      </vt:variant>
      <vt:variant>
        <vt:i4>0</vt:i4>
      </vt:variant>
      <vt:variant>
        <vt:i4>5</vt:i4>
      </vt:variant>
      <vt:variant>
        <vt:lpwstr/>
      </vt:variant>
      <vt:variant>
        <vt:lpwstr>_Toc93833003</vt:lpwstr>
      </vt:variant>
      <vt:variant>
        <vt:i4>1376306</vt:i4>
      </vt:variant>
      <vt:variant>
        <vt:i4>173</vt:i4>
      </vt:variant>
      <vt:variant>
        <vt:i4>0</vt:i4>
      </vt:variant>
      <vt:variant>
        <vt:i4>5</vt:i4>
      </vt:variant>
      <vt:variant>
        <vt:lpwstr/>
      </vt:variant>
      <vt:variant>
        <vt:lpwstr>_Toc93833002</vt:lpwstr>
      </vt:variant>
      <vt:variant>
        <vt:i4>1441842</vt:i4>
      </vt:variant>
      <vt:variant>
        <vt:i4>167</vt:i4>
      </vt:variant>
      <vt:variant>
        <vt:i4>0</vt:i4>
      </vt:variant>
      <vt:variant>
        <vt:i4>5</vt:i4>
      </vt:variant>
      <vt:variant>
        <vt:lpwstr/>
      </vt:variant>
      <vt:variant>
        <vt:lpwstr>_Toc93833001</vt:lpwstr>
      </vt:variant>
      <vt:variant>
        <vt:i4>1507378</vt:i4>
      </vt:variant>
      <vt:variant>
        <vt:i4>161</vt:i4>
      </vt:variant>
      <vt:variant>
        <vt:i4>0</vt:i4>
      </vt:variant>
      <vt:variant>
        <vt:i4>5</vt:i4>
      </vt:variant>
      <vt:variant>
        <vt:lpwstr/>
      </vt:variant>
      <vt:variant>
        <vt:lpwstr>_Toc93833000</vt:lpwstr>
      </vt:variant>
      <vt:variant>
        <vt:i4>6291474</vt:i4>
      </vt:variant>
      <vt:variant>
        <vt:i4>156</vt:i4>
      </vt:variant>
      <vt:variant>
        <vt:i4>0</vt:i4>
      </vt:variant>
      <vt:variant>
        <vt:i4>5</vt:i4>
      </vt:variant>
      <vt:variant>
        <vt:lpwstr>https://hanzenl-my.sharepoint.com/personal/e_de_boer_st_hanze_nl/Documents/Persona.docx?web=1</vt:lpwstr>
      </vt:variant>
      <vt:variant>
        <vt:lpwstr/>
      </vt:variant>
      <vt:variant>
        <vt:i4>4718698</vt:i4>
      </vt:variant>
      <vt:variant>
        <vt:i4>153</vt:i4>
      </vt:variant>
      <vt:variant>
        <vt:i4>0</vt:i4>
      </vt:variant>
      <vt:variant>
        <vt:i4>5</vt:i4>
      </vt:variant>
      <vt:variant>
        <vt:lpwstr>https://hanzenl-my.sharepoint.com/personal/e_de_boer_st_hanze_nl/Documents/trendanalyse .docx?web=1</vt:lpwstr>
      </vt:variant>
      <vt:variant>
        <vt:lpwstr/>
      </vt:variant>
      <vt:variant>
        <vt:i4>6684780</vt:i4>
      </vt:variant>
      <vt:variant>
        <vt:i4>150</vt:i4>
      </vt:variant>
      <vt:variant>
        <vt:i4>0</vt:i4>
      </vt:variant>
      <vt:variant>
        <vt:i4>5</vt:i4>
      </vt:variant>
      <vt:variant>
        <vt:lpwstr>https://hanzenl.sharepoint.com/sites/VDV1F202122/Gedeelde documenten/VB1/Doelgroep analyse Tom, Robin en Eke.docx?web=1</vt:lpwstr>
      </vt:variant>
      <vt:variant>
        <vt:lpwstr/>
      </vt:variant>
      <vt:variant>
        <vt:i4>1769559</vt:i4>
      </vt:variant>
      <vt:variant>
        <vt:i4>147</vt:i4>
      </vt:variant>
      <vt:variant>
        <vt:i4>0</vt:i4>
      </vt:variant>
      <vt:variant>
        <vt:i4>5</vt:i4>
      </vt:variant>
      <vt:variant>
        <vt:lpwstr>https://hanzenl.sharepoint.com/sites/VDV1F202122/Gedeelde documenten/VB1/Doelgroepsanalyse T&amp;D/Onderzoeksopzet.docx?web=1</vt:lpwstr>
      </vt:variant>
      <vt:variant>
        <vt:lpwstr/>
      </vt:variant>
      <vt:variant>
        <vt:i4>6815868</vt:i4>
      </vt:variant>
      <vt:variant>
        <vt:i4>144</vt:i4>
      </vt:variant>
      <vt:variant>
        <vt:i4>0</vt:i4>
      </vt:variant>
      <vt:variant>
        <vt:i4>5</vt:i4>
      </vt:variant>
      <vt:variant>
        <vt:lpwstr>https://hanzenl.sharepoint.com/sites/VDV1F202122/Gedeelde documenten/VB1/supermarktanalyse .docx?web=1</vt:lpwstr>
      </vt:variant>
      <vt:variant>
        <vt:lpwstr/>
      </vt:variant>
      <vt:variant>
        <vt:i4>1769492</vt:i4>
      </vt:variant>
      <vt:variant>
        <vt:i4>141</vt:i4>
      </vt:variant>
      <vt:variant>
        <vt:i4>0</vt:i4>
      </vt:variant>
      <vt:variant>
        <vt:i4>5</vt:i4>
      </vt:variant>
      <vt:variant>
        <vt:lpwstr>https://www.vmt.nl/foodtrends</vt:lpwstr>
      </vt:variant>
      <vt:variant>
        <vt:lpwstr/>
      </vt:variant>
      <vt:variant>
        <vt:i4>7077950</vt:i4>
      </vt:variant>
      <vt:variant>
        <vt:i4>138</vt:i4>
      </vt:variant>
      <vt:variant>
        <vt:i4>0</vt:i4>
      </vt:variant>
      <vt:variant>
        <vt:i4>5</vt:i4>
      </vt:variant>
      <vt:variant>
        <vt:lpwstr>https://www.duurzaamnieuws.nl/5-trends-in-duurzaam-voedsel/</vt:lpwstr>
      </vt:variant>
      <vt:variant>
        <vt:lpwstr/>
      </vt:variant>
      <vt:variant>
        <vt:i4>1900594</vt:i4>
      </vt:variant>
      <vt:variant>
        <vt:i4>107</vt:i4>
      </vt:variant>
      <vt:variant>
        <vt:i4>0</vt:i4>
      </vt:variant>
      <vt:variant>
        <vt:i4>5</vt:i4>
      </vt:variant>
      <vt:variant>
        <vt:lpwstr/>
      </vt:variant>
      <vt:variant>
        <vt:lpwstr>_Toc90810833</vt:lpwstr>
      </vt:variant>
      <vt:variant>
        <vt:i4>1835058</vt:i4>
      </vt:variant>
      <vt:variant>
        <vt:i4>101</vt:i4>
      </vt:variant>
      <vt:variant>
        <vt:i4>0</vt:i4>
      </vt:variant>
      <vt:variant>
        <vt:i4>5</vt:i4>
      </vt:variant>
      <vt:variant>
        <vt:lpwstr/>
      </vt:variant>
      <vt:variant>
        <vt:lpwstr>_Toc90810832</vt:lpwstr>
      </vt:variant>
      <vt:variant>
        <vt:i4>2031666</vt:i4>
      </vt:variant>
      <vt:variant>
        <vt:i4>95</vt:i4>
      </vt:variant>
      <vt:variant>
        <vt:i4>0</vt:i4>
      </vt:variant>
      <vt:variant>
        <vt:i4>5</vt:i4>
      </vt:variant>
      <vt:variant>
        <vt:lpwstr/>
      </vt:variant>
      <vt:variant>
        <vt:lpwstr>_Toc90810831</vt:lpwstr>
      </vt:variant>
      <vt:variant>
        <vt:i4>1966130</vt:i4>
      </vt:variant>
      <vt:variant>
        <vt:i4>89</vt:i4>
      </vt:variant>
      <vt:variant>
        <vt:i4>0</vt:i4>
      </vt:variant>
      <vt:variant>
        <vt:i4>5</vt:i4>
      </vt:variant>
      <vt:variant>
        <vt:lpwstr/>
      </vt:variant>
      <vt:variant>
        <vt:lpwstr>_Toc90810830</vt:lpwstr>
      </vt:variant>
      <vt:variant>
        <vt:i4>1507379</vt:i4>
      </vt:variant>
      <vt:variant>
        <vt:i4>83</vt:i4>
      </vt:variant>
      <vt:variant>
        <vt:i4>0</vt:i4>
      </vt:variant>
      <vt:variant>
        <vt:i4>5</vt:i4>
      </vt:variant>
      <vt:variant>
        <vt:lpwstr/>
      </vt:variant>
      <vt:variant>
        <vt:lpwstr>_Toc90810829</vt:lpwstr>
      </vt:variant>
      <vt:variant>
        <vt:i4>1441843</vt:i4>
      </vt:variant>
      <vt:variant>
        <vt:i4>77</vt:i4>
      </vt:variant>
      <vt:variant>
        <vt:i4>0</vt:i4>
      </vt:variant>
      <vt:variant>
        <vt:i4>5</vt:i4>
      </vt:variant>
      <vt:variant>
        <vt:lpwstr/>
      </vt:variant>
      <vt:variant>
        <vt:lpwstr>_Toc90810828</vt:lpwstr>
      </vt:variant>
      <vt:variant>
        <vt:i4>1638451</vt:i4>
      </vt:variant>
      <vt:variant>
        <vt:i4>71</vt:i4>
      </vt:variant>
      <vt:variant>
        <vt:i4>0</vt:i4>
      </vt:variant>
      <vt:variant>
        <vt:i4>5</vt:i4>
      </vt:variant>
      <vt:variant>
        <vt:lpwstr/>
      </vt:variant>
      <vt:variant>
        <vt:lpwstr>_Toc90810827</vt:lpwstr>
      </vt:variant>
      <vt:variant>
        <vt:i4>1572915</vt:i4>
      </vt:variant>
      <vt:variant>
        <vt:i4>65</vt:i4>
      </vt:variant>
      <vt:variant>
        <vt:i4>0</vt:i4>
      </vt:variant>
      <vt:variant>
        <vt:i4>5</vt:i4>
      </vt:variant>
      <vt:variant>
        <vt:lpwstr/>
      </vt:variant>
      <vt:variant>
        <vt:lpwstr>_Toc90810826</vt:lpwstr>
      </vt:variant>
      <vt:variant>
        <vt:i4>1769523</vt:i4>
      </vt:variant>
      <vt:variant>
        <vt:i4>59</vt:i4>
      </vt:variant>
      <vt:variant>
        <vt:i4>0</vt:i4>
      </vt:variant>
      <vt:variant>
        <vt:i4>5</vt:i4>
      </vt:variant>
      <vt:variant>
        <vt:lpwstr/>
      </vt:variant>
      <vt:variant>
        <vt:lpwstr>_Toc90810825</vt:lpwstr>
      </vt:variant>
      <vt:variant>
        <vt:i4>1703987</vt:i4>
      </vt:variant>
      <vt:variant>
        <vt:i4>53</vt:i4>
      </vt:variant>
      <vt:variant>
        <vt:i4>0</vt:i4>
      </vt:variant>
      <vt:variant>
        <vt:i4>5</vt:i4>
      </vt:variant>
      <vt:variant>
        <vt:lpwstr/>
      </vt:variant>
      <vt:variant>
        <vt:lpwstr>_Toc90810824</vt:lpwstr>
      </vt:variant>
      <vt:variant>
        <vt:i4>1900595</vt:i4>
      </vt:variant>
      <vt:variant>
        <vt:i4>47</vt:i4>
      </vt:variant>
      <vt:variant>
        <vt:i4>0</vt:i4>
      </vt:variant>
      <vt:variant>
        <vt:i4>5</vt:i4>
      </vt:variant>
      <vt:variant>
        <vt:lpwstr/>
      </vt:variant>
      <vt:variant>
        <vt:lpwstr>_Toc90810823</vt:lpwstr>
      </vt:variant>
      <vt:variant>
        <vt:i4>1835059</vt:i4>
      </vt:variant>
      <vt:variant>
        <vt:i4>41</vt:i4>
      </vt:variant>
      <vt:variant>
        <vt:i4>0</vt:i4>
      </vt:variant>
      <vt:variant>
        <vt:i4>5</vt:i4>
      </vt:variant>
      <vt:variant>
        <vt:lpwstr/>
      </vt:variant>
      <vt:variant>
        <vt:lpwstr>_Toc90810822</vt:lpwstr>
      </vt:variant>
      <vt:variant>
        <vt:i4>2031667</vt:i4>
      </vt:variant>
      <vt:variant>
        <vt:i4>35</vt:i4>
      </vt:variant>
      <vt:variant>
        <vt:i4>0</vt:i4>
      </vt:variant>
      <vt:variant>
        <vt:i4>5</vt:i4>
      </vt:variant>
      <vt:variant>
        <vt:lpwstr/>
      </vt:variant>
      <vt:variant>
        <vt:lpwstr>_Toc90810821</vt:lpwstr>
      </vt:variant>
      <vt:variant>
        <vt:i4>1966131</vt:i4>
      </vt:variant>
      <vt:variant>
        <vt:i4>29</vt:i4>
      </vt:variant>
      <vt:variant>
        <vt:i4>0</vt:i4>
      </vt:variant>
      <vt:variant>
        <vt:i4>5</vt:i4>
      </vt:variant>
      <vt:variant>
        <vt:lpwstr/>
      </vt:variant>
      <vt:variant>
        <vt:lpwstr>_Toc90810820</vt:lpwstr>
      </vt:variant>
      <vt:variant>
        <vt:i4>1507376</vt:i4>
      </vt:variant>
      <vt:variant>
        <vt:i4>23</vt:i4>
      </vt:variant>
      <vt:variant>
        <vt:i4>0</vt:i4>
      </vt:variant>
      <vt:variant>
        <vt:i4>5</vt:i4>
      </vt:variant>
      <vt:variant>
        <vt:lpwstr/>
      </vt:variant>
      <vt:variant>
        <vt:lpwstr>_Toc90810819</vt:lpwstr>
      </vt:variant>
      <vt:variant>
        <vt:i4>1441840</vt:i4>
      </vt:variant>
      <vt:variant>
        <vt:i4>17</vt:i4>
      </vt:variant>
      <vt:variant>
        <vt:i4>0</vt:i4>
      </vt:variant>
      <vt:variant>
        <vt:i4>5</vt:i4>
      </vt:variant>
      <vt:variant>
        <vt:lpwstr/>
      </vt:variant>
      <vt:variant>
        <vt:lpwstr>_Toc90810818</vt:lpwstr>
      </vt:variant>
      <vt:variant>
        <vt:i4>1638448</vt:i4>
      </vt:variant>
      <vt:variant>
        <vt:i4>11</vt:i4>
      </vt:variant>
      <vt:variant>
        <vt:i4>0</vt:i4>
      </vt:variant>
      <vt:variant>
        <vt:i4>5</vt:i4>
      </vt:variant>
      <vt:variant>
        <vt:lpwstr/>
      </vt:variant>
      <vt:variant>
        <vt:lpwstr>_Toc90810817</vt:lpwstr>
      </vt:variant>
      <vt:variant>
        <vt:i4>1572912</vt:i4>
      </vt:variant>
      <vt:variant>
        <vt:i4>5</vt:i4>
      </vt:variant>
      <vt:variant>
        <vt:i4>0</vt:i4>
      </vt:variant>
      <vt:variant>
        <vt:i4>5</vt:i4>
      </vt:variant>
      <vt:variant>
        <vt:lpwstr/>
      </vt:variant>
      <vt:variant>
        <vt:lpwstr>_Toc90810816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Vlieger</dc:creator>
  <cp:keywords/>
  <dc:description/>
  <cp:lastModifiedBy>Djaro Bijlmakers</cp:lastModifiedBy>
  <cp:revision>292</cp:revision>
  <dcterms:created xsi:type="dcterms:W3CDTF">2021-12-20T00:23:00Z</dcterms:created>
  <dcterms:modified xsi:type="dcterms:W3CDTF">2022-02-06T18:05:00Z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0x010100F7532CADFFB3434CB67FEECC40B11776</vt:lpwstr>
  </property>
</Properties>
</file>